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810BC" w14:textId="3F06FE8A" w:rsidR="00CD45E5" w:rsidRPr="00CD45E5" w:rsidRDefault="009D2234" w:rsidP="00CD45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Ethical Standards Commissioner is </w:t>
      </w:r>
      <w:r w:rsidR="009811FC">
        <w:rPr>
          <w:rFonts w:ascii="Arial" w:hAnsi="Arial" w:cs="Arial"/>
          <w:b/>
        </w:rPr>
        <w:t>recruiting</w:t>
      </w:r>
      <w:r w:rsidR="00936A61">
        <w:rPr>
          <w:rFonts w:ascii="Arial" w:hAnsi="Arial" w:cs="Arial"/>
          <w:b/>
        </w:rPr>
        <w:t xml:space="preserve"> </w:t>
      </w:r>
      <w:r w:rsidR="00C4036B">
        <w:rPr>
          <w:rFonts w:ascii="Arial" w:hAnsi="Arial" w:cs="Arial"/>
          <w:b/>
        </w:rPr>
        <w:t xml:space="preserve">an </w:t>
      </w:r>
      <w:r w:rsidR="00B92A4F">
        <w:rPr>
          <w:rFonts w:ascii="Arial" w:hAnsi="Arial" w:cs="Arial"/>
          <w:b/>
        </w:rPr>
        <w:t>Investigating Officer</w:t>
      </w:r>
    </w:p>
    <w:p w14:paraId="29E6DCBB" w14:textId="3F65562B" w:rsidR="00CD45E5" w:rsidRDefault="00CD45E5" w:rsidP="00CD45E5">
      <w:pPr>
        <w:rPr>
          <w:rFonts w:ascii="Arial" w:hAnsi="Arial" w:cs="Arial"/>
        </w:rPr>
      </w:pPr>
    </w:p>
    <w:p w14:paraId="6DCF7DCD" w14:textId="702C603F" w:rsidR="000B20DF" w:rsidRDefault="000B20DF" w:rsidP="000B20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recruiting for </w:t>
      </w:r>
      <w:r w:rsidR="00C4036B">
        <w:rPr>
          <w:rFonts w:ascii="Arial" w:hAnsi="Arial" w:cs="Arial"/>
        </w:rPr>
        <w:t>a new</w:t>
      </w:r>
      <w:r>
        <w:rPr>
          <w:rFonts w:ascii="Arial" w:hAnsi="Arial" w:cs="Arial"/>
        </w:rPr>
        <w:t xml:space="preserve"> Investigating Officer </w:t>
      </w:r>
      <w:r w:rsidRPr="00FC0B9A">
        <w:rPr>
          <w:rFonts w:ascii="Arial" w:hAnsi="Arial" w:cs="Arial"/>
        </w:rPr>
        <w:t>post in a small team</w:t>
      </w:r>
      <w:r>
        <w:rPr>
          <w:rFonts w:ascii="Arial" w:hAnsi="Arial" w:cs="Arial"/>
        </w:rPr>
        <w:t>,</w:t>
      </w:r>
      <w:r w:rsidRPr="00FC0B9A">
        <w:rPr>
          <w:rFonts w:ascii="Arial" w:hAnsi="Arial" w:cs="Arial"/>
        </w:rPr>
        <w:t xml:space="preserve"> dealing </w:t>
      </w:r>
      <w:r>
        <w:rPr>
          <w:rFonts w:ascii="Arial" w:hAnsi="Arial" w:cs="Arial"/>
        </w:rPr>
        <w:t xml:space="preserve">mainly </w:t>
      </w:r>
      <w:r w:rsidRPr="00FC0B9A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Code of Conduct </w:t>
      </w:r>
      <w:r w:rsidRPr="00FC0B9A">
        <w:rPr>
          <w:rFonts w:ascii="Arial" w:hAnsi="Arial" w:cs="Arial"/>
        </w:rPr>
        <w:t xml:space="preserve">complaints </w:t>
      </w:r>
      <w:r>
        <w:rPr>
          <w:rFonts w:ascii="Arial" w:hAnsi="Arial" w:cs="Arial"/>
        </w:rPr>
        <w:t xml:space="preserve">regarding </w:t>
      </w:r>
      <w:r w:rsidR="00C4036B" w:rsidRPr="00FC0B9A">
        <w:rPr>
          <w:rFonts w:ascii="Arial" w:hAnsi="Arial" w:cs="Arial"/>
        </w:rPr>
        <w:t>local councillors</w:t>
      </w:r>
      <w:r w:rsidR="00C4036B">
        <w:rPr>
          <w:rFonts w:ascii="Arial" w:hAnsi="Arial" w:cs="Arial"/>
        </w:rPr>
        <w:t>,</w:t>
      </w:r>
      <w:r w:rsidR="00C4036B" w:rsidRPr="00FC0B9A">
        <w:rPr>
          <w:rFonts w:ascii="Arial" w:hAnsi="Arial" w:cs="Arial"/>
        </w:rPr>
        <w:t xml:space="preserve"> </w:t>
      </w:r>
      <w:r w:rsidRPr="00FC0B9A">
        <w:rPr>
          <w:rFonts w:ascii="Arial" w:hAnsi="Arial" w:cs="Arial"/>
        </w:rPr>
        <w:t>MSPs, and members of public bodies</w:t>
      </w:r>
      <w:r>
        <w:rPr>
          <w:rFonts w:ascii="Arial" w:hAnsi="Arial" w:cs="Arial"/>
        </w:rPr>
        <w:t>.</w:t>
      </w:r>
      <w:r w:rsidRPr="00FC0B9A">
        <w:rPr>
          <w:rFonts w:ascii="Arial" w:hAnsi="Arial" w:cs="Arial"/>
        </w:rPr>
        <w:t xml:space="preserve"> </w:t>
      </w:r>
      <w:r w:rsidR="00C4036B" w:rsidRPr="00C4036B">
        <w:rPr>
          <w:rFonts w:ascii="Arial" w:hAnsi="Arial" w:cs="Arial"/>
        </w:rPr>
        <w:t xml:space="preserve">The </w:t>
      </w:r>
      <w:r w:rsidR="00C4036B">
        <w:rPr>
          <w:rFonts w:ascii="Arial" w:hAnsi="Arial" w:cs="Arial"/>
        </w:rPr>
        <w:t xml:space="preserve">successful </w:t>
      </w:r>
      <w:r w:rsidR="00C4036B" w:rsidRPr="00C4036B">
        <w:rPr>
          <w:rFonts w:ascii="Arial" w:hAnsi="Arial" w:cs="Arial"/>
        </w:rPr>
        <w:t xml:space="preserve">candidate will be capable of investigating complex multi-issue complaints to assess whether there has been a breach of </w:t>
      </w:r>
      <w:r w:rsidR="00C4036B">
        <w:rPr>
          <w:rFonts w:ascii="Arial" w:hAnsi="Arial" w:cs="Arial"/>
        </w:rPr>
        <w:t xml:space="preserve">the </w:t>
      </w:r>
      <w:r w:rsidR="00C4036B" w:rsidRPr="00C4036B">
        <w:rPr>
          <w:rFonts w:ascii="Arial" w:hAnsi="Arial" w:cs="Arial"/>
        </w:rPr>
        <w:t>relevant Code of Conduct</w:t>
      </w:r>
      <w:r w:rsidR="00C4036B">
        <w:rPr>
          <w:rFonts w:ascii="Arial" w:hAnsi="Arial" w:cs="Arial"/>
        </w:rPr>
        <w:t>,</w:t>
      </w:r>
      <w:r w:rsidR="00C4036B" w:rsidRPr="00C4036B">
        <w:rPr>
          <w:rFonts w:ascii="Arial" w:hAnsi="Arial" w:cs="Arial"/>
        </w:rPr>
        <w:t xml:space="preserve"> taking into account broader legal issues of relevance to a given complaint</w:t>
      </w:r>
      <w:r w:rsidR="00C4036B">
        <w:rPr>
          <w:rFonts w:ascii="Arial" w:hAnsi="Arial" w:cs="Arial"/>
        </w:rPr>
        <w:t>,</w:t>
      </w:r>
      <w:r w:rsidR="00C4036B" w:rsidRPr="00C4036B">
        <w:rPr>
          <w:rFonts w:ascii="Arial" w:hAnsi="Arial" w:cs="Arial"/>
        </w:rPr>
        <w:t xml:space="preserve"> and preparing a draft report thereon suitable for scrutiny at a public quasi-judicial hearing. Suitable candidates are likely to be legally qualified, with experience in civil (rather than criminal law) matters.</w:t>
      </w:r>
    </w:p>
    <w:p w14:paraId="1FE14EBD" w14:textId="40D80887" w:rsidR="000B20DF" w:rsidRDefault="000B20DF" w:rsidP="000B20DF">
      <w:pPr>
        <w:rPr>
          <w:rFonts w:ascii="Arial" w:hAnsi="Arial" w:cs="Arial"/>
        </w:rPr>
      </w:pPr>
    </w:p>
    <w:p w14:paraId="1B1B3EBF" w14:textId="658C123E" w:rsidR="00CD45E5" w:rsidRPr="000329E4" w:rsidRDefault="009811FC" w:rsidP="00CD45E5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D45E5" w:rsidRPr="000329E4">
        <w:rPr>
          <w:rFonts w:ascii="Arial" w:hAnsi="Arial" w:cs="Arial"/>
        </w:rPr>
        <w:t xml:space="preserve">he post is </w:t>
      </w:r>
      <w:r>
        <w:rPr>
          <w:rFonts w:ascii="Arial" w:hAnsi="Arial" w:cs="Arial"/>
        </w:rPr>
        <w:t>full</w:t>
      </w:r>
      <w:r w:rsidR="00CD45E5" w:rsidRPr="000329E4">
        <w:rPr>
          <w:rFonts w:ascii="Arial" w:hAnsi="Arial" w:cs="Arial"/>
        </w:rPr>
        <w:t xml:space="preserve"> time, pensionable and based </w:t>
      </w:r>
      <w:r w:rsidR="000B20DF">
        <w:rPr>
          <w:rFonts w:ascii="Arial" w:hAnsi="Arial" w:cs="Arial"/>
        </w:rPr>
        <w:t>at our offices in</w:t>
      </w:r>
      <w:r w:rsidR="00CD45E5" w:rsidRPr="000329E4">
        <w:rPr>
          <w:rFonts w:ascii="Arial" w:hAnsi="Arial" w:cs="Arial"/>
        </w:rPr>
        <w:t xml:space="preserve"> Edinburgh</w:t>
      </w:r>
      <w:r w:rsidR="00C4036B">
        <w:rPr>
          <w:rFonts w:ascii="Arial" w:hAnsi="Arial" w:cs="Arial"/>
        </w:rPr>
        <w:t xml:space="preserve"> although all staff are currently working remotely</w:t>
      </w:r>
      <w:r w:rsidR="00CD45E5" w:rsidRPr="000329E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87153">
        <w:rPr>
          <w:rFonts w:ascii="Arial" w:hAnsi="Arial" w:cs="Arial"/>
        </w:rPr>
        <w:t>In future, s</w:t>
      </w:r>
      <w:bookmarkStart w:id="0" w:name="_GoBack"/>
      <w:bookmarkEnd w:id="0"/>
      <w:r>
        <w:rPr>
          <w:rFonts w:ascii="Arial" w:hAnsi="Arial" w:cs="Arial"/>
        </w:rPr>
        <w:t>ome travel may be involved in connection with investigations or public hearings.</w:t>
      </w:r>
    </w:p>
    <w:p w14:paraId="40B0B35C" w14:textId="053EFA48" w:rsidR="00CD45E5" w:rsidRDefault="00CD45E5" w:rsidP="00CD45E5">
      <w:pPr>
        <w:rPr>
          <w:rFonts w:ascii="Arial" w:hAnsi="Arial" w:cs="Arial"/>
        </w:rPr>
      </w:pPr>
    </w:p>
    <w:p w14:paraId="5C144FEE" w14:textId="0FB46A31" w:rsidR="00CD45E5" w:rsidRDefault="00CD45E5" w:rsidP="00CD45E5">
      <w:pPr>
        <w:rPr>
          <w:rFonts w:ascii="Arial" w:hAnsi="Arial" w:cs="Arial"/>
        </w:rPr>
      </w:pPr>
      <w:r>
        <w:rPr>
          <w:rFonts w:ascii="Arial" w:hAnsi="Arial" w:cs="Arial"/>
        </w:rPr>
        <w:t>Starting salary:</w:t>
      </w:r>
      <w:r>
        <w:rPr>
          <w:rFonts w:ascii="Arial" w:hAnsi="Arial" w:cs="Arial"/>
        </w:rPr>
        <w:tab/>
      </w:r>
      <w:r w:rsidR="00C4036B">
        <w:rPr>
          <w:rFonts w:ascii="Arial" w:hAnsi="Arial" w:cs="Arial"/>
        </w:rPr>
        <w:t>£35,586</w:t>
      </w:r>
      <w:r w:rsidR="009811FC">
        <w:rPr>
          <w:rFonts w:ascii="Arial" w:hAnsi="Arial" w:cs="Arial"/>
        </w:rPr>
        <w:t xml:space="preserve"> per annum</w:t>
      </w:r>
    </w:p>
    <w:p w14:paraId="79DFF1A7" w14:textId="1F469944" w:rsidR="00CD45E5" w:rsidRDefault="00CD45E5" w:rsidP="00CD45E5">
      <w:pPr>
        <w:rPr>
          <w:rFonts w:ascii="Arial" w:hAnsi="Arial" w:cs="Arial"/>
        </w:rPr>
      </w:pPr>
    </w:p>
    <w:p w14:paraId="72729A72" w14:textId="6268F5C0" w:rsidR="00CD45E5" w:rsidRPr="009811FC" w:rsidRDefault="00CD45E5" w:rsidP="00CD45E5">
      <w:pPr>
        <w:rPr>
          <w:rFonts w:ascii="Arial" w:hAnsi="Arial" w:cs="Arial"/>
        </w:rPr>
      </w:pPr>
      <w:r w:rsidRPr="009811FC">
        <w:rPr>
          <w:rFonts w:ascii="Arial" w:hAnsi="Arial" w:cs="Arial"/>
        </w:rPr>
        <w:t>Working hours:</w:t>
      </w:r>
      <w:r w:rsidRPr="009811FC">
        <w:rPr>
          <w:rFonts w:ascii="Arial" w:hAnsi="Arial" w:cs="Arial"/>
        </w:rPr>
        <w:tab/>
      </w:r>
      <w:r w:rsidR="009811FC" w:rsidRPr="009811FC">
        <w:rPr>
          <w:rFonts w:ascii="Arial" w:hAnsi="Arial" w:cs="Arial"/>
        </w:rPr>
        <w:t>Full-time</w:t>
      </w:r>
      <w:r w:rsidR="009811FC">
        <w:rPr>
          <w:rFonts w:ascii="Arial" w:hAnsi="Arial" w:cs="Arial"/>
        </w:rPr>
        <w:t>,</w:t>
      </w:r>
      <w:r w:rsidR="009811FC" w:rsidRPr="009811FC">
        <w:rPr>
          <w:rFonts w:ascii="Arial" w:hAnsi="Arial" w:cs="Arial"/>
        </w:rPr>
        <w:t xml:space="preserve"> Monday to Friday (37 hours)</w:t>
      </w:r>
    </w:p>
    <w:p w14:paraId="249EC285" w14:textId="799939FC" w:rsidR="00CD45E5" w:rsidRDefault="00CD45E5" w:rsidP="00CD45E5">
      <w:pPr>
        <w:rPr>
          <w:rFonts w:ascii="Arial" w:hAnsi="Arial" w:cs="Arial"/>
        </w:rPr>
      </w:pPr>
    </w:p>
    <w:p w14:paraId="0DDB71C9" w14:textId="3CF039DD" w:rsidR="00F85D55" w:rsidRDefault="00CD45E5" w:rsidP="00F85D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Leave </w:t>
      </w:r>
      <w:r w:rsidR="00B319C9">
        <w:rPr>
          <w:rFonts w:ascii="Arial" w:hAnsi="Arial" w:cs="Arial"/>
        </w:rPr>
        <w:t>allowance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9D2234">
        <w:rPr>
          <w:rFonts w:ascii="Arial" w:hAnsi="Arial" w:cs="Arial"/>
        </w:rPr>
        <w:t>25 days increasing to 30 days with 11.5 public holidays</w:t>
      </w:r>
    </w:p>
    <w:p w14:paraId="20688570" w14:textId="3978F6D3" w:rsidR="009D2234" w:rsidRDefault="009D2234" w:rsidP="00CD45E5">
      <w:pPr>
        <w:rPr>
          <w:rFonts w:ascii="Arial" w:hAnsi="Arial" w:cs="Arial"/>
        </w:rPr>
      </w:pPr>
    </w:p>
    <w:p w14:paraId="3071E7E4" w14:textId="6FA8A6F5" w:rsidR="009D2234" w:rsidRPr="006841BF" w:rsidRDefault="009D2234" w:rsidP="009D2234">
      <w:pPr>
        <w:rPr>
          <w:rFonts w:ascii="Arial" w:hAnsi="Arial" w:cs="Arial"/>
        </w:rPr>
      </w:pPr>
      <w:r w:rsidRPr="006841BF">
        <w:rPr>
          <w:rFonts w:ascii="Arial" w:hAnsi="Arial" w:cs="Arial"/>
        </w:rPr>
        <w:t>Other benefits include membership of the Civil Service Pension Scheme.</w:t>
      </w:r>
    </w:p>
    <w:p w14:paraId="19A1E189" w14:textId="27EFE3D9" w:rsidR="000A09D8" w:rsidRDefault="000A09D8" w:rsidP="00CD45E5">
      <w:pPr>
        <w:rPr>
          <w:rFonts w:ascii="Arial" w:hAnsi="Arial" w:cs="Arial"/>
        </w:rPr>
      </w:pPr>
    </w:p>
    <w:p w14:paraId="7426CE40" w14:textId="5D72D2DC" w:rsidR="00F24CC9" w:rsidRDefault="00CD45E5" w:rsidP="00CD45E5">
      <w:pPr>
        <w:rPr>
          <w:rFonts w:ascii="Arial" w:hAnsi="Arial" w:cs="Arial"/>
        </w:rPr>
      </w:pPr>
      <w:bookmarkStart w:id="1" w:name="_Hlk42518445"/>
      <w:r w:rsidRPr="00CD45E5">
        <w:rPr>
          <w:rFonts w:ascii="Arial" w:hAnsi="Arial" w:cs="Arial"/>
        </w:rPr>
        <w:t>Applicants should submit a CV together with a covering letter setting out how they m</w:t>
      </w:r>
      <w:r>
        <w:rPr>
          <w:rFonts w:ascii="Arial" w:hAnsi="Arial" w:cs="Arial"/>
        </w:rPr>
        <w:t>eet</w:t>
      </w:r>
      <w:r w:rsidRPr="00CD45E5">
        <w:rPr>
          <w:rFonts w:ascii="Arial" w:hAnsi="Arial" w:cs="Arial"/>
        </w:rPr>
        <w:t xml:space="preserve"> the </w:t>
      </w:r>
      <w:r w:rsidR="00676BB3">
        <w:rPr>
          <w:rFonts w:ascii="Arial" w:hAnsi="Arial" w:cs="Arial"/>
        </w:rPr>
        <w:t>requirements of</w:t>
      </w:r>
      <w:r w:rsidRPr="00CD45E5">
        <w:rPr>
          <w:rFonts w:ascii="Arial" w:hAnsi="Arial" w:cs="Arial"/>
        </w:rPr>
        <w:t xml:space="preserve"> the role</w:t>
      </w:r>
      <w:r w:rsidR="0077749F">
        <w:rPr>
          <w:rFonts w:ascii="Arial" w:hAnsi="Arial" w:cs="Arial"/>
        </w:rPr>
        <w:t xml:space="preserve"> as well as an example of their work</w:t>
      </w:r>
      <w:r w:rsidRPr="00CD45E5">
        <w:rPr>
          <w:rFonts w:ascii="Arial" w:hAnsi="Arial" w:cs="Arial"/>
        </w:rPr>
        <w:t>.</w:t>
      </w:r>
      <w:bookmarkEnd w:id="1"/>
      <w:r w:rsidRPr="00CD45E5">
        <w:rPr>
          <w:rFonts w:ascii="Arial" w:hAnsi="Arial" w:cs="Arial"/>
        </w:rPr>
        <w:t xml:space="preserve"> </w:t>
      </w:r>
    </w:p>
    <w:p w14:paraId="54BE4A2B" w14:textId="77777777" w:rsidR="00F24CC9" w:rsidRDefault="00F24CC9" w:rsidP="00CD45E5">
      <w:pPr>
        <w:rPr>
          <w:rFonts w:ascii="Arial" w:hAnsi="Arial" w:cs="Arial"/>
        </w:rPr>
      </w:pPr>
    </w:p>
    <w:p w14:paraId="3DE01CBA" w14:textId="483F0135" w:rsidR="009D2234" w:rsidRDefault="00FF0421" w:rsidP="00CD45E5">
      <w:pPr>
        <w:rPr>
          <w:rFonts w:ascii="Arial" w:hAnsi="Arial" w:cs="Arial"/>
        </w:rPr>
      </w:pPr>
      <w:bookmarkStart w:id="2" w:name="_Hlk42518460"/>
      <w:r>
        <w:rPr>
          <w:rFonts w:ascii="Arial" w:hAnsi="Arial" w:cs="Arial"/>
        </w:rPr>
        <w:t xml:space="preserve">Further details about the </w:t>
      </w:r>
      <w:r w:rsidR="00676BB3">
        <w:rPr>
          <w:rFonts w:ascii="Arial" w:hAnsi="Arial" w:cs="Arial"/>
        </w:rPr>
        <w:t>requirements</w:t>
      </w:r>
      <w:r>
        <w:rPr>
          <w:rFonts w:ascii="Arial" w:hAnsi="Arial" w:cs="Arial"/>
        </w:rPr>
        <w:t>, how to apply and what to expect are available</w:t>
      </w:r>
      <w:r w:rsidR="00F24CC9">
        <w:rPr>
          <w:rFonts w:ascii="Arial" w:hAnsi="Arial" w:cs="Arial"/>
        </w:rPr>
        <w:t xml:space="preserve"> </w:t>
      </w:r>
      <w:r w:rsidR="003248BF">
        <w:rPr>
          <w:rFonts w:ascii="Arial" w:hAnsi="Arial" w:cs="Arial"/>
        </w:rPr>
        <w:t xml:space="preserve">on the acancies page of our website:  </w:t>
      </w:r>
      <w:hyperlink r:id="rId7" w:history="1">
        <w:r w:rsidR="003248BF" w:rsidRPr="00D707A8">
          <w:rPr>
            <w:rStyle w:val="Hyperlink"/>
            <w:rFonts w:ascii="Arial" w:hAnsi="Arial" w:cs="Arial"/>
          </w:rPr>
          <w:t>www.ethicalstandards.org.uk/vacancy/investigating-officer</w:t>
        </w:r>
      </w:hyperlink>
      <w:r w:rsidR="00F24CC9">
        <w:rPr>
          <w:rFonts w:ascii="Arial" w:hAnsi="Arial" w:cs="Arial"/>
        </w:rPr>
        <w:t xml:space="preserve"> </w:t>
      </w:r>
      <w:r w:rsidR="008C32B3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 xml:space="preserve">by contacting </w:t>
      </w:r>
      <w:r w:rsidR="00C4036B">
        <w:rPr>
          <w:rFonts w:ascii="Arial" w:hAnsi="Arial" w:cs="Arial"/>
        </w:rPr>
        <w:t>Ian Bruce</w:t>
      </w:r>
      <w:r>
        <w:rPr>
          <w:rFonts w:ascii="Arial" w:hAnsi="Arial" w:cs="Arial"/>
        </w:rPr>
        <w:t xml:space="preserve"> at </w:t>
      </w:r>
      <w:hyperlink r:id="rId8" w:history="1">
        <w:r w:rsidR="00C4036B" w:rsidRPr="00DD0C9D">
          <w:rPr>
            <w:rStyle w:val="Hyperlink"/>
            <w:rFonts w:ascii="Arial" w:hAnsi="Arial" w:cs="Arial"/>
          </w:rPr>
          <w:t>i.bruce@ethicalstandards.org.uk</w:t>
        </w:r>
      </w:hyperlink>
      <w:r w:rsidR="004034CC">
        <w:rPr>
          <w:rStyle w:val="Hyperlink"/>
          <w:rFonts w:ascii="Arial" w:hAnsi="Arial" w:cs="Arial"/>
        </w:rPr>
        <w:t xml:space="preserve">. </w:t>
      </w:r>
      <w:bookmarkEnd w:id="2"/>
      <w:r w:rsidR="004034CC">
        <w:rPr>
          <w:rFonts w:ascii="Arial" w:hAnsi="Arial" w:cs="Arial"/>
        </w:rPr>
        <w:t>Applicants should note that, as a result of the office’s current operational circumstances, we will only be able to receive applications and/or enquiries about the role via email.</w:t>
      </w:r>
      <w:r w:rsidR="004034CC"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72251D22" w14:textId="77777777" w:rsidR="009D2234" w:rsidRDefault="009D2234" w:rsidP="00CD45E5">
      <w:pPr>
        <w:rPr>
          <w:rFonts w:ascii="Arial" w:hAnsi="Arial" w:cs="Arial"/>
        </w:rPr>
      </w:pPr>
    </w:p>
    <w:p w14:paraId="7FD7FC95" w14:textId="1A126130" w:rsidR="00CD45E5" w:rsidRPr="00936A61" w:rsidRDefault="00CD45E5" w:rsidP="00CD45E5">
      <w:pPr>
        <w:rPr>
          <w:rFonts w:ascii="Arial" w:hAnsi="Arial" w:cs="Arial"/>
        </w:rPr>
      </w:pPr>
      <w:r w:rsidRPr="00CD45E5">
        <w:rPr>
          <w:rFonts w:ascii="Arial" w:hAnsi="Arial" w:cs="Arial"/>
        </w:rPr>
        <w:t xml:space="preserve">Applications should be submitted to </w:t>
      </w:r>
      <w:hyperlink r:id="rId9" w:history="1">
        <w:r w:rsidR="00C4036B" w:rsidRPr="00DD0C9D">
          <w:rPr>
            <w:rStyle w:val="Hyperlink"/>
            <w:rFonts w:ascii="Arial" w:hAnsi="Arial" w:cs="Arial"/>
          </w:rPr>
          <w:t>i.bruce@ethicalstandards.org.uk</w:t>
        </w:r>
      </w:hyperlink>
      <w:r w:rsidR="00FF0421">
        <w:rPr>
          <w:rFonts w:ascii="Arial" w:hAnsi="Arial" w:cs="Arial"/>
        </w:rPr>
        <w:t xml:space="preserve"> </w:t>
      </w:r>
      <w:r w:rsidRPr="00CD45E5">
        <w:rPr>
          <w:rFonts w:ascii="Arial" w:hAnsi="Arial" w:cs="Arial"/>
        </w:rPr>
        <w:t xml:space="preserve">no later than </w:t>
      </w:r>
      <w:r w:rsidRPr="00615877">
        <w:rPr>
          <w:rFonts w:ascii="Arial" w:hAnsi="Arial" w:cs="Arial"/>
          <w:b/>
        </w:rPr>
        <w:t>noon on</w:t>
      </w:r>
      <w:r w:rsidR="00FF0421" w:rsidRPr="00615877">
        <w:rPr>
          <w:rFonts w:ascii="Arial" w:hAnsi="Arial" w:cs="Arial"/>
          <w:b/>
        </w:rPr>
        <w:t xml:space="preserve"> </w:t>
      </w:r>
      <w:r w:rsidR="00A2083A" w:rsidRPr="004034CC">
        <w:rPr>
          <w:rFonts w:ascii="Arial" w:hAnsi="Arial" w:cs="Arial"/>
          <w:b/>
        </w:rPr>
        <w:t>Tuesday 30 June 2020.</w:t>
      </w:r>
      <w:r w:rsidRPr="00936A61">
        <w:rPr>
          <w:rFonts w:ascii="Arial" w:hAnsi="Arial" w:cs="Arial"/>
        </w:rPr>
        <w:t xml:space="preserve"> </w:t>
      </w:r>
    </w:p>
    <w:p w14:paraId="71773527" w14:textId="77777777" w:rsidR="00CD45E5" w:rsidRDefault="00CD45E5" w:rsidP="00CD45E5">
      <w:pPr>
        <w:rPr>
          <w:rFonts w:ascii="Arial" w:hAnsi="Arial" w:cs="Arial"/>
        </w:rPr>
      </w:pPr>
    </w:p>
    <w:p w14:paraId="28FE0446" w14:textId="631B3002" w:rsidR="009811FC" w:rsidRDefault="00CD45E5" w:rsidP="009811FC">
      <w:pPr>
        <w:rPr>
          <w:rFonts w:ascii="Arial" w:hAnsi="Arial" w:cs="Arial"/>
        </w:rPr>
      </w:pPr>
      <w:r w:rsidRPr="004034CC">
        <w:rPr>
          <w:rFonts w:ascii="Arial" w:hAnsi="Arial" w:cs="Arial"/>
        </w:rPr>
        <w:t xml:space="preserve">It is anticipated that interviews </w:t>
      </w:r>
      <w:r w:rsidR="009811FC" w:rsidRPr="004034CC">
        <w:rPr>
          <w:rFonts w:ascii="Arial" w:eastAsia="Calibri" w:hAnsi="Arial" w:cs="Arial"/>
          <w:bCs/>
        </w:rPr>
        <w:t xml:space="preserve">will take place </w:t>
      </w:r>
      <w:r w:rsidR="00C4036B" w:rsidRPr="004034CC">
        <w:rPr>
          <w:rFonts w:ascii="Arial" w:eastAsia="Calibri" w:hAnsi="Arial" w:cs="Arial"/>
          <w:bCs/>
        </w:rPr>
        <w:t xml:space="preserve">via teleconference </w:t>
      </w:r>
      <w:r w:rsidR="004034CC">
        <w:rPr>
          <w:rFonts w:ascii="Arial" w:eastAsia="Calibri" w:hAnsi="Arial" w:cs="Arial"/>
          <w:bCs/>
        </w:rPr>
        <w:t>and/</w:t>
      </w:r>
      <w:r w:rsidR="004034CC" w:rsidRPr="004034CC">
        <w:rPr>
          <w:rFonts w:ascii="Arial" w:eastAsia="Calibri" w:hAnsi="Arial" w:cs="Arial"/>
          <w:bCs/>
        </w:rPr>
        <w:t xml:space="preserve">or </w:t>
      </w:r>
      <w:r w:rsidR="00C4036B" w:rsidRPr="004034CC">
        <w:rPr>
          <w:rFonts w:ascii="Arial" w:eastAsia="Calibri" w:hAnsi="Arial" w:cs="Arial"/>
          <w:bCs/>
        </w:rPr>
        <w:t>videoconference</w:t>
      </w:r>
      <w:r w:rsidR="009811FC" w:rsidRPr="004034CC">
        <w:rPr>
          <w:rFonts w:ascii="Arial" w:eastAsia="Calibri" w:hAnsi="Arial" w:cs="Arial"/>
          <w:bCs/>
        </w:rPr>
        <w:t xml:space="preserve"> on two days in </w:t>
      </w:r>
      <w:r w:rsidR="00A2083A" w:rsidRPr="004034CC">
        <w:rPr>
          <w:rFonts w:ascii="Arial" w:eastAsia="Calibri" w:hAnsi="Arial" w:cs="Arial"/>
          <w:bCs/>
        </w:rPr>
        <w:t>early/</w:t>
      </w:r>
      <w:proofErr w:type="spellStart"/>
      <w:r w:rsidR="00A2083A" w:rsidRPr="004034CC">
        <w:rPr>
          <w:rFonts w:ascii="Arial" w:eastAsia="Calibri" w:hAnsi="Arial" w:cs="Arial"/>
          <w:bCs/>
        </w:rPr>
        <w:t>mid</w:t>
      </w:r>
      <w:r w:rsidR="009811FC" w:rsidRPr="004034CC">
        <w:rPr>
          <w:rFonts w:ascii="Arial" w:eastAsia="Calibri" w:hAnsi="Arial" w:cs="Arial"/>
          <w:bCs/>
        </w:rPr>
        <w:t xml:space="preserve"> </w:t>
      </w:r>
      <w:r w:rsidR="00C4036B" w:rsidRPr="004034CC">
        <w:rPr>
          <w:rFonts w:ascii="Arial" w:eastAsia="Calibri" w:hAnsi="Arial" w:cs="Arial"/>
          <w:bCs/>
        </w:rPr>
        <w:t>July</w:t>
      </w:r>
      <w:proofErr w:type="spellEnd"/>
      <w:r w:rsidRPr="004034CC">
        <w:rPr>
          <w:rFonts w:ascii="Arial" w:hAnsi="Arial" w:cs="Arial"/>
        </w:rPr>
        <w:t>.</w:t>
      </w:r>
      <w:r w:rsidRPr="00CD45E5">
        <w:rPr>
          <w:rFonts w:ascii="Arial" w:hAnsi="Arial" w:cs="Arial"/>
        </w:rPr>
        <w:t xml:space="preserve"> </w:t>
      </w:r>
      <w:r w:rsidR="004034CC">
        <w:rPr>
          <w:rFonts w:ascii="Arial" w:hAnsi="Arial" w:cs="Arial"/>
        </w:rPr>
        <w:t xml:space="preserve">Arrangements for this will be made with applicants in advance of the dates in question. </w:t>
      </w:r>
      <w:r w:rsidR="009811FC" w:rsidRPr="00FC0B9A">
        <w:rPr>
          <w:rFonts w:ascii="Arial" w:hAnsi="Arial" w:cs="Arial"/>
        </w:rPr>
        <w:t xml:space="preserve">Applicants should provide the details of two referees, </w:t>
      </w:r>
      <w:r w:rsidR="009811FC">
        <w:rPr>
          <w:rFonts w:ascii="Arial" w:hAnsi="Arial" w:cs="Arial"/>
        </w:rPr>
        <w:t>one of whom should be their current line manager</w:t>
      </w:r>
      <w:r w:rsidR="00BE6145">
        <w:rPr>
          <w:rFonts w:ascii="Arial" w:hAnsi="Arial" w:cs="Arial"/>
        </w:rPr>
        <w:t xml:space="preserve"> or equivalent</w:t>
      </w:r>
      <w:r w:rsidR="009811FC">
        <w:rPr>
          <w:rFonts w:ascii="Arial" w:hAnsi="Arial" w:cs="Arial"/>
        </w:rPr>
        <w:t xml:space="preserve">. Referees </w:t>
      </w:r>
      <w:r w:rsidR="009811FC" w:rsidRPr="00FC0B9A">
        <w:rPr>
          <w:rFonts w:ascii="Arial" w:hAnsi="Arial" w:cs="Arial"/>
        </w:rPr>
        <w:t>will only be contacted after interviews have been held.</w:t>
      </w:r>
    </w:p>
    <w:p w14:paraId="12F1D8B9" w14:textId="6313E727" w:rsidR="00D007D6" w:rsidRDefault="00D007D6" w:rsidP="009811FC">
      <w:pPr>
        <w:rPr>
          <w:rFonts w:ascii="Arial" w:hAnsi="Arial" w:cs="Arial"/>
        </w:rPr>
      </w:pPr>
    </w:p>
    <w:p w14:paraId="0D97BAFB" w14:textId="31BAEEF3" w:rsidR="00D007D6" w:rsidRPr="00FC0B9A" w:rsidRDefault="00D007D6" w:rsidP="009811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an equal opportunities employer, committed to equality and diversity. </w:t>
      </w:r>
    </w:p>
    <w:p w14:paraId="0D8F5F7F" w14:textId="605CF10A" w:rsidR="00CD45E5" w:rsidRPr="00CD45E5" w:rsidRDefault="00CD45E5" w:rsidP="00CD45E5">
      <w:pPr>
        <w:rPr>
          <w:rFonts w:ascii="Arial" w:hAnsi="Arial" w:cs="Arial"/>
        </w:rPr>
      </w:pPr>
    </w:p>
    <w:p w14:paraId="21F29088" w14:textId="20BA040C" w:rsidR="00A20F1F" w:rsidRPr="00CD45E5" w:rsidRDefault="00CD45E5" w:rsidP="00CD45E5">
      <w:pPr>
        <w:rPr>
          <w:rFonts w:ascii="Arial" w:hAnsi="Arial" w:cs="Arial"/>
        </w:rPr>
      </w:pPr>
      <w:r w:rsidRPr="00CD45E5">
        <w:rPr>
          <w:rFonts w:ascii="Arial" w:hAnsi="Arial" w:cs="Arial"/>
        </w:rPr>
        <w:t xml:space="preserve">For further </w:t>
      </w:r>
      <w:r w:rsidRPr="00615877">
        <w:rPr>
          <w:rFonts w:ascii="Arial" w:hAnsi="Arial" w:cs="Arial"/>
        </w:rPr>
        <w:t>information</w:t>
      </w:r>
      <w:r w:rsidR="00DB584E" w:rsidRPr="00615877">
        <w:rPr>
          <w:rFonts w:ascii="Arial" w:hAnsi="Arial" w:cs="Arial"/>
        </w:rPr>
        <w:t xml:space="preserve"> or if you require assistance with any element of the application process</w:t>
      </w:r>
      <w:r w:rsidRPr="00615877">
        <w:rPr>
          <w:rFonts w:ascii="Arial" w:hAnsi="Arial" w:cs="Arial"/>
        </w:rPr>
        <w:t>, please contact</w:t>
      </w:r>
      <w:r w:rsidR="00FF0421" w:rsidRPr="00615877">
        <w:rPr>
          <w:rFonts w:ascii="Arial" w:hAnsi="Arial" w:cs="Arial"/>
        </w:rPr>
        <w:t xml:space="preserve"> </w:t>
      </w:r>
      <w:r w:rsidR="00C4036B" w:rsidRPr="004034CC">
        <w:rPr>
          <w:rFonts w:ascii="Arial" w:hAnsi="Arial" w:cs="Arial"/>
        </w:rPr>
        <w:t>Ian Bruce</w:t>
      </w:r>
      <w:r w:rsidR="00FF0421" w:rsidRPr="004034CC">
        <w:rPr>
          <w:rFonts w:ascii="Arial" w:hAnsi="Arial" w:cs="Arial"/>
        </w:rPr>
        <w:t xml:space="preserve"> </w:t>
      </w:r>
      <w:r w:rsidR="006841BF" w:rsidRPr="004034CC">
        <w:rPr>
          <w:rFonts w:ascii="Arial" w:hAnsi="Arial" w:cs="Arial"/>
        </w:rPr>
        <w:t>at</w:t>
      </w:r>
      <w:r w:rsidR="00C4036B" w:rsidRPr="004034CC">
        <w:rPr>
          <w:rFonts w:ascii="Arial" w:hAnsi="Arial" w:cs="Arial"/>
        </w:rPr>
        <w:t xml:space="preserve"> </w:t>
      </w:r>
      <w:hyperlink r:id="rId10" w:history="1">
        <w:r w:rsidR="00C4036B" w:rsidRPr="004034CC">
          <w:rPr>
            <w:rStyle w:val="Hyperlink"/>
            <w:rFonts w:ascii="Arial" w:hAnsi="Arial" w:cs="Arial"/>
          </w:rPr>
          <w:t>i.bruce@ethicalstandards.org.uk</w:t>
        </w:r>
      </w:hyperlink>
      <w:r w:rsidR="004034CC" w:rsidRPr="004034CC">
        <w:rPr>
          <w:rStyle w:val="Hyperlink"/>
          <w:rFonts w:ascii="Arial" w:hAnsi="Arial" w:cs="Arial"/>
        </w:rPr>
        <w:t>.</w:t>
      </w:r>
      <w:r w:rsidR="00FF0421">
        <w:rPr>
          <w:rFonts w:ascii="Arial" w:hAnsi="Arial" w:cs="Arial"/>
        </w:rPr>
        <w:t xml:space="preserve"> </w:t>
      </w:r>
    </w:p>
    <w:sectPr w:rsidR="00A20F1F" w:rsidRPr="00CD45E5" w:rsidSect="00664CE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DFD95" w14:textId="77777777" w:rsidR="00110ADF" w:rsidRDefault="00110ADF" w:rsidP="00110ADF">
      <w:r>
        <w:separator/>
      </w:r>
    </w:p>
  </w:endnote>
  <w:endnote w:type="continuationSeparator" w:id="0">
    <w:p w14:paraId="08E4742E" w14:textId="77777777" w:rsidR="00110ADF" w:rsidRDefault="00110ADF" w:rsidP="0011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57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1057"/>
    </w:tblGrid>
    <w:tr w:rsidR="00560AE0" w:rsidRPr="000214C5" w14:paraId="7C8A6456" w14:textId="677A2661" w:rsidTr="00B4146A">
      <w:trPr>
        <w:trHeight w:hRule="exact" w:val="454"/>
        <w:jc w:val="center"/>
      </w:trPr>
      <w:tc>
        <w:tcPr>
          <w:tcW w:w="11057" w:type="dxa"/>
          <w:shd w:val="clear" w:color="auto" w:fill="auto"/>
          <w:vAlign w:val="center"/>
        </w:tcPr>
        <w:p w14:paraId="7C023A7A" w14:textId="489D86FD" w:rsidR="00560AE0" w:rsidRPr="000214C5" w:rsidRDefault="006B6ECE" w:rsidP="00560AE0">
          <w:pPr>
            <w:pStyle w:val="Footer"/>
            <w:jc w:val="center"/>
            <w:rPr>
              <w:color w:val="323E48"/>
              <w:sz w:val="20"/>
            </w:rPr>
          </w:pPr>
          <w:r w:rsidRPr="000214C5">
            <w:rPr>
              <w:rFonts w:ascii="Arial" w:hAnsi="Arial" w:cs="Arial"/>
              <w:b/>
              <w:noProof/>
              <w:color w:val="323E48"/>
              <w:sz w:val="20"/>
            </w:rPr>
            <w:drawing>
              <wp:inline distT="0" distB="0" distL="0" distR="0" wp14:anchorId="0AD1258B" wp14:editId="11224746">
                <wp:extent cx="230265" cy="972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 abbreviated logo_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265" cy="9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214C5">
            <w:rPr>
              <w:rFonts w:ascii="Arial" w:hAnsi="Arial" w:cs="Arial"/>
              <w:b/>
              <w:color w:val="323E48"/>
              <w:sz w:val="20"/>
            </w:rPr>
            <w:t xml:space="preserve">  </w:t>
          </w:r>
          <w:r w:rsidR="000214C5">
            <w:rPr>
              <w:rFonts w:ascii="Arial" w:hAnsi="Arial" w:cs="Arial"/>
              <w:b/>
              <w:color w:val="323E48"/>
              <w:sz w:val="20"/>
            </w:rPr>
            <w:t xml:space="preserve">  </w:t>
          </w:r>
          <w:r w:rsidRPr="000214C5">
            <w:rPr>
              <w:rFonts w:ascii="Arial" w:hAnsi="Arial" w:cs="Arial"/>
              <w:b/>
              <w:color w:val="323E48"/>
              <w:sz w:val="20"/>
            </w:rPr>
            <w:t xml:space="preserve"> </w:t>
          </w:r>
          <w:r w:rsidR="00560AE0" w:rsidRPr="000214C5">
            <w:rPr>
              <w:rFonts w:ascii="Arial" w:hAnsi="Arial" w:cs="Arial"/>
              <w:b/>
              <w:color w:val="00A19A"/>
              <w:sz w:val="20"/>
            </w:rPr>
            <w:t>E:</w:t>
          </w:r>
          <w:r w:rsidR="00560AE0" w:rsidRPr="000214C5">
            <w:rPr>
              <w:rFonts w:ascii="Arial" w:hAnsi="Arial" w:cs="Arial"/>
              <w:color w:val="323E48"/>
              <w:sz w:val="20"/>
            </w:rPr>
            <w:t xml:space="preserve"> </w:t>
          </w:r>
          <w:hyperlink r:id="rId2" w:history="1">
            <w:r w:rsidR="00560AE0" w:rsidRPr="000214C5">
              <w:rPr>
                <w:rStyle w:val="Hyperlink"/>
                <w:rFonts w:ascii="Arial" w:hAnsi="Arial" w:cs="Arial"/>
                <w:color w:val="323E48"/>
                <w:sz w:val="20"/>
                <w:u w:val="none"/>
              </w:rPr>
              <w:t>info@ethicalstandards.org.uk</w:t>
            </w:r>
          </w:hyperlink>
          <w:r w:rsidR="00560AE0" w:rsidRPr="000214C5">
            <w:rPr>
              <w:rStyle w:val="Hyperlink"/>
              <w:rFonts w:ascii="Arial" w:hAnsi="Arial" w:cs="Arial"/>
              <w:color w:val="323E48"/>
              <w:sz w:val="20"/>
              <w:u w:val="none"/>
            </w:rPr>
            <w:t xml:space="preserve">   </w:t>
          </w:r>
          <w:r w:rsidR="00560AE0" w:rsidRPr="00313E6E">
            <w:rPr>
              <w:rFonts w:ascii="Arial" w:hAnsi="Arial" w:cs="Arial"/>
              <w:b/>
              <w:color w:val="00A19A"/>
              <w:sz w:val="20"/>
            </w:rPr>
            <w:t>T:</w:t>
          </w:r>
          <w:r w:rsidR="00560AE0" w:rsidRPr="000214C5">
            <w:rPr>
              <w:rFonts w:ascii="Arial" w:hAnsi="Arial" w:cs="Arial"/>
              <w:color w:val="323E48"/>
              <w:sz w:val="20"/>
            </w:rPr>
            <w:t xml:space="preserve"> 0300 011 0550 </w:t>
          </w:r>
          <w:r w:rsidR="00560AE0" w:rsidRPr="000214C5">
            <w:rPr>
              <w:color w:val="323E48"/>
              <w:sz w:val="20"/>
            </w:rPr>
            <w:t xml:space="preserve">  </w:t>
          </w:r>
          <w:r w:rsidR="00560AE0" w:rsidRPr="000214C5">
            <w:rPr>
              <w:rFonts w:ascii="Arial" w:hAnsi="Arial" w:cs="Arial"/>
              <w:b/>
              <w:color w:val="00A19A"/>
              <w:sz w:val="20"/>
            </w:rPr>
            <w:t>W:</w:t>
          </w:r>
          <w:r w:rsidR="00560AE0" w:rsidRPr="000214C5">
            <w:rPr>
              <w:rFonts w:ascii="Arial" w:hAnsi="Arial" w:cs="Arial"/>
              <w:color w:val="323E48"/>
              <w:sz w:val="20"/>
            </w:rPr>
            <w:t xml:space="preserve"> </w:t>
          </w:r>
          <w:hyperlink r:id="rId3" w:history="1">
            <w:r w:rsidR="00560AE0" w:rsidRPr="000214C5">
              <w:rPr>
                <w:rStyle w:val="Hyperlink"/>
                <w:rFonts w:ascii="Arial" w:hAnsi="Arial" w:cs="Arial"/>
                <w:color w:val="323E48"/>
                <w:sz w:val="20"/>
                <w:u w:val="none"/>
              </w:rPr>
              <w:t>www.ethicalstandards.org.uk</w:t>
            </w:r>
          </w:hyperlink>
        </w:p>
      </w:tc>
    </w:tr>
  </w:tbl>
  <w:p w14:paraId="38D0E24D" w14:textId="271EE66A" w:rsidR="00252C92" w:rsidRPr="00560AE0" w:rsidRDefault="00252C92" w:rsidP="00560A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57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1057"/>
    </w:tblGrid>
    <w:tr w:rsidR="001165DC" w:rsidRPr="000214C5" w14:paraId="387E5083" w14:textId="77777777" w:rsidTr="002942D7">
      <w:trPr>
        <w:trHeight w:hRule="exact" w:val="454"/>
        <w:jc w:val="center"/>
      </w:trPr>
      <w:tc>
        <w:tcPr>
          <w:tcW w:w="11057" w:type="dxa"/>
          <w:shd w:val="clear" w:color="auto" w:fill="auto"/>
          <w:vAlign w:val="center"/>
        </w:tcPr>
        <w:p w14:paraId="7F4FEE85" w14:textId="77777777" w:rsidR="001165DC" w:rsidRPr="000214C5" w:rsidRDefault="001165DC" w:rsidP="001165DC">
          <w:pPr>
            <w:pStyle w:val="Footer"/>
            <w:jc w:val="center"/>
            <w:rPr>
              <w:color w:val="323E48"/>
              <w:sz w:val="20"/>
            </w:rPr>
          </w:pPr>
          <w:r w:rsidRPr="000214C5">
            <w:rPr>
              <w:rFonts w:ascii="Arial" w:hAnsi="Arial" w:cs="Arial"/>
              <w:b/>
              <w:noProof/>
              <w:color w:val="323E48"/>
              <w:sz w:val="20"/>
            </w:rPr>
            <w:drawing>
              <wp:inline distT="0" distB="0" distL="0" distR="0" wp14:anchorId="1612397F" wp14:editId="0FE9567C">
                <wp:extent cx="230265" cy="972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 abbreviated logo_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265" cy="9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214C5">
            <w:rPr>
              <w:rFonts w:ascii="Arial" w:hAnsi="Arial" w:cs="Arial"/>
              <w:b/>
              <w:color w:val="323E48"/>
              <w:sz w:val="20"/>
            </w:rPr>
            <w:t xml:space="preserve">  </w:t>
          </w:r>
          <w:r>
            <w:rPr>
              <w:rFonts w:ascii="Arial" w:hAnsi="Arial" w:cs="Arial"/>
              <w:b/>
              <w:color w:val="323E48"/>
              <w:sz w:val="20"/>
            </w:rPr>
            <w:t xml:space="preserve">  </w:t>
          </w:r>
          <w:r w:rsidRPr="000214C5">
            <w:rPr>
              <w:rFonts w:ascii="Arial" w:hAnsi="Arial" w:cs="Arial"/>
              <w:b/>
              <w:color w:val="323E48"/>
              <w:sz w:val="20"/>
            </w:rPr>
            <w:t xml:space="preserve"> </w:t>
          </w:r>
          <w:r w:rsidRPr="000214C5">
            <w:rPr>
              <w:rFonts w:ascii="Arial" w:hAnsi="Arial" w:cs="Arial"/>
              <w:b/>
              <w:color w:val="00A19A"/>
              <w:sz w:val="20"/>
            </w:rPr>
            <w:t>E:</w:t>
          </w:r>
          <w:r w:rsidRPr="000214C5">
            <w:rPr>
              <w:rFonts w:ascii="Arial" w:hAnsi="Arial" w:cs="Arial"/>
              <w:color w:val="323E48"/>
              <w:sz w:val="20"/>
            </w:rPr>
            <w:t xml:space="preserve"> </w:t>
          </w:r>
          <w:hyperlink r:id="rId2" w:history="1">
            <w:r w:rsidRPr="000214C5">
              <w:rPr>
                <w:rStyle w:val="Hyperlink"/>
                <w:rFonts w:ascii="Arial" w:hAnsi="Arial" w:cs="Arial"/>
                <w:color w:val="323E48"/>
                <w:sz w:val="20"/>
                <w:u w:val="none"/>
              </w:rPr>
              <w:t>info@ethicalstandards.org.uk</w:t>
            </w:r>
          </w:hyperlink>
          <w:r w:rsidRPr="000214C5">
            <w:rPr>
              <w:rStyle w:val="Hyperlink"/>
              <w:rFonts w:ascii="Arial" w:hAnsi="Arial" w:cs="Arial"/>
              <w:color w:val="323E48"/>
              <w:sz w:val="20"/>
              <w:u w:val="none"/>
            </w:rPr>
            <w:t xml:space="preserve">   </w:t>
          </w:r>
          <w:r w:rsidRPr="000214C5">
            <w:rPr>
              <w:rFonts w:ascii="Arial" w:hAnsi="Arial" w:cs="Arial"/>
              <w:b/>
              <w:color w:val="00A19A"/>
              <w:sz w:val="20"/>
            </w:rPr>
            <w:t>T:</w:t>
          </w:r>
          <w:r w:rsidRPr="000214C5">
            <w:rPr>
              <w:rFonts w:ascii="Arial" w:hAnsi="Arial" w:cs="Arial"/>
              <w:color w:val="323E48"/>
              <w:sz w:val="20"/>
            </w:rPr>
            <w:t xml:space="preserve"> 0300 011 0550 </w:t>
          </w:r>
          <w:r w:rsidRPr="000214C5">
            <w:rPr>
              <w:color w:val="323E48"/>
              <w:sz w:val="20"/>
            </w:rPr>
            <w:t xml:space="preserve">  </w:t>
          </w:r>
          <w:r w:rsidRPr="000214C5">
            <w:rPr>
              <w:rFonts w:ascii="Arial" w:hAnsi="Arial" w:cs="Arial"/>
              <w:b/>
              <w:color w:val="00A19A"/>
              <w:sz w:val="20"/>
            </w:rPr>
            <w:t>W:</w:t>
          </w:r>
          <w:r w:rsidRPr="000214C5">
            <w:rPr>
              <w:rFonts w:ascii="Arial" w:hAnsi="Arial" w:cs="Arial"/>
              <w:color w:val="323E48"/>
              <w:sz w:val="20"/>
            </w:rPr>
            <w:t xml:space="preserve"> </w:t>
          </w:r>
          <w:hyperlink r:id="rId3" w:history="1">
            <w:r w:rsidRPr="000214C5">
              <w:rPr>
                <w:rStyle w:val="Hyperlink"/>
                <w:rFonts w:ascii="Arial" w:hAnsi="Arial" w:cs="Arial"/>
                <w:color w:val="323E48"/>
                <w:sz w:val="20"/>
                <w:u w:val="none"/>
              </w:rPr>
              <w:t>www.ethicalstandards.org.uk</w:t>
            </w:r>
          </w:hyperlink>
        </w:p>
      </w:tc>
    </w:tr>
  </w:tbl>
  <w:p w14:paraId="7F7A5ACB" w14:textId="77777777" w:rsidR="001165DC" w:rsidRDefault="00116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69F6C" w14:textId="77777777" w:rsidR="00110ADF" w:rsidRDefault="00110ADF" w:rsidP="00110ADF">
      <w:r>
        <w:separator/>
      </w:r>
    </w:p>
  </w:footnote>
  <w:footnote w:type="continuationSeparator" w:id="0">
    <w:p w14:paraId="7A9603BF" w14:textId="77777777" w:rsidR="00110ADF" w:rsidRDefault="00110ADF" w:rsidP="00110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CD67C" w14:textId="23353726" w:rsidR="00293ED6" w:rsidRDefault="00293ED6">
    <w:pPr>
      <w:pStyle w:val="Header"/>
    </w:pPr>
    <w:r>
      <w:rPr>
        <w:noProof/>
      </w:rPr>
      <w:drawing>
        <wp:inline distT="0" distB="0" distL="0" distR="0" wp14:anchorId="4B9183DF" wp14:editId="702878A4">
          <wp:extent cx="1766237" cy="38160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 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237" cy="38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57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3402"/>
    </w:tblGrid>
    <w:tr w:rsidR="001165DC" w14:paraId="3F993DC2" w14:textId="77777777" w:rsidTr="00396F9A">
      <w:trPr>
        <w:jc w:val="center"/>
      </w:trPr>
      <w:tc>
        <w:tcPr>
          <w:tcW w:w="7655" w:type="dxa"/>
        </w:tcPr>
        <w:p w14:paraId="2979F5BD" w14:textId="5AF9E9E0" w:rsidR="00D05E88" w:rsidRDefault="00D05E88" w:rsidP="001165DC">
          <w:pPr>
            <w:pStyle w:val="Header"/>
            <w:spacing w:before="60" w:after="60"/>
          </w:pPr>
          <w:r>
            <w:rPr>
              <w:noProof/>
            </w:rPr>
            <w:drawing>
              <wp:inline distT="0" distB="0" distL="0" distR="0" wp14:anchorId="408E0D38" wp14:editId="01E902A4">
                <wp:extent cx="2716006" cy="586800"/>
                <wp:effectExtent l="0" t="0" r="8255" b="381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SC logo_CMY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6006" cy="58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14:paraId="46D52A0D" w14:textId="77777777" w:rsidR="001165DC" w:rsidRPr="00E80CBE" w:rsidRDefault="001165DC" w:rsidP="001165DC">
          <w:pPr>
            <w:pStyle w:val="Footer"/>
            <w:spacing w:before="60" w:after="60"/>
            <w:rPr>
              <w:rFonts w:ascii="Arial" w:hAnsi="Arial" w:cs="Arial"/>
              <w:b/>
              <w:color w:val="323E48"/>
              <w:sz w:val="20"/>
            </w:rPr>
          </w:pPr>
          <w:r w:rsidRPr="00E80CBE">
            <w:rPr>
              <w:rFonts w:ascii="Arial" w:hAnsi="Arial" w:cs="Arial"/>
              <w:b/>
              <w:color w:val="323E48"/>
              <w:sz w:val="20"/>
            </w:rPr>
            <w:t xml:space="preserve">Commissioner for </w:t>
          </w:r>
        </w:p>
        <w:p w14:paraId="7ABB1F1E" w14:textId="77777777" w:rsidR="001165DC" w:rsidRPr="00E80CBE" w:rsidRDefault="001165DC" w:rsidP="001165DC">
          <w:pPr>
            <w:pStyle w:val="Footer"/>
            <w:spacing w:before="60" w:after="60"/>
            <w:rPr>
              <w:rFonts w:ascii="Arial" w:hAnsi="Arial" w:cs="Arial"/>
              <w:b/>
              <w:color w:val="323E48"/>
              <w:sz w:val="20"/>
            </w:rPr>
          </w:pPr>
          <w:r w:rsidRPr="00E80CBE">
            <w:rPr>
              <w:rFonts w:ascii="Arial" w:hAnsi="Arial" w:cs="Arial"/>
              <w:b/>
              <w:color w:val="323E48"/>
              <w:sz w:val="20"/>
            </w:rPr>
            <w:t>Ethical Standards in Public Life</w:t>
          </w:r>
        </w:p>
        <w:p w14:paraId="77A5BF66" w14:textId="77777777" w:rsidR="001165DC" w:rsidRPr="00E80CBE" w:rsidRDefault="001165DC" w:rsidP="001165DC">
          <w:pPr>
            <w:pStyle w:val="Footer"/>
            <w:spacing w:before="60" w:after="60"/>
            <w:rPr>
              <w:rFonts w:ascii="Arial" w:hAnsi="Arial" w:cs="Arial"/>
              <w:b/>
              <w:color w:val="323E48"/>
              <w:sz w:val="20"/>
            </w:rPr>
          </w:pPr>
          <w:r w:rsidRPr="00E80CBE">
            <w:rPr>
              <w:rFonts w:ascii="Arial" w:hAnsi="Arial" w:cs="Arial"/>
              <w:b/>
              <w:color w:val="323E48"/>
              <w:sz w:val="20"/>
            </w:rPr>
            <w:t>in Scotland</w:t>
          </w:r>
        </w:p>
        <w:p w14:paraId="2CACB5D9" w14:textId="77777777" w:rsidR="001165DC" w:rsidRPr="00E80CBE" w:rsidRDefault="001165DC" w:rsidP="001165DC">
          <w:pPr>
            <w:pStyle w:val="Footer"/>
            <w:spacing w:before="60" w:after="60"/>
            <w:rPr>
              <w:rFonts w:ascii="Arial" w:hAnsi="Arial" w:cs="Arial"/>
              <w:color w:val="323E48"/>
              <w:sz w:val="20"/>
            </w:rPr>
          </w:pPr>
          <w:r w:rsidRPr="00E80CBE">
            <w:rPr>
              <w:rFonts w:ascii="Arial" w:hAnsi="Arial" w:cs="Arial"/>
              <w:color w:val="323E48"/>
              <w:sz w:val="20"/>
            </w:rPr>
            <w:t>Thistle House</w:t>
          </w:r>
        </w:p>
        <w:p w14:paraId="78C9212B" w14:textId="77777777" w:rsidR="001165DC" w:rsidRPr="00E80CBE" w:rsidRDefault="001165DC" w:rsidP="001165DC">
          <w:pPr>
            <w:pStyle w:val="Footer"/>
            <w:spacing w:before="60" w:after="60"/>
            <w:rPr>
              <w:rFonts w:ascii="Arial" w:hAnsi="Arial" w:cs="Arial"/>
              <w:color w:val="323E48"/>
              <w:sz w:val="20"/>
            </w:rPr>
          </w:pPr>
          <w:r w:rsidRPr="00E80CBE">
            <w:rPr>
              <w:rFonts w:ascii="Arial" w:hAnsi="Arial" w:cs="Arial"/>
              <w:color w:val="323E48"/>
              <w:sz w:val="20"/>
            </w:rPr>
            <w:t>91 Haymarket Terrace</w:t>
          </w:r>
        </w:p>
        <w:p w14:paraId="570A5892" w14:textId="77777777" w:rsidR="001165DC" w:rsidRPr="00E80CBE" w:rsidRDefault="001165DC" w:rsidP="001165DC">
          <w:pPr>
            <w:pStyle w:val="Footer"/>
            <w:spacing w:before="60" w:after="60"/>
            <w:rPr>
              <w:rFonts w:ascii="Arial" w:hAnsi="Arial" w:cs="Arial"/>
              <w:color w:val="323E48"/>
              <w:sz w:val="20"/>
            </w:rPr>
          </w:pPr>
          <w:r w:rsidRPr="00E80CBE">
            <w:rPr>
              <w:rFonts w:ascii="Arial" w:hAnsi="Arial" w:cs="Arial"/>
              <w:color w:val="323E48"/>
              <w:sz w:val="20"/>
            </w:rPr>
            <w:t>Edinburgh</w:t>
          </w:r>
        </w:p>
        <w:p w14:paraId="42F4ACE2" w14:textId="77777777" w:rsidR="001165DC" w:rsidRPr="00E80CBE" w:rsidRDefault="001165DC" w:rsidP="001165DC">
          <w:pPr>
            <w:pStyle w:val="Header"/>
            <w:spacing w:before="60" w:after="60"/>
            <w:rPr>
              <w:rFonts w:ascii="Arial" w:hAnsi="Arial" w:cs="Arial"/>
              <w:color w:val="323E48"/>
              <w:sz w:val="20"/>
            </w:rPr>
          </w:pPr>
          <w:r w:rsidRPr="00E80CBE">
            <w:rPr>
              <w:rFonts w:ascii="Arial" w:hAnsi="Arial" w:cs="Arial"/>
              <w:color w:val="323E48"/>
              <w:sz w:val="20"/>
            </w:rPr>
            <w:t>EH12 5HE</w:t>
          </w:r>
        </w:p>
      </w:tc>
    </w:tr>
  </w:tbl>
  <w:p w14:paraId="25552005" w14:textId="7BD687B2" w:rsidR="00E36E03" w:rsidRDefault="00E36E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07C66"/>
    <w:multiLevelType w:val="hybridMultilevel"/>
    <w:tmpl w:val="246C9EBA"/>
    <w:lvl w:ilvl="0" w:tplc="C26EA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1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01F37"/>
    <w:multiLevelType w:val="hybridMultilevel"/>
    <w:tmpl w:val="66401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C638A"/>
    <w:multiLevelType w:val="hybridMultilevel"/>
    <w:tmpl w:val="05640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DF"/>
    <w:rsid w:val="00003659"/>
    <w:rsid w:val="00006DFB"/>
    <w:rsid w:val="000214C5"/>
    <w:rsid w:val="00022D6C"/>
    <w:rsid w:val="000329E4"/>
    <w:rsid w:val="000A09D8"/>
    <w:rsid w:val="000A73C2"/>
    <w:rsid w:val="000B20DF"/>
    <w:rsid w:val="000B4404"/>
    <w:rsid w:val="00101E13"/>
    <w:rsid w:val="00110ADF"/>
    <w:rsid w:val="001165DC"/>
    <w:rsid w:val="00150B94"/>
    <w:rsid w:val="00180DA6"/>
    <w:rsid w:val="001911A1"/>
    <w:rsid w:val="001915BA"/>
    <w:rsid w:val="001A27A3"/>
    <w:rsid w:val="00224C58"/>
    <w:rsid w:val="00252C92"/>
    <w:rsid w:val="002530C5"/>
    <w:rsid w:val="00293ED6"/>
    <w:rsid w:val="002942D7"/>
    <w:rsid w:val="00313E6E"/>
    <w:rsid w:val="003248BF"/>
    <w:rsid w:val="00392FF1"/>
    <w:rsid w:val="003C498F"/>
    <w:rsid w:val="004034CC"/>
    <w:rsid w:val="00475448"/>
    <w:rsid w:val="004E0224"/>
    <w:rsid w:val="005376F3"/>
    <w:rsid w:val="00552A78"/>
    <w:rsid w:val="00560AE0"/>
    <w:rsid w:val="00570F0E"/>
    <w:rsid w:val="00586455"/>
    <w:rsid w:val="00587153"/>
    <w:rsid w:val="005B5AEB"/>
    <w:rsid w:val="00615877"/>
    <w:rsid w:val="006339B5"/>
    <w:rsid w:val="00664CE0"/>
    <w:rsid w:val="00676BB3"/>
    <w:rsid w:val="006841BF"/>
    <w:rsid w:val="006B6ECE"/>
    <w:rsid w:val="00717AF4"/>
    <w:rsid w:val="00721F3A"/>
    <w:rsid w:val="00737743"/>
    <w:rsid w:val="007424B5"/>
    <w:rsid w:val="00747E26"/>
    <w:rsid w:val="0077749F"/>
    <w:rsid w:val="00787999"/>
    <w:rsid w:val="00787B5D"/>
    <w:rsid w:val="007A3DC9"/>
    <w:rsid w:val="007F2420"/>
    <w:rsid w:val="00851C16"/>
    <w:rsid w:val="008B3054"/>
    <w:rsid w:val="008C23CD"/>
    <w:rsid w:val="008C32B3"/>
    <w:rsid w:val="008E295A"/>
    <w:rsid w:val="00936A61"/>
    <w:rsid w:val="00944BB0"/>
    <w:rsid w:val="0095240D"/>
    <w:rsid w:val="0096300C"/>
    <w:rsid w:val="009811FC"/>
    <w:rsid w:val="009D2234"/>
    <w:rsid w:val="00A063B9"/>
    <w:rsid w:val="00A2083A"/>
    <w:rsid w:val="00A20F1F"/>
    <w:rsid w:val="00A363BE"/>
    <w:rsid w:val="00A55DC2"/>
    <w:rsid w:val="00B319C9"/>
    <w:rsid w:val="00B321FF"/>
    <w:rsid w:val="00B4001C"/>
    <w:rsid w:val="00B4146A"/>
    <w:rsid w:val="00B92A4F"/>
    <w:rsid w:val="00BB1054"/>
    <w:rsid w:val="00BB7781"/>
    <w:rsid w:val="00BE6145"/>
    <w:rsid w:val="00C123C1"/>
    <w:rsid w:val="00C4036B"/>
    <w:rsid w:val="00C436DE"/>
    <w:rsid w:val="00C47094"/>
    <w:rsid w:val="00C47140"/>
    <w:rsid w:val="00C929A2"/>
    <w:rsid w:val="00C93A3C"/>
    <w:rsid w:val="00CD45E5"/>
    <w:rsid w:val="00CD4F66"/>
    <w:rsid w:val="00CE1D8E"/>
    <w:rsid w:val="00CF08A1"/>
    <w:rsid w:val="00D007D6"/>
    <w:rsid w:val="00D05E88"/>
    <w:rsid w:val="00D26864"/>
    <w:rsid w:val="00DB584E"/>
    <w:rsid w:val="00DC4E2E"/>
    <w:rsid w:val="00DE6CDC"/>
    <w:rsid w:val="00DF077A"/>
    <w:rsid w:val="00E04677"/>
    <w:rsid w:val="00E046B5"/>
    <w:rsid w:val="00E36E03"/>
    <w:rsid w:val="00E80CBE"/>
    <w:rsid w:val="00E874E3"/>
    <w:rsid w:val="00EB1AB8"/>
    <w:rsid w:val="00F07CCF"/>
    <w:rsid w:val="00F24CC9"/>
    <w:rsid w:val="00F85D55"/>
    <w:rsid w:val="00FE2907"/>
    <w:rsid w:val="00F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A05DF"/>
  <w15:docId w15:val="{A855D493-2283-4CB1-8B13-4C3EE973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F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10A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10ADF"/>
  </w:style>
  <w:style w:type="paragraph" w:styleId="Footer">
    <w:name w:val="footer"/>
    <w:basedOn w:val="Normal"/>
    <w:link w:val="FooterChar"/>
    <w:uiPriority w:val="99"/>
    <w:unhideWhenUsed/>
    <w:rsid w:val="00110A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ADF"/>
  </w:style>
  <w:style w:type="table" w:styleId="TableGrid">
    <w:name w:val="Table Grid"/>
    <w:basedOn w:val="TableNormal"/>
    <w:uiPriority w:val="39"/>
    <w:rsid w:val="00110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3659"/>
    <w:rPr>
      <w:color w:val="2B6AA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365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20F1F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A20F1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20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F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F1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0F1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0F1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cList">
    <w:name w:val="Cc List"/>
    <w:basedOn w:val="Normal"/>
    <w:rsid w:val="00A20F1F"/>
    <w:pPr>
      <w:keepLines/>
      <w:spacing w:line="240" w:lineRule="atLeast"/>
      <w:ind w:left="360" w:hanging="360"/>
      <w:jc w:val="both"/>
    </w:pPr>
    <w:rPr>
      <w:kern w:val="18"/>
      <w:szCs w:val="20"/>
      <w:lang w:eastAsia="en-US"/>
    </w:rPr>
  </w:style>
  <w:style w:type="paragraph" w:customStyle="1" w:styleId="TxBrp3">
    <w:name w:val="TxBr_p3"/>
    <w:basedOn w:val="Normal"/>
    <w:rsid w:val="00A20F1F"/>
    <w:pPr>
      <w:tabs>
        <w:tab w:val="left" w:pos="204"/>
      </w:tabs>
    </w:pPr>
    <w:rPr>
      <w:snapToGrid w:val="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F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F1F"/>
    <w:rPr>
      <w:rFonts w:ascii="Segoe UI" w:eastAsia="Times New Roman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22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32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41BF"/>
    <w:rPr>
      <w:color w:val="C24F97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1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bruce@ethicalstandards.org.u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ethicalstandards.org.uk/vacancy/investigating-office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.bruce@ethicalstandard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.bruce@ethicalstandards.org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thicalstandards.org.uk" TargetMode="External"/><Relationship Id="rId2" Type="http://schemas.openxmlformats.org/officeDocument/2006/relationships/hyperlink" Target="mailto:info@ethicalstandards.org.uk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thicalstandards.org.uk" TargetMode="External"/><Relationship Id="rId2" Type="http://schemas.openxmlformats.org/officeDocument/2006/relationships/hyperlink" Target="mailto:info@ethicalstandards.org.u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S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23E48"/>
      </a:accent1>
      <a:accent2>
        <a:srgbClr val="00A19A"/>
      </a:accent2>
      <a:accent3>
        <a:srgbClr val="8ACBBF"/>
      </a:accent3>
      <a:accent4>
        <a:srgbClr val="8884BF"/>
      </a:accent4>
      <a:accent5>
        <a:srgbClr val="457F7C"/>
      </a:accent5>
      <a:accent6>
        <a:srgbClr val="558DCA"/>
      </a:accent6>
      <a:hlink>
        <a:srgbClr val="2B6AAF"/>
      </a:hlink>
      <a:folHlink>
        <a:srgbClr val="C24F9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Elder</dc:creator>
  <cp:keywords/>
  <dc:description/>
  <cp:lastModifiedBy>Ian Bruce</cp:lastModifiedBy>
  <cp:revision>2</cp:revision>
  <cp:lastPrinted>2019-01-11T16:38:00Z</cp:lastPrinted>
  <dcterms:created xsi:type="dcterms:W3CDTF">2020-06-10T08:03:00Z</dcterms:created>
  <dcterms:modified xsi:type="dcterms:W3CDTF">2020-06-10T08:03:00Z</dcterms:modified>
</cp:coreProperties>
</file>