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B30878C" w14:textId="77777777" w:rsidR="00192308" w:rsidRDefault="00192308" w:rsidP="001A27A3">
      <w:pPr>
        <w:spacing w:after="0" w:line="240" w:lineRule="auto"/>
        <w:rPr>
          <w:rFonts w:ascii="Arial" w:hAnsi="Arial" w:cs="Arial"/>
          <w:b/>
          <w:sz w:val="24"/>
        </w:rPr>
      </w:pPr>
    </w:p>
    <w:p w14:paraId="0FCD125A" w14:textId="77777777" w:rsidR="00192308" w:rsidRDefault="00192308" w:rsidP="00AB590F">
      <w:pPr>
        <w:spacing w:after="0" w:line="240" w:lineRule="auto"/>
        <w:rPr>
          <w:rFonts w:ascii="Arial" w:hAnsi="Arial" w:cs="Arial"/>
          <w:b/>
          <w:sz w:val="24"/>
        </w:rPr>
      </w:pPr>
    </w:p>
    <w:p w14:paraId="4945D059" w14:textId="77777777" w:rsidR="00192308" w:rsidRDefault="00192308" w:rsidP="001A27A3">
      <w:pPr>
        <w:spacing w:after="0" w:line="240" w:lineRule="auto"/>
        <w:rPr>
          <w:rFonts w:ascii="Arial" w:hAnsi="Arial" w:cs="Arial"/>
          <w:b/>
          <w:sz w:val="24"/>
        </w:rPr>
      </w:pPr>
    </w:p>
    <w:p w14:paraId="1656D561" w14:textId="77777777" w:rsidR="007865EB" w:rsidRDefault="007865EB" w:rsidP="001A27A3">
      <w:pPr>
        <w:spacing w:after="0" w:line="240" w:lineRule="auto"/>
        <w:rPr>
          <w:rFonts w:ascii="Arial" w:hAnsi="Arial" w:cs="Arial"/>
          <w:b/>
          <w:sz w:val="24"/>
        </w:rPr>
      </w:pPr>
    </w:p>
    <w:p w14:paraId="1C44A50F" w14:textId="77777777" w:rsidR="007865EB" w:rsidRDefault="007865EB" w:rsidP="001A27A3">
      <w:pPr>
        <w:spacing w:after="0" w:line="240" w:lineRule="auto"/>
        <w:rPr>
          <w:rFonts w:ascii="Arial" w:hAnsi="Arial" w:cs="Arial"/>
          <w:b/>
          <w:sz w:val="24"/>
        </w:rPr>
      </w:pPr>
    </w:p>
    <w:p w14:paraId="107CFA7B" w14:textId="77777777" w:rsidR="007865EB" w:rsidRDefault="007865EB" w:rsidP="001A27A3">
      <w:pPr>
        <w:spacing w:after="0" w:line="240" w:lineRule="auto"/>
        <w:rPr>
          <w:rFonts w:ascii="Arial" w:hAnsi="Arial" w:cs="Arial"/>
          <w:b/>
          <w:sz w:val="24"/>
        </w:rPr>
      </w:pPr>
    </w:p>
    <w:p w14:paraId="25A205D8" w14:textId="77777777" w:rsidR="007865EB" w:rsidRDefault="007865EB" w:rsidP="001A27A3">
      <w:pPr>
        <w:spacing w:after="0" w:line="240" w:lineRule="auto"/>
        <w:rPr>
          <w:rFonts w:ascii="Arial" w:hAnsi="Arial" w:cs="Arial"/>
          <w:b/>
          <w:sz w:val="24"/>
        </w:rPr>
      </w:pPr>
    </w:p>
    <w:p w14:paraId="53C6FC0B" w14:textId="77777777" w:rsidR="007865EB" w:rsidRDefault="007865EB" w:rsidP="001A27A3">
      <w:pPr>
        <w:spacing w:after="0" w:line="240" w:lineRule="auto"/>
        <w:rPr>
          <w:rFonts w:ascii="Arial" w:hAnsi="Arial" w:cs="Arial"/>
          <w:b/>
          <w:sz w:val="24"/>
        </w:rPr>
      </w:pPr>
    </w:p>
    <w:p w14:paraId="13C02444" w14:textId="77777777" w:rsidR="007865EB" w:rsidRDefault="007865EB" w:rsidP="001A27A3">
      <w:pPr>
        <w:spacing w:after="0" w:line="240" w:lineRule="auto"/>
        <w:rPr>
          <w:rFonts w:ascii="Arial" w:hAnsi="Arial" w:cs="Arial"/>
          <w:b/>
          <w:sz w:val="24"/>
        </w:rPr>
      </w:pPr>
    </w:p>
    <w:p w14:paraId="4D3BF841" w14:textId="77777777" w:rsidR="007865EB" w:rsidRDefault="007865EB" w:rsidP="001A27A3">
      <w:pPr>
        <w:spacing w:after="0" w:line="240" w:lineRule="auto"/>
        <w:rPr>
          <w:rFonts w:ascii="Arial" w:hAnsi="Arial" w:cs="Arial"/>
          <w:b/>
          <w:sz w:val="24"/>
        </w:rPr>
      </w:pPr>
    </w:p>
    <w:p w14:paraId="10AFAE42" w14:textId="77777777" w:rsidR="007865EB" w:rsidRDefault="007865EB" w:rsidP="001A27A3">
      <w:pPr>
        <w:spacing w:after="0" w:line="240" w:lineRule="auto"/>
        <w:rPr>
          <w:rFonts w:ascii="Arial" w:hAnsi="Arial" w:cs="Arial"/>
          <w:b/>
          <w:sz w:val="24"/>
        </w:rPr>
      </w:pPr>
    </w:p>
    <w:p w14:paraId="3EBCC8E2" w14:textId="77777777" w:rsidR="007865EB" w:rsidRDefault="007865EB" w:rsidP="001A27A3">
      <w:pPr>
        <w:spacing w:after="0" w:line="240" w:lineRule="auto"/>
        <w:rPr>
          <w:rFonts w:ascii="Arial" w:hAnsi="Arial" w:cs="Arial"/>
          <w:b/>
          <w:sz w:val="24"/>
        </w:rPr>
      </w:pPr>
    </w:p>
    <w:p w14:paraId="6B7354B3" w14:textId="77777777" w:rsidR="007865EB" w:rsidRDefault="007865EB" w:rsidP="001A27A3">
      <w:pPr>
        <w:spacing w:after="0" w:line="240" w:lineRule="auto"/>
        <w:rPr>
          <w:rFonts w:ascii="Arial" w:hAnsi="Arial" w:cs="Arial"/>
          <w:b/>
          <w:sz w:val="24"/>
        </w:rPr>
      </w:pPr>
    </w:p>
    <w:p w14:paraId="4285459F" w14:textId="77777777" w:rsidR="007865EB" w:rsidRDefault="007865EB" w:rsidP="001A27A3">
      <w:pPr>
        <w:spacing w:after="0" w:line="240" w:lineRule="auto"/>
        <w:rPr>
          <w:rFonts w:ascii="Arial" w:hAnsi="Arial" w:cs="Arial"/>
          <w:b/>
          <w:sz w:val="24"/>
        </w:rPr>
      </w:pPr>
    </w:p>
    <w:p w14:paraId="0DCCC280" w14:textId="77777777" w:rsidR="007865EB" w:rsidRDefault="007865EB" w:rsidP="001A27A3">
      <w:pPr>
        <w:spacing w:after="0" w:line="240" w:lineRule="auto"/>
        <w:rPr>
          <w:rFonts w:ascii="Arial" w:hAnsi="Arial" w:cs="Arial"/>
          <w:b/>
          <w:sz w:val="24"/>
        </w:rPr>
      </w:pPr>
    </w:p>
    <w:p w14:paraId="034E64E5" w14:textId="77777777" w:rsidR="007865EB" w:rsidRDefault="00DC0ABB" w:rsidP="001A27A3">
      <w:pPr>
        <w:spacing w:after="0" w:line="240" w:lineRule="auto"/>
        <w:rPr>
          <w:rFonts w:ascii="Arial" w:hAnsi="Arial" w:cs="Arial"/>
          <w:b/>
          <w:sz w:val="24"/>
        </w:rPr>
      </w:pPr>
      <w:r>
        <w:rPr>
          <w:rFonts w:ascii="Arial" w:hAnsi="Arial" w:cs="Arial"/>
          <w:noProof/>
          <w:color w:val="8ACBBF" w:themeColor="accent2"/>
          <w:sz w:val="52"/>
          <w:lang w:eastAsia="en-GB"/>
        </w:rPr>
        <mc:AlternateContent>
          <mc:Choice Requires="wps">
            <w:drawing>
              <wp:anchor distT="0" distB="0" distL="114300" distR="114300" simplePos="0" relativeHeight="251658240" behindDoc="0" locked="0" layoutInCell="1" allowOverlap="1" wp14:anchorId="02012A44" wp14:editId="01BF36AB">
                <wp:simplePos x="0" y="0"/>
                <wp:positionH relativeFrom="column">
                  <wp:posOffset>2065020</wp:posOffset>
                </wp:positionH>
                <wp:positionV relativeFrom="paragraph">
                  <wp:posOffset>7620</wp:posOffset>
                </wp:positionV>
                <wp:extent cx="4454525" cy="2706370"/>
                <wp:effectExtent l="0" t="0" r="0" b="0"/>
                <wp:wrapNone/>
                <wp:docPr id="2" name="Rectangle 2">
                  <a:extLst xmlns:a="http://schemas.openxmlformats.org/drawingml/2006/main"/>
                </wp:docPr>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4454525" cy="2706370"/>
                        </a:xfrm>
                        <a:prstGeom prst="rect">
                          <a:avLst/>
                        </a:prstGeom>
                      </wps:spPr>
                      <wps:txbx>
                        <w:txbxContent>
                          <w:p w14:paraId="5B7E8FE8" w14:textId="45C81D6D" w:rsidR="00774F02" w:rsidRPr="001C60F8" w:rsidRDefault="00774F02" w:rsidP="00DC0ABB">
                            <w:pPr>
                              <w:pStyle w:val="NormalWeb"/>
                              <w:spacing w:before="0" w:beforeAutospacing="0" w:after="0" w:afterAutospacing="0" w:line="216" w:lineRule="auto"/>
                              <w:rPr>
                                <w:rFonts w:ascii="Calibri Light" w:hAnsi="Calibri Light"/>
                                <w:b/>
                                <w:bCs/>
                                <w:color w:val="00A19A"/>
                                <w:kern w:val="24"/>
                                <w:sz w:val="144"/>
                                <w:szCs w:val="120"/>
                              </w:rPr>
                            </w:pPr>
                            <w:r>
                              <w:rPr>
                                <w:rFonts w:ascii="Calibri Light" w:hAnsi="Calibri Light"/>
                                <w:b/>
                                <w:bCs/>
                                <w:color w:val="00A19A"/>
                                <w:kern w:val="24"/>
                                <w:sz w:val="144"/>
                                <w:szCs w:val="120"/>
                              </w:rPr>
                              <w:t xml:space="preserve">Delivering </w:t>
                            </w:r>
                            <w:r w:rsidRPr="001C60F8">
                              <w:rPr>
                                <w:rFonts w:ascii="Calibri Light" w:hAnsi="Calibri Light"/>
                                <w:b/>
                                <w:bCs/>
                                <w:color w:val="00A19A"/>
                                <w:kern w:val="24"/>
                                <w:sz w:val="144"/>
                                <w:szCs w:val="120"/>
                              </w:rPr>
                              <w:t xml:space="preserve">Diversity </w:t>
                            </w:r>
                          </w:p>
                          <w:p w14:paraId="2163A128" w14:textId="513AEC7B" w:rsidR="00774F02" w:rsidRPr="00CE118E" w:rsidRDefault="00774F02" w:rsidP="00DC0ABB">
                            <w:pPr>
                              <w:pStyle w:val="NormalWeb"/>
                              <w:spacing w:before="0" w:beforeAutospacing="0" w:after="0" w:afterAutospacing="0" w:line="216" w:lineRule="auto"/>
                              <w:rPr>
                                <w:i/>
                                <w:color w:val="767171"/>
                                <w:sz w:val="28"/>
                              </w:rPr>
                            </w:pPr>
                            <w:r>
                              <w:rPr>
                                <w:rFonts w:ascii="Calibri Light" w:hAnsi="Calibri Light"/>
                                <w:i/>
                                <w:color w:val="767171"/>
                                <w:kern w:val="24"/>
                                <w:sz w:val="96"/>
                                <w:szCs w:val="88"/>
                              </w:rPr>
                              <w:t>(#DD@10)</w:t>
                            </w:r>
                          </w:p>
                        </w:txbxContent>
                      </wps:txbx>
                      <wps:bodyPr vert="horz" wrap="square" lIns="91440" tIns="45720" rIns="91440" bIns="45720" rtlCol="0" anchor="b">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2012A44" id="Rectangle 2" o:spid="_x0000_s1026" style="position:absolute;margin-left:162.6pt;margin-top:.6pt;width:350.75pt;height:213.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" filled="f" stroked="f">
                <o:lock v:ext="edit" grouping="t"/>
                <v:textbox>
                  <w:txbxContent>
                    <w:p w14:paraId="5B7E8FE8" w14:textId="45C81D6D" w:rsidR="00774F02" w:rsidRPr="001C60F8" w:rsidRDefault="00774F02" w:rsidP="00DC0ABB">
                      <w:pPr>
                        <w:pStyle w:val="NormalWeb"/>
                        <w:spacing w:before="0" w:beforeAutospacing="0" w:after="0" w:afterAutospacing="0" w:line="216" w:lineRule="auto"/>
                        <w:rPr>
                          <w:rFonts w:ascii="Calibri Light" w:hAnsi="Calibri Light"/>
                          <w:b/>
                          <w:bCs/>
                          <w:color w:val="00A19A"/>
                          <w:kern w:val="24"/>
                          <w:sz w:val="144"/>
                          <w:szCs w:val="120"/>
                        </w:rPr>
                      </w:pPr>
                      <w:r>
                        <w:rPr>
                          <w:rFonts w:ascii="Calibri Light" w:hAnsi="Calibri Light"/>
                          <w:b/>
                          <w:bCs/>
                          <w:color w:val="00A19A"/>
                          <w:kern w:val="24"/>
                          <w:sz w:val="144"/>
                          <w:szCs w:val="120"/>
                        </w:rPr>
                        <w:t xml:space="preserve">Delivering </w:t>
                      </w:r>
                      <w:r w:rsidRPr="001C60F8">
                        <w:rPr>
                          <w:rFonts w:ascii="Calibri Light" w:hAnsi="Calibri Light"/>
                          <w:b/>
                          <w:bCs/>
                          <w:color w:val="00A19A"/>
                          <w:kern w:val="24"/>
                          <w:sz w:val="144"/>
                          <w:szCs w:val="120"/>
                        </w:rPr>
                        <w:t xml:space="preserve">Diversity </w:t>
                      </w:r>
                    </w:p>
                    <w:p w14:paraId="2163A128" w14:textId="513AEC7B" w:rsidR="00774F02" w:rsidRPr="00CE118E" w:rsidRDefault="00774F02" w:rsidP="00DC0ABB">
                      <w:pPr>
                        <w:pStyle w:val="NormalWeb"/>
                        <w:spacing w:before="0" w:beforeAutospacing="0" w:after="0" w:afterAutospacing="0" w:line="216" w:lineRule="auto"/>
                        <w:rPr>
                          <w:i/>
                          <w:color w:val="767171"/>
                          <w:sz w:val="28"/>
                        </w:rPr>
                      </w:pPr>
                      <w:r>
                        <w:rPr>
                          <w:rFonts w:ascii="Calibri Light" w:hAnsi="Calibri Light"/>
                          <w:i/>
                          <w:color w:val="767171"/>
                          <w:kern w:val="24"/>
                          <w:sz w:val="96"/>
                          <w:szCs w:val="88"/>
                        </w:rPr>
                        <w:t>(#DD@10)</w:t>
                      </w:r>
                    </w:p>
                  </w:txbxContent>
                </v:textbox>
              </v:rect>
            </w:pict>
          </mc:Fallback>
        </mc:AlternateContent>
      </w:r>
    </w:p>
    <w:p w14:paraId="7181681A" w14:textId="77777777" w:rsidR="007865EB" w:rsidRDefault="007865EB" w:rsidP="001A27A3">
      <w:pPr>
        <w:spacing w:after="0" w:line="240" w:lineRule="auto"/>
        <w:rPr>
          <w:rFonts w:ascii="Arial" w:hAnsi="Arial" w:cs="Arial"/>
          <w:b/>
          <w:sz w:val="24"/>
        </w:rPr>
      </w:pPr>
    </w:p>
    <w:p w14:paraId="0C838F28" w14:textId="77777777" w:rsidR="007865EB" w:rsidRDefault="007865EB" w:rsidP="001A27A3">
      <w:pPr>
        <w:spacing w:after="0" w:line="240" w:lineRule="auto"/>
        <w:rPr>
          <w:rFonts w:ascii="Arial" w:hAnsi="Arial" w:cs="Arial"/>
          <w:b/>
          <w:sz w:val="24"/>
        </w:rPr>
      </w:pPr>
    </w:p>
    <w:p w14:paraId="2E17B6B1" w14:textId="77777777" w:rsidR="007865EB" w:rsidRDefault="007865EB" w:rsidP="001A27A3">
      <w:pPr>
        <w:spacing w:after="0" w:line="240" w:lineRule="auto"/>
        <w:rPr>
          <w:rFonts w:ascii="Arial" w:hAnsi="Arial" w:cs="Arial"/>
          <w:b/>
          <w:sz w:val="24"/>
        </w:rPr>
      </w:pPr>
    </w:p>
    <w:p w14:paraId="5EC870E0" w14:textId="77777777" w:rsidR="007865EB" w:rsidRDefault="007865EB" w:rsidP="001A27A3">
      <w:pPr>
        <w:spacing w:after="0" w:line="240" w:lineRule="auto"/>
        <w:rPr>
          <w:rFonts w:ascii="Arial" w:hAnsi="Arial" w:cs="Arial"/>
          <w:b/>
          <w:sz w:val="24"/>
        </w:rPr>
      </w:pPr>
    </w:p>
    <w:p w14:paraId="4A9F33A4" w14:textId="77777777" w:rsidR="007865EB" w:rsidRDefault="007865EB" w:rsidP="001A27A3">
      <w:pPr>
        <w:spacing w:after="0" w:line="240" w:lineRule="auto"/>
        <w:rPr>
          <w:rFonts w:ascii="Arial" w:hAnsi="Arial" w:cs="Arial"/>
          <w:b/>
          <w:sz w:val="24"/>
        </w:rPr>
      </w:pPr>
    </w:p>
    <w:p w14:paraId="588CF47E" w14:textId="77777777" w:rsidR="007865EB" w:rsidRDefault="007865EB" w:rsidP="001A27A3">
      <w:pPr>
        <w:spacing w:after="0" w:line="240" w:lineRule="auto"/>
        <w:rPr>
          <w:rFonts w:ascii="Arial" w:hAnsi="Arial" w:cs="Arial"/>
          <w:b/>
          <w:sz w:val="24"/>
        </w:rPr>
      </w:pPr>
    </w:p>
    <w:p w14:paraId="328C5E6A" w14:textId="77777777" w:rsidR="007865EB" w:rsidRDefault="007865EB" w:rsidP="007865EB">
      <w:pPr>
        <w:spacing w:after="0" w:line="240" w:lineRule="auto"/>
        <w:jc w:val="right"/>
        <w:rPr>
          <w:rFonts w:ascii="Arial" w:hAnsi="Arial" w:cs="Arial"/>
          <w:color w:val="8ACBBF" w:themeColor="accent2"/>
          <w:sz w:val="52"/>
        </w:rPr>
      </w:pPr>
    </w:p>
    <w:p w14:paraId="4E0EDDC7" w14:textId="77777777" w:rsidR="007865EB" w:rsidRPr="00735BEC" w:rsidRDefault="007865EB" w:rsidP="007865EB">
      <w:pPr>
        <w:spacing w:after="0" w:line="240" w:lineRule="auto"/>
        <w:jc w:val="right"/>
        <w:rPr>
          <w:rFonts w:ascii="Arial" w:hAnsi="Arial" w:cs="Arial"/>
          <w:color w:val="8ACBBF" w:themeColor="accent2"/>
          <w:sz w:val="52"/>
        </w:rPr>
      </w:pPr>
    </w:p>
    <w:p w14:paraId="2B5EE9E5" w14:textId="77777777" w:rsidR="007865EB" w:rsidRDefault="007865EB" w:rsidP="007865EB">
      <w:pPr>
        <w:spacing w:after="0" w:line="240" w:lineRule="auto"/>
        <w:jc w:val="right"/>
        <w:rPr>
          <w:rFonts w:ascii="Arial" w:hAnsi="Arial" w:cs="Arial"/>
          <w:sz w:val="24"/>
        </w:rPr>
      </w:pPr>
    </w:p>
    <w:p w14:paraId="733FBE6B" w14:textId="77777777" w:rsidR="007865EB" w:rsidRPr="00735BEC" w:rsidRDefault="007865EB" w:rsidP="007865EB">
      <w:pPr>
        <w:spacing w:after="0" w:line="240" w:lineRule="auto"/>
        <w:jc w:val="right"/>
        <w:rPr>
          <w:rFonts w:ascii="Arial" w:hAnsi="Arial" w:cs="Arial"/>
          <w:sz w:val="24"/>
        </w:rPr>
      </w:pPr>
    </w:p>
    <w:p w14:paraId="6F7912F8" w14:textId="77777777" w:rsidR="00DC0ABB" w:rsidRDefault="00DC0ABB" w:rsidP="007865EB">
      <w:pPr>
        <w:spacing w:after="0" w:line="240" w:lineRule="auto"/>
        <w:jc w:val="right"/>
        <w:rPr>
          <w:rFonts w:ascii="Arial" w:hAnsi="Arial" w:cs="Arial"/>
          <w:sz w:val="40"/>
        </w:rPr>
      </w:pPr>
    </w:p>
    <w:p w14:paraId="12D996ED" w14:textId="77777777" w:rsidR="007865EB" w:rsidRPr="00735BEC" w:rsidRDefault="007865EB" w:rsidP="007865EB">
      <w:pPr>
        <w:spacing w:after="0" w:line="240" w:lineRule="auto"/>
        <w:jc w:val="right"/>
        <w:rPr>
          <w:rFonts w:ascii="Arial" w:hAnsi="Arial" w:cs="Arial"/>
          <w:sz w:val="24"/>
        </w:rPr>
      </w:pPr>
    </w:p>
    <w:p w14:paraId="407FCC0D" w14:textId="77777777" w:rsidR="007865EB" w:rsidRPr="00735BEC" w:rsidRDefault="007865EB" w:rsidP="007865EB">
      <w:pPr>
        <w:spacing w:after="0" w:line="240" w:lineRule="auto"/>
        <w:jc w:val="right"/>
        <w:rPr>
          <w:rFonts w:ascii="Arial" w:hAnsi="Arial" w:cs="Arial"/>
          <w:sz w:val="24"/>
        </w:rPr>
      </w:pPr>
    </w:p>
    <w:p w14:paraId="01C3F348" w14:textId="77777777" w:rsidR="00E27C73" w:rsidRDefault="008870B8" w:rsidP="007865EB">
      <w:pPr>
        <w:spacing w:after="0" w:line="240" w:lineRule="auto"/>
        <w:jc w:val="right"/>
        <w:rPr>
          <w:rFonts w:ascii="Arial" w:hAnsi="Arial" w:cs="Arial"/>
          <w:b/>
          <w:sz w:val="24"/>
        </w:rPr>
      </w:pPr>
      <w:r>
        <w:rPr>
          <w:rFonts w:ascii="Arial" w:hAnsi="Arial" w:cs="Arial"/>
          <w:color w:val="8ACBBF" w:themeColor="accent2"/>
          <w:sz w:val="40"/>
        </w:rPr>
        <w:t>MARCH 2019</w:t>
      </w:r>
    </w:p>
    <w:p w14:paraId="5558BB7D" w14:textId="77777777" w:rsidR="007865EB" w:rsidRDefault="00DC0ABB">
      <w:pPr>
        <w:rPr>
          <w:rFonts w:ascii="Arial" w:hAnsi="Arial" w:cs="Arial"/>
          <w:b/>
          <w:color w:val="00A19A"/>
          <w:sz w:val="24"/>
        </w:rPr>
      </w:pPr>
      <w:r>
        <w:rPr>
          <w:rFonts w:ascii="Arial" w:hAnsi="Arial" w:cs="Arial"/>
          <w:noProof/>
          <w:sz w:val="24"/>
          <w:lang w:eastAsia="en-GB"/>
        </w:rPr>
        <w:drawing>
          <wp:anchor distT="0" distB="0" distL="114300" distR="114300" simplePos="0" relativeHeight="251659264" behindDoc="1" locked="0" layoutInCell="1" allowOverlap="1" wp14:anchorId="1FA0E7F0" wp14:editId="7AEE93EF">
            <wp:simplePos x="0" y="0"/>
            <wp:positionH relativeFrom="column">
              <wp:posOffset>60960</wp:posOffset>
            </wp:positionH>
            <wp:positionV relativeFrom="paragraph">
              <wp:posOffset>464820</wp:posOffset>
            </wp:positionV>
            <wp:extent cx="4941570" cy="2490873"/>
            <wp:effectExtent l="0" t="0" r="0" b="5080"/>
            <wp:wrapTight wrapText="bothSides">
              <wp:wrapPolygon edited="0">
                <wp:start x="0" y="0"/>
                <wp:lineTo x="0" y="21479"/>
                <wp:lineTo x="21483" y="21479"/>
                <wp:lineTo x="21483"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l="13336" t="27728" r="14755" b="7669"/>
                    <a:stretch>
                      <a:fillRect/>
                    </a:stretch>
                  </pic:blipFill>
                  <pic:spPr bwMode="auto">
                    <a:xfrm>
                      <a:off x="0" y="0"/>
                      <a:ext cx="4941570" cy="2490873"/>
                    </a:xfrm>
                    <a:prstGeom prst="rect">
                      <a:avLst/>
                    </a:prstGeom>
                    <a:noFill/>
                    <a:ln>
                      <a:noFill/>
                    </a:ln>
                  </pic:spPr>
                </pic:pic>
              </a:graphicData>
            </a:graphic>
            <wp14:sizeRelH relativeFrom="page">
              <wp14:pctWidth>0</wp14:pctWidth>
            </wp14:sizeRelH>
            <wp14:sizeRelV relativeFrom="page">
              <wp14:pctHeight>0</wp14:pctHeight>
            </wp14:sizeRelV>
          </wp:anchor>
        </w:drawing>
      </w:r>
      <w:r w:rsidR="007865EB">
        <w:rPr>
          <w:rFonts w:ascii="Arial" w:hAnsi="Arial" w:cs="Arial"/>
          <w:b/>
          <w:color w:val="00A19A"/>
          <w:sz w:val="24"/>
        </w:rPr>
        <w:br w:type="page"/>
      </w:r>
    </w:p>
    <w:p w14:paraId="481D9C4E" w14:textId="77777777" w:rsidR="00E03557" w:rsidRPr="007E0A18" w:rsidRDefault="00E03557" w:rsidP="00E03557">
      <w:pPr>
        <w:pStyle w:val="CESSectionHeader"/>
      </w:pPr>
      <w:r>
        <w:lastRenderedPageBreak/>
        <w:t xml:space="preserve">Introduction </w:t>
      </w:r>
    </w:p>
    <w:p w14:paraId="33022A6A" w14:textId="77777777" w:rsidR="00E03557" w:rsidRPr="007E0A18" w:rsidRDefault="00E03557" w:rsidP="00E03557">
      <w:pPr>
        <w:pStyle w:val="NoSpacing"/>
        <w:rPr>
          <w:rFonts w:cs="Arial"/>
          <w:sz w:val="24"/>
        </w:rPr>
      </w:pPr>
    </w:p>
    <w:p w14:paraId="7521E252" w14:textId="1498E5C8" w:rsidR="00E03557" w:rsidRDefault="00E03557" w:rsidP="00E03557">
      <w:pPr>
        <w:pStyle w:val="NoSpacing"/>
        <w:rPr>
          <w:rFonts w:eastAsia="Times New Roman" w:cs="Arial"/>
          <w:sz w:val="24"/>
          <w:lang w:eastAsia="en-GB"/>
        </w:rPr>
      </w:pPr>
      <w:r w:rsidRPr="007E0A18">
        <w:rPr>
          <w:rFonts w:cs="Arial"/>
          <w:sz w:val="24"/>
        </w:rPr>
        <w:t xml:space="preserve">I am publishing this report </w:t>
      </w:r>
      <w:r>
        <w:rPr>
          <w:rFonts w:cs="Arial"/>
          <w:sz w:val="24"/>
        </w:rPr>
        <w:t xml:space="preserve">as I approach the end of my five year term </w:t>
      </w:r>
      <w:r w:rsidRPr="007E0A18">
        <w:rPr>
          <w:rFonts w:cs="Arial"/>
          <w:sz w:val="24"/>
        </w:rPr>
        <w:t xml:space="preserve">in </w:t>
      </w:r>
      <w:r>
        <w:rPr>
          <w:rFonts w:cs="Arial"/>
          <w:sz w:val="24"/>
        </w:rPr>
        <w:t xml:space="preserve">office </w:t>
      </w:r>
      <w:r w:rsidRPr="007E0A18">
        <w:rPr>
          <w:rFonts w:cs="Arial"/>
          <w:sz w:val="24"/>
        </w:rPr>
        <w:t xml:space="preserve">as Ethical Standards Commissioner for Scotland. </w:t>
      </w:r>
      <w:r w:rsidR="00D41E67">
        <w:rPr>
          <w:rFonts w:cs="Arial"/>
          <w:sz w:val="24"/>
        </w:rPr>
        <w:t>Some of my statutory functions are set out in</w:t>
      </w:r>
      <w:r>
        <w:rPr>
          <w:rFonts w:cs="Arial"/>
          <w:sz w:val="24"/>
        </w:rPr>
        <w:t xml:space="preserve"> </w:t>
      </w:r>
      <w:r>
        <w:rPr>
          <w:rFonts w:eastAsia="Times New Roman" w:cs="Arial"/>
          <w:sz w:val="24"/>
          <w:lang w:eastAsia="en-GB"/>
        </w:rPr>
        <w:t xml:space="preserve">the </w:t>
      </w:r>
      <w:hyperlink r:id="rId9" w:history="1">
        <w:r w:rsidRPr="007F328C">
          <w:rPr>
            <w:rStyle w:val="Hyperlink"/>
            <w:rFonts w:eastAsia="Times New Roman" w:cs="Arial"/>
            <w:sz w:val="24"/>
            <w:lang w:eastAsia="en-GB"/>
          </w:rPr>
          <w:t>Public Appointments and Public Bodies etc</w:t>
        </w:r>
        <w:r>
          <w:rPr>
            <w:rStyle w:val="Hyperlink"/>
            <w:rFonts w:eastAsia="Times New Roman" w:cs="Arial"/>
            <w:sz w:val="24"/>
            <w:lang w:eastAsia="en-GB"/>
          </w:rPr>
          <w:t>.</w:t>
        </w:r>
        <w:r w:rsidRPr="007F328C">
          <w:rPr>
            <w:rStyle w:val="Hyperlink"/>
            <w:rFonts w:eastAsia="Times New Roman" w:cs="Arial"/>
            <w:sz w:val="24"/>
            <w:lang w:eastAsia="en-GB"/>
          </w:rPr>
          <w:t xml:space="preserve"> (Scotland) </w:t>
        </w:r>
        <w:r>
          <w:rPr>
            <w:rStyle w:val="Hyperlink"/>
            <w:rFonts w:eastAsia="Times New Roman" w:cs="Arial"/>
            <w:sz w:val="24"/>
            <w:lang w:eastAsia="en-GB"/>
          </w:rPr>
          <w:t>A</w:t>
        </w:r>
        <w:r w:rsidRPr="007F328C">
          <w:rPr>
            <w:rStyle w:val="Hyperlink"/>
            <w:rFonts w:eastAsia="Times New Roman" w:cs="Arial"/>
            <w:sz w:val="24"/>
            <w:lang w:eastAsia="en-GB"/>
          </w:rPr>
          <w:t>ct 2003</w:t>
        </w:r>
      </w:hyperlink>
      <w:r w:rsidR="00D41E67">
        <w:rPr>
          <w:rStyle w:val="Hyperlink"/>
          <w:rFonts w:eastAsia="Times New Roman" w:cs="Arial"/>
          <w:sz w:val="24"/>
          <w:lang w:eastAsia="en-GB"/>
        </w:rPr>
        <w:t>,</w:t>
      </w:r>
      <w:r>
        <w:rPr>
          <w:rFonts w:eastAsia="Times New Roman" w:cs="Arial"/>
          <w:sz w:val="24"/>
          <w:lang w:eastAsia="en-GB"/>
        </w:rPr>
        <w:t xml:space="preserve"> which came into force in June 2004.</w:t>
      </w:r>
      <w:r w:rsidRPr="00605740">
        <w:rPr>
          <w:rFonts w:eastAsia="Times New Roman" w:cs="Arial"/>
          <w:sz w:val="24"/>
          <w:lang w:eastAsia="en-GB"/>
        </w:rPr>
        <w:t xml:space="preserve"> </w:t>
      </w:r>
      <w:r>
        <w:rPr>
          <w:rFonts w:eastAsia="Times New Roman" w:cs="Arial"/>
          <w:sz w:val="24"/>
          <w:lang w:eastAsia="en-GB"/>
        </w:rPr>
        <w:t>The Act requires the Commissioner to publish and keep under review a code of practice for ministerial public appointments, to examine the methods and practices employed by the Scottish Ministers</w:t>
      </w:r>
      <w:r w:rsidR="00D41E67">
        <w:rPr>
          <w:rFonts w:eastAsia="Times New Roman" w:cs="Arial"/>
          <w:sz w:val="24"/>
          <w:lang w:eastAsia="en-GB"/>
        </w:rPr>
        <w:t xml:space="preserve"> when making appointments</w:t>
      </w:r>
      <w:r>
        <w:rPr>
          <w:rFonts w:eastAsia="Times New Roman" w:cs="Arial"/>
          <w:sz w:val="24"/>
          <w:lang w:eastAsia="en-GB"/>
        </w:rPr>
        <w:t>, and to publish a strategy for ensuring that appointments are made in a manner which encourages equal opportunities.</w:t>
      </w:r>
    </w:p>
    <w:p w14:paraId="2FF45E60" w14:textId="77777777" w:rsidR="00E03557" w:rsidRDefault="00E03557" w:rsidP="00E03557">
      <w:pPr>
        <w:pStyle w:val="NoSpacing"/>
        <w:rPr>
          <w:rFonts w:eastAsia="Times New Roman" w:cs="Arial"/>
          <w:sz w:val="24"/>
          <w:lang w:eastAsia="en-GB"/>
        </w:rPr>
      </w:pPr>
    </w:p>
    <w:p w14:paraId="4CD542A5" w14:textId="48B3EA65" w:rsidR="00E03557" w:rsidRDefault="00E03557" w:rsidP="00E03557">
      <w:pPr>
        <w:pStyle w:val="NoSpacing"/>
        <w:rPr>
          <w:rFonts w:cs="Arial"/>
          <w:sz w:val="24"/>
        </w:rPr>
      </w:pPr>
      <w:r>
        <w:rPr>
          <w:rFonts w:cs="Arial"/>
          <w:sz w:val="24"/>
        </w:rPr>
        <w:t>This report records progress which has been made over the intervening 15 years in widening the diversity of appointments made to public bodies</w:t>
      </w:r>
      <w:r w:rsidR="00010630">
        <w:rPr>
          <w:rFonts w:cs="Arial"/>
          <w:sz w:val="24"/>
        </w:rPr>
        <w:t>’ boards</w:t>
      </w:r>
      <w:r>
        <w:rPr>
          <w:rFonts w:cs="Arial"/>
          <w:sz w:val="24"/>
        </w:rPr>
        <w:t xml:space="preserve">. It does so, particularly in relation to the equal opportunities strategy, </w:t>
      </w:r>
      <w:r>
        <w:rPr>
          <w:rFonts w:eastAsia="Times New Roman" w:cs="Arial"/>
          <w:sz w:val="24"/>
          <w:lang w:eastAsia="en-GB"/>
        </w:rPr>
        <w:t>entitled “Diversity Delivers”,</w:t>
      </w:r>
      <w:r w:rsidRPr="007E0A18">
        <w:rPr>
          <w:rFonts w:eastAsia="Times New Roman" w:cs="Arial"/>
          <w:sz w:val="24"/>
          <w:lang w:eastAsia="en-GB"/>
        </w:rPr>
        <w:t xml:space="preserve"> </w:t>
      </w:r>
      <w:r>
        <w:rPr>
          <w:rFonts w:eastAsia="Times New Roman" w:cs="Arial"/>
          <w:sz w:val="24"/>
          <w:lang w:eastAsia="en-GB"/>
        </w:rPr>
        <w:t xml:space="preserve">which </w:t>
      </w:r>
      <w:r w:rsidRPr="007E0A18">
        <w:rPr>
          <w:rFonts w:cs="Arial"/>
          <w:sz w:val="24"/>
        </w:rPr>
        <w:t>was published in September 2008 by the first Public Appointments Commissioner for Scotland, Karen Carlton</w:t>
      </w:r>
      <w:r>
        <w:rPr>
          <w:rFonts w:cs="Arial"/>
          <w:sz w:val="24"/>
        </w:rPr>
        <w:t xml:space="preserve">. It also invites consideration of further steps which could lead towards achieving appointments </w:t>
      </w:r>
      <w:r w:rsidR="00010630">
        <w:rPr>
          <w:rFonts w:cs="Arial"/>
          <w:sz w:val="24"/>
        </w:rPr>
        <w:t>that</w:t>
      </w:r>
      <w:r>
        <w:rPr>
          <w:rFonts w:cs="Arial"/>
          <w:sz w:val="24"/>
        </w:rPr>
        <w:t xml:space="preserve"> more closely reflect the diversity of the Scottish population</w:t>
      </w:r>
      <w:r w:rsidRPr="007E0A18">
        <w:rPr>
          <w:rFonts w:cs="Arial"/>
          <w:sz w:val="24"/>
        </w:rPr>
        <w:t>.</w:t>
      </w:r>
    </w:p>
    <w:p w14:paraId="2C6A8F81" w14:textId="77777777" w:rsidR="00E03557" w:rsidRPr="008868BC" w:rsidRDefault="00E03557" w:rsidP="00E03557">
      <w:pPr>
        <w:pStyle w:val="NoSpacing"/>
        <w:rPr>
          <w:rFonts w:cs="Arial"/>
          <w:sz w:val="24"/>
        </w:rPr>
      </w:pPr>
    </w:p>
    <w:p w14:paraId="0F10205B" w14:textId="77777777" w:rsidR="00E03557" w:rsidRDefault="00E03557" w:rsidP="00E03557">
      <w:pPr>
        <w:pStyle w:val="NoSpacing"/>
        <w:rPr>
          <w:rFonts w:eastAsia="Times New Roman" w:cs="Arial"/>
          <w:sz w:val="24"/>
          <w:lang w:eastAsia="en-GB"/>
        </w:rPr>
      </w:pPr>
      <w:r>
        <w:rPr>
          <w:rFonts w:eastAsia="Times New Roman" w:cs="Arial"/>
          <w:sz w:val="24"/>
          <w:lang w:eastAsia="en-GB"/>
        </w:rPr>
        <w:t xml:space="preserve">It is to the credit of all involved in ministerial public appointments in Scotland over the </w:t>
      </w:r>
      <w:r w:rsidR="00010630">
        <w:rPr>
          <w:rFonts w:eastAsia="Times New Roman" w:cs="Arial"/>
          <w:sz w:val="24"/>
          <w:lang w:eastAsia="en-GB"/>
        </w:rPr>
        <w:t xml:space="preserve">intervening </w:t>
      </w:r>
      <w:r>
        <w:rPr>
          <w:rFonts w:eastAsia="Times New Roman" w:cs="Arial"/>
          <w:sz w:val="24"/>
          <w:lang w:eastAsia="en-GB"/>
        </w:rPr>
        <w:t xml:space="preserve">period that significant progress has been made, particularly in relation to gender diversity. That has been achieved despite the global financial crisis which coincided with launch of the strategy and has had continuing consequences for public finances. More recently, the demands of dealing with major constitutional issues have also impacted on the level of resource and attention available to address the challenges involved in achieving greater diversity amongst those appointed to the boards of public bodies.  </w:t>
      </w:r>
    </w:p>
    <w:p w14:paraId="78B60A63" w14:textId="77777777" w:rsidR="00E03557" w:rsidRDefault="00E03557" w:rsidP="00E03557">
      <w:pPr>
        <w:pStyle w:val="NoSpacing"/>
        <w:rPr>
          <w:rFonts w:eastAsia="Times New Roman" w:cs="Arial"/>
          <w:sz w:val="24"/>
          <w:lang w:eastAsia="en-GB"/>
        </w:rPr>
      </w:pPr>
    </w:p>
    <w:p w14:paraId="7AB9752B" w14:textId="359ACAAF" w:rsidR="00E03557" w:rsidRDefault="00E03557" w:rsidP="00E03557">
      <w:pPr>
        <w:pStyle w:val="NoSpacing"/>
        <w:rPr>
          <w:rFonts w:eastAsia="Times New Roman" w:cs="Arial"/>
          <w:sz w:val="24"/>
          <w:lang w:eastAsia="en-GB"/>
        </w:rPr>
      </w:pPr>
      <w:r>
        <w:rPr>
          <w:rFonts w:eastAsia="Times New Roman" w:cs="Arial"/>
          <w:sz w:val="24"/>
          <w:lang w:eastAsia="en-GB"/>
        </w:rPr>
        <w:t>Public bodies matter.</w:t>
      </w:r>
      <w:r w:rsidR="00010630">
        <w:rPr>
          <w:rFonts w:eastAsia="Times New Roman" w:cs="Arial"/>
          <w:sz w:val="24"/>
          <w:lang w:eastAsia="en-GB"/>
        </w:rPr>
        <w:t xml:space="preserve"> </w:t>
      </w:r>
      <w:r>
        <w:rPr>
          <w:rFonts w:eastAsia="Times New Roman" w:cs="Arial"/>
          <w:sz w:val="24"/>
          <w:lang w:eastAsia="en-GB"/>
        </w:rPr>
        <w:t xml:space="preserve">They are responsible for the delivery of major public services; their combined budgets account for around </w:t>
      </w:r>
      <w:r w:rsidR="00F0114A">
        <w:rPr>
          <w:rFonts w:eastAsia="Times New Roman" w:cs="Arial"/>
          <w:sz w:val="24"/>
          <w:lang w:eastAsia="en-GB"/>
        </w:rPr>
        <w:t>£17 billion of</w:t>
      </w:r>
      <w:r>
        <w:rPr>
          <w:rFonts w:eastAsia="Times New Roman" w:cs="Arial"/>
          <w:sz w:val="24"/>
          <w:lang w:eastAsia="en-GB"/>
        </w:rPr>
        <w:t xml:space="preserve"> Scottish Government</w:t>
      </w:r>
      <w:r w:rsidR="00F0114A">
        <w:rPr>
          <w:rFonts w:eastAsia="Times New Roman" w:cs="Arial"/>
          <w:sz w:val="24"/>
          <w:lang w:eastAsia="en-GB"/>
        </w:rPr>
        <w:t xml:space="preserve"> spend</w:t>
      </w:r>
      <w:r>
        <w:rPr>
          <w:rFonts w:eastAsia="Times New Roman" w:cs="Arial"/>
          <w:sz w:val="24"/>
          <w:lang w:eastAsia="en-GB"/>
        </w:rPr>
        <w:t>.  It therefore remains vital to ensure they continue to be well run. There is evidence from the private sector that appointment of a diverse range of able people to boards has a positive impact on the quality of the governance exercised by those boards and on the performance of the companies. Research is being conducted jointly by my office and by the Scottish Government into the difference which diversity is making to the governance of the boards of public bodies in Scotland.</w:t>
      </w:r>
    </w:p>
    <w:p w14:paraId="37D0E08B" w14:textId="77777777" w:rsidR="00E03557" w:rsidRPr="007E0A18" w:rsidRDefault="00E03557" w:rsidP="00E03557">
      <w:pPr>
        <w:pStyle w:val="NoSpacing"/>
        <w:rPr>
          <w:rFonts w:eastAsia="Times New Roman" w:cs="Arial"/>
          <w:sz w:val="24"/>
          <w:lang w:eastAsia="en-GB"/>
        </w:rPr>
      </w:pPr>
      <w:r w:rsidDel="006D15C6">
        <w:rPr>
          <w:rFonts w:eastAsia="Times New Roman" w:cs="Arial"/>
          <w:sz w:val="24"/>
          <w:lang w:eastAsia="en-GB"/>
        </w:rPr>
        <w:t xml:space="preserve"> </w:t>
      </w:r>
    </w:p>
    <w:p w14:paraId="6342F9F4" w14:textId="3AC55E96" w:rsidR="00E03557" w:rsidRPr="007E0A18" w:rsidRDefault="00E03557" w:rsidP="00E03557">
      <w:pPr>
        <w:pStyle w:val="NoSpacing"/>
        <w:rPr>
          <w:rFonts w:cs="Arial"/>
          <w:sz w:val="24"/>
        </w:rPr>
      </w:pPr>
      <w:r w:rsidRPr="007E0A18">
        <w:rPr>
          <w:rFonts w:eastAsia="Times New Roman" w:cs="Arial"/>
          <w:sz w:val="24"/>
          <w:lang w:eastAsia="en-GB"/>
        </w:rPr>
        <w:t xml:space="preserve">I </w:t>
      </w:r>
      <w:r>
        <w:rPr>
          <w:rFonts w:eastAsia="Times New Roman" w:cs="Arial"/>
          <w:sz w:val="24"/>
          <w:lang w:eastAsia="en-GB"/>
        </w:rPr>
        <w:t>hope</w:t>
      </w:r>
      <w:r w:rsidRPr="007E0A18">
        <w:rPr>
          <w:rFonts w:eastAsia="Times New Roman" w:cs="Arial"/>
          <w:sz w:val="24"/>
          <w:lang w:eastAsia="en-GB"/>
        </w:rPr>
        <w:t xml:space="preserve"> that </w:t>
      </w:r>
      <w:r>
        <w:rPr>
          <w:rFonts w:eastAsia="Times New Roman" w:cs="Arial"/>
          <w:sz w:val="24"/>
          <w:lang w:eastAsia="en-GB"/>
        </w:rPr>
        <w:t xml:space="preserve">this report </w:t>
      </w:r>
      <w:r w:rsidRPr="007E0A18">
        <w:rPr>
          <w:rFonts w:eastAsia="Times New Roman" w:cs="Arial"/>
          <w:sz w:val="24"/>
          <w:lang w:eastAsia="en-GB"/>
        </w:rPr>
        <w:t xml:space="preserve">will </w:t>
      </w:r>
      <w:r>
        <w:rPr>
          <w:rFonts w:eastAsia="Times New Roman" w:cs="Arial"/>
          <w:sz w:val="24"/>
          <w:lang w:eastAsia="en-GB"/>
        </w:rPr>
        <w:t xml:space="preserve">draw attention to the progress already made and </w:t>
      </w:r>
      <w:r w:rsidRPr="007E0A18">
        <w:rPr>
          <w:rFonts w:eastAsia="Times New Roman" w:cs="Arial"/>
          <w:sz w:val="24"/>
          <w:lang w:eastAsia="en-GB"/>
        </w:rPr>
        <w:t xml:space="preserve">assist my successor, the Scottish Ministers and their officials, who share </w:t>
      </w:r>
      <w:r>
        <w:rPr>
          <w:rFonts w:eastAsia="Times New Roman" w:cs="Arial"/>
          <w:sz w:val="24"/>
          <w:lang w:eastAsia="en-GB"/>
        </w:rPr>
        <w:t>the goal of achieving effective public boards which better reflect the diversity of Scottish society</w:t>
      </w:r>
      <w:r w:rsidR="007411A9">
        <w:rPr>
          <w:rFonts w:eastAsia="Times New Roman" w:cs="Arial"/>
          <w:sz w:val="24"/>
          <w:lang w:eastAsia="en-GB"/>
        </w:rPr>
        <w:t>,</w:t>
      </w:r>
      <w:r w:rsidRPr="007E0A18">
        <w:rPr>
          <w:rFonts w:eastAsia="Times New Roman" w:cs="Arial"/>
          <w:sz w:val="24"/>
          <w:lang w:eastAsia="en-GB"/>
        </w:rPr>
        <w:t xml:space="preserve"> to focus their attention and resources </w:t>
      </w:r>
      <w:r>
        <w:rPr>
          <w:rFonts w:eastAsia="Times New Roman" w:cs="Arial"/>
          <w:sz w:val="24"/>
          <w:lang w:eastAsia="en-GB"/>
        </w:rPr>
        <w:t>on the steps which</w:t>
      </w:r>
      <w:r w:rsidR="00494E74">
        <w:rPr>
          <w:rFonts w:eastAsia="Times New Roman" w:cs="Arial"/>
          <w:sz w:val="24"/>
          <w:lang w:eastAsia="en-GB"/>
        </w:rPr>
        <w:t xml:space="preserve"> may</w:t>
      </w:r>
      <w:r>
        <w:rPr>
          <w:rFonts w:eastAsia="Times New Roman" w:cs="Arial"/>
          <w:sz w:val="24"/>
          <w:lang w:eastAsia="en-GB"/>
        </w:rPr>
        <w:t xml:space="preserve"> have the greatest impact</w:t>
      </w:r>
      <w:r w:rsidRPr="007E0A18">
        <w:rPr>
          <w:rFonts w:eastAsia="Times New Roman" w:cs="Arial"/>
          <w:sz w:val="24"/>
          <w:lang w:eastAsia="en-GB"/>
        </w:rPr>
        <w:t xml:space="preserve">.  </w:t>
      </w:r>
    </w:p>
    <w:p w14:paraId="1B7BEE18" w14:textId="77777777" w:rsidR="00E03557" w:rsidRPr="007E0A18" w:rsidRDefault="00E03557" w:rsidP="00E03557">
      <w:pPr>
        <w:pStyle w:val="NoSpacing"/>
        <w:rPr>
          <w:rFonts w:cs="Arial"/>
          <w:sz w:val="24"/>
        </w:rPr>
      </w:pPr>
      <w:r w:rsidRPr="007E0A18">
        <w:rPr>
          <w:rFonts w:cs="Arial"/>
          <w:noProof/>
          <w:sz w:val="24"/>
          <w:lang w:eastAsia="en-GB"/>
        </w:rPr>
        <w:drawing>
          <wp:inline distT="0" distB="0" distL="0" distR="0" wp14:anchorId="2DAE2166" wp14:editId="0C441D5A">
            <wp:extent cx="1896745" cy="434326"/>
            <wp:effectExtent l="0" t="0" r="0" b="4445"/>
            <wp:docPr id="202" name="Picture 202" descr="B Thomson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 Thomson signature"/>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13458" b="22617"/>
                    <a:stretch/>
                  </pic:blipFill>
                  <pic:spPr bwMode="auto">
                    <a:xfrm>
                      <a:off x="0" y="0"/>
                      <a:ext cx="1920133" cy="439681"/>
                    </a:xfrm>
                    <a:prstGeom prst="rect">
                      <a:avLst/>
                    </a:prstGeom>
                    <a:noFill/>
                    <a:ln>
                      <a:noFill/>
                    </a:ln>
                    <a:extLst>
                      <a:ext uri="{53640926-AAD7-44D8-BBD7-CCE9431645EC}">
                        <a14:shadowObscured xmlns:a14="http://schemas.microsoft.com/office/drawing/2010/main"/>
                      </a:ext>
                    </a:extLst>
                  </pic:spPr>
                </pic:pic>
              </a:graphicData>
            </a:graphic>
          </wp:inline>
        </w:drawing>
      </w:r>
    </w:p>
    <w:p w14:paraId="7C69CA22" w14:textId="77777777" w:rsidR="00E03557" w:rsidRPr="007E0A18" w:rsidRDefault="00E03557" w:rsidP="00E03557">
      <w:pPr>
        <w:pStyle w:val="NoSpacing"/>
        <w:rPr>
          <w:rFonts w:cs="Arial"/>
          <w:sz w:val="24"/>
        </w:rPr>
      </w:pPr>
      <w:r w:rsidRPr="007E0A18">
        <w:rPr>
          <w:rFonts w:cs="Arial"/>
          <w:sz w:val="24"/>
        </w:rPr>
        <w:t>Bill Thomson</w:t>
      </w:r>
    </w:p>
    <w:p w14:paraId="017C7C22" w14:textId="77777777" w:rsidR="00E03557" w:rsidRPr="007E0A18" w:rsidRDefault="00E03557" w:rsidP="00E03557">
      <w:pPr>
        <w:pStyle w:val="NoSpacing"/>
        <w:rPr>
          <w:rFonts w:cs="Arial"/>
          <w:sz w:val="24"/>
        </w:rPr>
      </w:pPr>
      <w:r w:rsidRPr="007E0A18">
        <w:rPr>
          <w:rFonts w:cs="Arial"/>
          <w:sz w:val="24"/>
        </w:rPr>
        <w:t>Ethical Standards Commissioner</w:t>
      </w:r>
    </w:p>
    <w:p w14:paraId="1FB2C88B" w14:textId="03CBB120" w:rsidR="00C906A2" w:rsidRDefault="00260509" w:rsidP="00E03557">
      <w:pPr>
        <w:spacing w:after="0" w:line="240" w:lineRule="auto"/>
        <w:rPr>
          <w:rFonts w:ascii="Arial" w:hAnsi="Arial" w:cs="Arial"/>
          <w:sz w:val="24"/>
        </w:rPr>
      </w:pPr>
      <w:r>
        <w:rPr>
          <w:rFonts w:ascii="Arial" w:hAnsi="Arial" w:cs="Arial"/>
          <w:sz w:val="24"/>
        </w:rPr>
        <w:t>25</w:t>
      </w:r>
      <w:r w:rsidR="00E03557" w:rsidRPr="00C906A2">
        <w:rPr>
          <w:rFonts w:ascii="Arial" w:hAnsi="Arial" w:cs="Arial"/>
          <w:sz w:val="24"/>
        </w:rPr>
        <w:t xml:space="preserve"> </w:t>
      </w:r>
      <w:r w:rsidR="007411A9">
        <w:rPr>
          <w:rFonts w:ascii="Arial" w:hAnsi="Arial" w:cs="Arial"/>
          <w:sz w:val="24"/>
        </w:rPr>
        <w:t>March</w:t>
      </w:r>
      <w:r w:rsidR="007411A9" w:rsidRPr="00C906A2">
        <w:rPr>
          <w:rFonts w:ascii="Arial" w:hAnsi="Arial" w:cs="Arial"/>
          <w:sz w:val="24"/>
        </w:rPr>
        <w:t xml:space="preserve"> </w:t>
      </w:r>
      <w:r w:rsidR="00E03557" w:rsidRPr="00C906A2">
        <w:rPr>
          <w:rFonts w:ascii="Arial" w:hAnsi="Arial" w:cs="Arial"/>
          <w:sz w:val="24"/>
        </w:rPr>
        <w:t>2019</w:t>
      </w:r>
    </w:p>
    <w:p w14:paraId="28C44C13" w14:textId="77777777" w:rsidR="00C906A2" w:rsidRDefault="00C906A2">
      <w:pPr>
        <w:rPr>
          <w:rFonts w:ascii="Arial" w:hAnsi="Arial" w:cs="Arial"/>
          <w:sz w:val="24"/>
        </w:rPr>
      </w:pPr>
      <w:r>
        <w:rPr>
          <w:rFonts w:ascii="Arial" w:hAnsi="Arial" w:cs="Arial"/>
          <w:sz w:val="24"/>
        </w:rPr>
        <w:br w:type="page"/>
      </w:r>
    </w:p>
    <w:p w14:paraId="0DA73023" w14:textId="3FD8E431" w:rsidR="000838C8" w:rsidRDefault="000838C8" w:rsidP="000838C8">
      <w:pPr>
        <w:pStyle w:val="CESSectionHeader"/>
      </w:pPr>
      <w:r>
        <w:lastRenderedPageBreak/>
        <w:t xml:space="preserve">Aims, objectives and aspirations of the </w:t>
      </w:r>
      <w:r w:rsidR="002534AB">
        <w:t xml:space="preserve">original 2008 </w:t>
      </w:r>
      <w:r>
        <w:t>Diversity Delivers Strategy</w:t>
      </w:r>
    </w:p>
    <w:p w14:paraId="61EE6586" w14:textId="77777777" w:rsidR="000838C8" w:rsidRDefault="000838C8" w:rsidP="000838C8">
      <w:pPr>
        <w:pStyle w:val="NoSpacing"/>
        <w:rPr>
          <w:rFonts w:cs="Arial"/>
          <w:b/>
        </w:rPr>
      </w:pPr>
    </w:p>
    <w:p w14:paraId="11B9ADB9" w14:textId="77777777" w:rsidR="000838C8" w:rsidRDefault="000838C8" w:rsidP="000838C8">
      <w:pPr>
        <w:pStyle w:val="NoSpacing"/>
        <w:rPr>
          <w:rFonts w:cs="Arial"/>
          <w:sz w:val="24"/>
        </w:rPr>
      </w:pPr>
      <w:r w:rsidRPr="0060726B">
        <w:rPr>
          <w:rFonts w:cs="Arial"/>
          <w:sz w:val="24"/>
        </w:rPr>
        <w:t xml:space="preserve">The strategy set </w:t>
      </w:r>
      <w:r>
        <w:rPr>
          <w:rFonts w:cs="Arial"/>
          <w:sz w:val="24"/>
        </w:rPr>
        <w:t xml:space="preserve">the following </w:t>
      </w:r>
      <w:r w:rsidRPr="0060726B">
        <w:rPr>
          <w:rFonts w:cs="Arial"/>
          <w:sz w:val="24"/>
        </w:rPr>
        <w:t xml:space="preserve">targets for applications from people in currently underrepresented groups. </w:t>
      </w:r>
    </w:p>
    <w:p w14:paraId="1B4A3A85" w14:textId="77777777" w:rsidR="007411A9" w:rsidRPr="0060726B" w:rsidRDefault="007411A9" w:rsidP="000838C8">
      <w:pPr>
        <w:pStyle w:val="NoSpacing"/>
        <w:rPr>
          <w:rFonts w:cs="Arial"/>
          <w:sz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76"/>
        <w:gridCol w:w="960"/>
      </w:tblGrid>
      <w:tr w:rsidR="000838C8" w:rsidRPr="00995A83" w14:paraId="1CE3A1CF" w14:textId="77777777" w:rsidTr="00F00380">
        <w:trPr>
          <w:trHeight w:val="288"/>
        </w:trPr>
        <w:tc>
          <w:tcPr>
            <w:tcW w:w="4507" w:type="pct"/>
            <w:shd w:val="clear" w:color="auto" w:fill="00A19A"/>
            <w:noWrap/>
          </w:tcPr>
          <w:p w14:paraId="09B3CF85" w14:textId="77777777" w:rsidR="000838C8" w:rsidRPr="00995A83" w:rsidRDefault="000838C8" w:rsidP="00F00380">
            <w:pPr>
              <w:pStyle w:val="NoSpacing"/>
              <w:rPr>
                <w:rFonts w:cs="Arial"/>
                <w:b/>
                <w:color w:val="FFFFFF"/>
                <w:sz w:val="24"/>
              </w:rPr>
            </w:pPr>
            <w:bookmarkStart w:id="0" w:name="_Hlk1656647"/>
            <w:r w:rsidRPr="00995A83">
              <w:rPr>
                <w:rFonts w:cs="Arial"/>
                <w:b/>
                <w:color w:val="FFFFFF"/>
                <w:sz w:val="24"/>
              </w:rPr>
              <w:t>Group</w:t>
            </w:r>
          </w:p>
        </w:tc>
        <w:tc>
          <w:tcPr>
            <w:tcW w:w="493" w:type="pct"/>
            <w:shd w:val="clear" w:color="auto" w:fill="00A19A"/>
            <w:noWrap/>
          </w:tcPr>
          <w:p w14:paraId="522CD491" w14:textId="77777777" w:rsidR="000838C8" w:rsidRPr="00995A83" w:rsidRDefault="000838C8" w:rsidP="00F00380">
            <w:pPr>
              <w:pStyle w:val="NoSpacing"/>
              <w:jc w:val="right"/>
              <w:rPr>
                <w:rFonts w:cs="Arial"/>
                <w:b/>
                <w:color w:val="FFFFFF"/>
                <w:sz w:val="24"/>
              </w:rPr>
            </w:pPr>
            <w:r w:rsidRPr="00995A83">
              <w:rPr>
                <w:rFonts w:cs="Arial"/>
                <w:b/>
                <w:color w:val="FFFFFF"/>
                <w:sz w:val="24"/>
              </w:rPr>
              <w:t>Target</w:t>
            </w:r>
          </w:p>
        </w:tc>
      </w:tr>
      <w:tr w:rsidR="000838C8" w:rsidRPr="00995A83" w14:paraId="33892F53" w14:textId="77777777" w:rsidTr="00F00380">
        <w:trPr>
          <w:trHeight w:val="288"/>
        </w:trPr>
        <w:tc>
          <w:tcPr>
            <w:tcW w:w="4507" w:type="pct"/>
            <w:shd w:val="clear" w:color="auto" w:fill="auto"/>
            <w:noWrap/>
            <w:hideMark/>
          </w:tcPr>
          <w:p w14:paraId="63C34196" w14:textId="77777777" w:rsidR="000838C8" w:rsidRPr="00995A83" w:rsidRDefault="000838C8" w:rsidP="00F00380">
            <w:pPr>
              <w:pStyle w:val="NoSpacing"/>
              <w:rPr>
                <w:rFonts w:cs="Arial"/>
                <w:sz w:val="24"/>
              </w:rPr>
            </w:pPr>
            <w:r w:rsidRPr="00995A83">
              <w:rPr>
                <w:rFonts w:cs="Arial"/>
                <w:sz w:val="24"/>
              </w:rPr>
              <w:t>Female</w:t>
            </w:r>
          </w:p>
        </w:tc>
        <w:tc>
          <w:tcPr>
            <w:tcW w:w="493" w:type="pct"/>
            <w:shd w:val="clear" w:color="auto" w:fill="auto"/>
            <w:noWrap/>
            <w:hideMark/>
          </w:tcPr>
          <w:p w14:paraId="54B80AF5" w14:textId="77777777" w:rsidR="000838C8" w:rsidRPr="00995A83" w:rsidRDefault="000838C8" w:rsidP="00F00380">
            <w:pPr>
              <w:pStyle w:val="NoSpacing"/>
              <w:jc w:val="right"/>
              <w:rPr>
                <w:rFonts w:cs="Arial"/>
                <w:sz w:val="24"/>
              </w:rPr>
            </w:pPr>
            <w:r w:rsidRPr="00995A83">
              <w:rPr>
                <w:rFonts w:cs="Arial"/>
                <w:sz w:val="24"/>
              </w:rPr>
              <w:t>40%</w:t>
            </w:r>
          </w:p>
        </w:tc>
      </w:tr>
      <w:tr w:rsidR="000838C8" w:rsidRPr="00995A83" w14:paraId="74994049" w14:textId="77777777" w:rsidTr="00F00380">
        <w:trPr>
          <w:trHeight w:val="288"/>
        </w:trPr>
        <w:tc>
          <w:tcPr>
            <w:tcW w:w="4507" w:type="pct"/>
            <w:shd w:val="clear" w:color="auto" w:fill="auto"/>
            <w:noWrap/>
            <w:hideMark/>
          </w:tcPr>
          <w:p w14:paraId="30E94038" w14:textId="77777777" w:rsidR="000838C8" w:rsidRPr="00995A83" w:rsidRDefault="000838C8" w:rsidP="00F00380">
            <w:pPr>
              <w:pStyle w:val="NoSpacing"/>
              <w:rPr>
                <w:rFonts w:cs="Arial"/>
                <w:sz w:val="24"/>
              </w:rPr>
            </w:pPr>
            <w:r w:rsidRPr="00995A83">
              <w:rPr>
                <w:rFonts w:cs="Arial"/>
                <w:sz w:val="24"/>
              </w:rPr>
              <w:t>Disabled</w:t>
            </w:r>
          </w:p>
        </w:tc>
        <w:tc>
          <w:tcPr>
            <w:tcW w:w="493" w:type="pct"/>
            <w:shd w:val="clear" w:color="auto" w:fill="auto"/>
            <w:noWrap/>
            <w:hideMark/>
          </w:tcPr>
          <w:p w14:paraId="7F517F9A" w14:textId="77777777" w:rsidR="000838C8" w:rsidRPr="00995A83" w:rsidRDefault="000838C8" w:rsidP="00F00380">
            <w:pPr>
              <w:pStyle w:val="NoSpacing"/>
              <w:jc w:val="right"/>
              <w:rPr>
                <w:rFonts w:cs="Arial"/>
                <w:sz w:val="24"/>
              </w:rPr>
            </w:pPr>
            <w:r w:rsidRPr="00995A83">
              <w:rPr>
                <w:rFonts w:cs="Arial"/>
                <w:sz w:val="24"/>
              </w:rPr>
              <w:t>15%</w:t>
            </w:r>
          </w:p>
        </w:tc>
      </w:tr>
      <w:tr w:rsidR="000838C8" w:rsidRPr="00995A83" w14:paraId="0D3A81D8" w14:textId="77777777" w:rsidTr="00F00380">
        <w:trPr>
          <w:trHeight w:val="288"/>
        </w:trPr>
        <w:tc>
          <w:tcPr>
            <w:tcW w:w="4507" w:type="pct"/>
            <w:shd w:val="clear" w:color="auto" w:fill="auto"/>
            <w:noWrap/>
            <w:hideMark/>
          </w:tcPr>
          <w:p w14:paraId="36442EC6" w14:textId="77777777" w:rsidR="000838C8" w:rsidRPr="00995A83" w:rsidRDefault="000838C8" w:rsidP="00F00380">
            <w:pPr>
              <w:pStyle w:val="NoSpacing"/>
              <w:rPr>
                <w:rFonts w:cs="Arial"/>
                <w:sz w:val="24"/>
              </w:rPr>
            </w:pPr>
            <w:r w:rsidRPr="00995A83">
              <w:rPr>
                <w:rFonts w:cs="Arial"/>
                <w:sz w:val="24"/>
              </w:rPr>
              <w:t>BME (inclusive of non-visible minorities)</w:t>
            </w:r>
          </w:p>
        </w:tc>
        <w:tc>
          <w:tcPr>
            <w:tcW w:w="493" w:type="pct"/>
            <w:shd w:val="clear" w:color="auto" w:fill="auto"/>
            <w:noWrap/>
            <w:hideMark/>
          </w:tcPr>
          <w:p w14:paraId="70C33E50" w14:textId="77777777" w:rsidR="000838C8" w:rsidRPr="00995A83" w:rsidRDefault="000838C8" w:rsidP="00F00380">
            <w:pPr>
              <w:pStyle w:val="NoSpacing"/>
              <w:jc w:val="right"/>
              <w:rPr>
                <w:rFonts w:cs="Arial"/>
                <w:sz w:val="24"/>
              </w:rPr>
            </w:pPr>
            <w:r w:rsidRPr="00995A83">
              <w:rPr>
                <w:rFonts w:cs="Arial"/>
                <w:sz w:val="24"/>
              </w:rPr>
              <w:t>8%</w:t>
            </w:r>
          </w:p>
        </w:tc>
      </w:tr>
      <w:tr w:rsidR="000838C8" w:rsidRPr="00995A83" w14:paraId="7140F813" w14:textId="77777777" w:rsidTr="00F00380">
        <w:trPr>
          <w:trHeight w:val="288"/>
        </w:trPr>
        <w:tc>
          <w:tcPr>
            <w:tcW w:w="4507" w:type="pct"/>
            <w:shd w:val="clear" w:color="auto" w:fill="auto"/>
            <w:noWrap/>
            <w:hideMark/>
          </w:tcPr>
          <w:p w14:paraId="1893FBD6" w14:textId="77777777" w:rsidR="000838C8" w:rsidRPr="00995A83" w:rsidRDefault="000838C8" w:rsidP="00F00380">
            <w:pPr>
              <w:pStyle w:val="NoSpacing"/>
              <w:rPr>
                <w:rFonts w:cs="Arial"/>
                <w:sz w:val="24"/>
              </w:rPr>
            </w:pPr>
            <w:r w:rsidRPr="00995A83">
              <w:rPr>
                <w:rFonts w:cs="Arial"/>
                <w:sz w:val="24"/>
              </w:rPr>
              <w:t>Age 49 and under</w:t>
            </w:r>
          </w:p>
        </w:tc>
        <w:tc>
          <w:tcPr>
            <w:tcW w:w="493" w:type="pct"/>
            <w:shd w:val="clear" w:color="auto" w:fill="auto"/>
            <w:noWrap/>
            <w:hideMark/>
          </w:tcPr>
          <w:p w14:paraId="0030F559" w14:textId="77777777" w:rsidR="000838C8" w:rsidRPr="00995A83" w:rsidRDefault="000838C8" w:rsidP="00F00380">
            <w:pPr>
              <w:pStyle w:val="NoSpacing"/>
              <w:jc w:val="right"/>
              <w:rPr>
                <w:rFonts w:cs="Arial"/>
                <w:sz w:val="24"/>
              </w:rPr>
            </w:pPr>
            <w:r w:rsidRPr="00995A83">
              <w:rPr>
                <w:rFonts w:cs="Arial"/>
                <w:sz w:val="24"/>
              </w:rPr>
              <w:t>40%</w:t>
            </w:r>
          </w:p>
        </w:tc>
      </w:tr>
      <w:tr w:rsidR="000838C8" w:rsidRPr="00995A83" w14:paraId="4322BE1F" w14:textId="77777777" w:rsidTr="00F00380">
        <w:trPr>
          <w:trHeight w:val="288"/>
        </w:trPr>
        <w:tc>
          <w:tcPr>
            <w:tcW w:w="4507" w:type="pct"/>
            <w:shd w:val="clear" w:color="auto" w:fill="auto"/>
            <w:noWrap/>
            <w:hideMark/>
          </w:tcPr>
          <w:p w14:paraId="6479D934" w14:textId="77777777" w:rsidR="000838C8" w:rsidRPr="00995A83" w:rsidRDefault="000838C8" w:rsidP="00F00380">
            <w:pPr>
              <w:pStyle w:val="NoSpacing"/>
              <w:rPr>
                <w:rFonts w:cs="Arial"/>
                <w:sz w:val="24"/>
              </w:rPr>
            </w:pPr>
            <w:r w:rsidRPr="00995A83">
              <w:rPr>
                <w:rFonts w:cs="Arial"/>
                <w:sz w:val="24"/>
              </w:rPr>
              <w:t>LGB (target based on a Stonewall Scotland estimate)</w:t>
            </w:r>
          </w:p>
        </w:tc>
        <w:tc>
          <w:tcPr>
            <w:tcW w:w="493" w:type="pct"/>
            <w:shd w:val="clear" w:color="auto" w:fill="auto"/>
            <w:noWrap/>
            <w:hideMark/>
          </w:tcPr>
          <w:p w14:paraId="318E821F" w14:textId="77777777" w:rsidR="000838C8" w:rsidRPr="00995A83" w:rsidRDefault="000838C8" w:rsidP="00F00380">
            <w:pPr>
              <w:pStyle w:val="NoSpacing"/>
              <w:jc w:val="right"/>
              <w:rPr>
                <w:rFonts w:cs="Arial"/>
                <w:sz w:val="24"/>
              </w:rPr>
            </w:pPr>
            <w:r w:rsidRPr="00995A83">
              <w:rPr>
                <w:rFonts w:cs="Arial"/>
                <w:sz w:val="24"/>
              </w:rPr>
              <w:t>6%</w:t>
            </w:r>
          </w:p>
        </w:tc>
      </w:tr>
      <w:bookmarkEnd w:id="0"/>
    </w:tbl>
    <w:p w14:paraId="26E48374" w14:textId="77777777" w:rsidR="007411A9" w:rsidRDefault="007411A9" w:rsidP="000838C8">
      <w:pPr>
        <w:spacing w:after="0"/>
        <w:rPr>
          <w:rFonts w:ascii="Arial" w:eastAsia="Times New Roman" w:hAnsi="Arial" w:cs="Arial"/>
          <w:sz w:val="24"/>
          <w:szCs w:val="24"/>
        </w:rPr>
      </w:pPr>
    </w:p>
    <w:p w14:paraId="2793CAF7" w14:textId="4DDCB98D" w:rsidR="009A7DCA" w:rsidRDefault="009A7DCA" w:rsidP="000838C8">
      <w:pPr>
        <w:spacing w:after="0"/>
        <w:rPr>
          <w:rFonts w:ascii="Arial" w:eastAsia="Times New Roman" w:hAnsi="Arial" w:cs="Arial"/>
          <w:sz w:val="24"/>
          <w:szCs w:val="24"/>
        </w:rPr>
      </w:pPr>
      <w:r>
        <w:rPr>
          <w:rFonts w:ascii="Arial" w:eastAsia="Times New Roman" w:hAnsi="Arial" w:cs="Arial"/>
          <w:sz w:val="24"/>
          <w:szCs w:val="24"/>
        </w:rPr>
        <w:t xml:space="preserve">The </w:t>
      </w:r>
      <w:r w:rsidR="002534AB">
        <w:rPr>
          <w:rFonts w:ascii="Arial" w:eastAsia="Times New Roman" w:hAnsi="Arial" w:cs="Arial"/>
          <w:sz w:val="24"/>
          <w:szCs w:val="24"/>
        </w:rPr>
        <w:t>figures</w:t>
      </w:r>
      <w:r>
        <w:rPr>
          <w:rFonts w:ascii="Arial" w:eastAsia="Times New Roman" w:hAnsi="Arial" w:cs="Arial"/>
          <w:sz w:val="24"/>
          <w:szCs w:val="24"/>
        </w:rPr>
        <w:t xml:space="preserve"> </w:t>
      </w:r>
      <w:r w:rsidR="002534AB">
        <w:rPr>
          <w:rFonts w:ascii="Arial" w:eastAsia="Times New Roman" w:hAnsi="Arial" w:cs="Arial"/>
          <w:sz w:val="24"/>
          <w:szCs w:val="24"/>
        </w:rPr>
        <w:t xml:space="preserve">section </w:t>
      </w:r>
      <w:r>
        <w:rPr>
          <w:rFonts w:ascii="Arial" w:eastAsia="Times New Roman" w:hAnsi="Arial" w:cs="Arial"/>
          <w:sz w:val="24"/>
          <w:szCs w:val="24"/>
        </w:rPr>
        <w:t xml:space="preserve">at the end of this report provides information on the progress that has been made. </w:t>
      </w:r>
    </w:p>
    <w:p w14:paraId="6BDE26B1" w14:textId="77777777" w:rsidR="009A7DCA" w:rsidRDefault="009A7DCA" w:rsidP="000838C8">
      <w:pPr>
        <w:spacing w:after="0"/>
        <w:rPr>
          <w:rFonts w:ascii="Arial" w:eastAsia="Times New Roman" w:hAnsi="Arial" w:cs="Arial"/>
          <w:sz w:val="24"/>
          <w:szCs w:val="24"/>
        </w:rPr>
      </w:pPr>
    </w:p>
    <w:p w14:paraId="447F40A6" w14:textId="77777777" w:rsidR="000838C8" w:rsidRPr="000838C8" w:rsidRDefault="000838C8" w:rsidP="000838C8">
      <w:pPr>
        <w:spacing w:after="0"/>
        <w:rPr>
          <w:rFonts w:ascii="Arial" w:eastAsia="Times New Roman" w:hAnsi="Arial" w:cs="Arial"/>
          <w:sz w:val="24"/>
          <w:szCs w:val="24"/>
        </w:rPr>
      </w:pPr>
      <w:r w:rsidRPr="000838C8">
        <w:rPr>
          <w:rFonts w:ascii="Arial" w:eastAsia="Times New Roman" w:hAnsi="Arial" w:cs="Arial"/>
          <w:sz w:val="24"/>
          <w:szCs w:val="24"/>
        </w:rPr>
        <w:t xml:space="preserve">The practical recommendations included in the Diversity Delivers strategy fell into three distinct categories. These were: </w:t>
      </w:r>
    </w:p>
    <w:p w14:paraId="60DFECF4" w14:textId="77777777" w:rsidR="000838C8" w:rsidRPr="00A73D82" w:rsidRDefault="000838C8" w:rsidP="000838C8">
      <w:pPr>
        <w:pStyle w:val="CESSectionHeader"/>
        <w:rPr>
          <w:sz w:val="16"/>
          <w:szCs w:val="16"/>
        </w:rPr>
      </w:pPr>
    </w:p>
    <w:p w14:paraId="099245E1" w14:textId="77777777" w:rsidR="000838C8" w:rsidRDefault="000838C8" w:rsidP="000838C8">
      <w:pPr>
        <w:spacing w:after="0"/>
        <w:rPr>
          <w:rFonts w:ascii="Arial" w:eastAsia="Times New Roman" w:hAnsi="Arial" w:cs="Arial"/>
          <w:sz w:val="24"/>
          <w:szCs w:val="24"/>
        </w:rPr>
      </w:pPr>
      <w:r w:rsidRPr="00216D48">
        <w:rPr>
          <w:rFonts w:ascii="Arial" w:eastAsia="Times New Roman" w:hAnsi="Arial" w:cs="Arial"/>
          <w:b/>
          <w:color w:val="8884BF"/>
          <w:sz w:val="24"/>
          <w:szCs w:val="24"/>
        </w:rPr>
        <w:t>Awareness and Attraction</w:t>
      </w:r>
      <w:r w:rsidRPr="00216D48">
        <w:rPr>
          <w:rFonts w:ascii="Arial" w:eastAsia="Times New Roman" w:hAnsi="Arial" w:cs="Arial"/>
          <w:color w:val="8884BF"/>
          <w:sz w:val="24"/>
          <w:szCs w:val="24"/>
        </w:rPr>
        <w:t xml:space="preserve"> </w:t>
      </w:r>
      <w:r w:rsidRPr="000838C8">
        <w:rPr>
          <w:rFonts w:ascii="Arial" w:eastAsia="Times New Roman" w:hAnsi="Arial" w:cs="Arial"/>
          <w:sz w:val="24"/>
          <w:szCs w:val="24"/>
        </w:rPr>
        <w:t>-</w:t>
      </w:r>
      <w:r w:rsidRPr="000838C8">
        <w:rPr>
          <w:rFonts w:ascii="Arial" w:hAnsi="Arial" w:cs="Arial"/>
          <w:sz w:val="24"/>
          <w:szCs w:val="24"/>
        </w:rPr>
        <w:t xml:space="preserve"> </w:t>
      </w:r>
      <w:r w:rsidRPr="000838C8">
        <w:rPr>
          <w:rFonts w:ascii="Arial" w:eastAsia="Times New Roman" w:hAnsi="Arial" w:cs="Arial"/>
          <w:sz w:val="24"/>
          <w:szCs w:val="24"/>
        </w:rPr>
        <w:t xml:space="preserve">A pool of applicants as diverse as the people of Scotland, aware of and attracted by the work of our public bodies and the opportunities to serve on their boards. </w:t>
      </w:r>
    </w:p>
    <w:p w14:paraId="4B8F782B" w14:textId="7DCD5C6A" w:rsidR="007411A9" w:rsidRPr="000838C8" w:rsidRDefault="007411A9" w:rsidP="000838C8">
      <w:pPr>
        <w:spacing w:after="0"/>
        <w:rPr>
          <w:rFonts w:ascii="Arial" w:eastAsia="Times New Roman" w:hAnsi="Arial" w:cs="Arial"/>
          <w:sz w:val="24"/>
          <w:szCs w:val="24"/>
        </w:rPr>
      </w:pPr>
    </w:p>
    <w:p w14:paraId="5A01E2A2" w14:textId="667A52F5" w:rsidR="000838C8" w:rsidRPr="000838C8" w:rsidRDefault="000838C8" w:rsidP="000838C8">
      <w:pPr>
        <w:pStyle w:val="CESSectionHeader"/>
        <w:rPr>
          <w:sz w:val="24"/>
          <w:szCs w:val="24"/>
        </w:rPr>
      </w:pPr>
      <w:r w:rsidRPr="000838C8">
        <w:rPr>
          <w:noProof/>
          <w:sz w:val="24"/>
          <w:szCs w:val="24"/>
        </w:rPr>
        <mc:AlternateContent>
          <mc:Choice Requires="wps">
            <w:drawing>
              <wp:anchor distT="0" distB="0" distL="114300" distR="114300" simplePos="0" relativeHeight="251632128" behindDoc="0" locked="0" layoutInCell="1" allowOverlap="1" wp14:anchorId="2C26AA43" wp14:editId="4311083F">
                <wp:simplePos x="0" y="0"/>
                <wp:positionH relativeFrom="column">
                  <wp:posOffset>-38099</wp:posOffset>
                </wp:positionH>
                <wp:positionV relativeFrom="paragraph">
                  <wp:posOffset>6351</wp:posOffset>
                </wp:positionV>
                <wp:extent cx="6450330" cy="1905000"/>
                <wp:effectExtent l="0" t="0" r="26670" b="19050"/>
                <wp:wrapNone/>
                <wp:docPr id="210" name="Rectangle: Rounded Corners 2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50330" cy="1905000"/>
                        </a:xfrm>
                        <a:prstGeom prst="roundRect">
                          <a:avLst>
                            <a:gd name="adj" fmla="val 16667"/>
                          </a:avLst>
                        </a:prstGeom>
                        <a:solidFill>
                          <a:srgbClr val="8884BF"/>
                        </a:solidFill>
                        <a:ln w="9525">
                          <a:solidFill>
                            <a:srgbClr val="000000"/>
                          </a:solidFill>
                          <a:round/>
                          <a:headEnd/>
                          <a:tailEnd/>
                        </a:ln>
                      </wps:spPr>
                      <wps:txbx>
                        <w:txbxContent>
                          <w:p w14:paraId="1F22E5D1" w14:textId="77777777" w:rsidR="00774F02" w:rsidRPr="000838C8" w:rsidRDefault="00774F02" w:rsidP="000838C8">
                            <w:pPr>
                              <w:rPr>
                                <w:rFonts w:ascii="Arial" w:hAnsi="Arial" w:cs="Arial"/>
                                <w:b/>
                                <w:color w:val="FFFFFF"/>
                                <w:sz w:val="24"/>
                                <w:szCs w:val="24"/>
                              </w:rPr>
                            </w:pPr>
                            <w:r w:rsidRPr="000838C8">
                              <w:rPr>
                                <w:rFonts w:ascii="Arial" w:hAnsi="Arial" w:cs="Arial"/>
                                <w:b/>
                                <w:color w:val="FFFFFF"/>
                                <w:sz w:val="24"/>
                                <w:szCs w:val="24"/>
                              </w:rPr>
                              <w:t>AWARENESS AND ATTRACTION OBJECTIVES</w:t>
                            </w:r>
                          </w:p>
                          <w:p w14:paraId="18D7549A" w14:textId="77777777" w:rsidR="00774F02" w:rsidRPr="000838C8" w:rsidRDefault="00774F02" w:rsidP="000838C8">
                            <w:pPr>
                              <w:rPr>
                                <w:rFonts w:ascii="Arial" w:hAnsi="Arial" w:cs="Arial"/>
                                <w:color w:val="FFFFFF"/>
                                <w:sz w:val="24"/>
                                <w:szCs w:val="24"/>
                              </w:rPr>
                            </w:pPr>
                            <w:r w:rsidRPr="000838C8">
                              <w:rPr>
                                <w:rFonts w:ascii="Arial" w:hAnsi="Arial" w:cs="Arial"/>
                                <w:color w:val="FFFFFF"/>
                                <w:sz w:val="24"/>
                                <w:szCs w:val="24"/>
                              </w:rPr>
                              <w:t>•</w:t>
                            </w:r>
                            <w:r w:rsidRPr="000838C8">
                              <w:rPr>
                                <w:rFonts w:ascii="Arial" w:hAnsi="Arial" w:cs="Arial"/>
                                <w:color w:val="FFFFFF"/>
                                <w:sz w:val="24"/>
                                <w:szCs w:val="24"/>
                              </w:rPr>
                              <w:tab/>
                              <w:t xml:space="preserve">Increase awareness amongst the general public of the role, value and diversity of public bodies. </w:t>
                            </w:r>
                          </w:p>
                          <w:p w14:paraId="17D54AF9" w14:textId="77777777" w:rsidR="00774F02" w:rsidRPr="000838C8" w:rsidRDefault="00774F02" w:rsidP="000838C8">
                            <w:pPr>
                              <w:rPr>
                                <w:rFonts w:ascii="Arial" w:hAnsi="Arial" w:cs="Arial"/>
                                <w:color w:val="FFFFFF"/>
                                <w:sz w:val="24"/>
                                <w:szCs w:val="24"/>
                              </w:rPr>
                            </w:pPr>
                            <w:r w:rsidRPr="000838C8">
                              <w:rPr>
                                <w:rFonts w:ascii="Arial" w:hAnsi="Arial" w:cs="Arial"/>
                                <w:color w:val="FFFFFF"/>
                                <w:sz w:val="24"/>
                                <w:szCs w:val="24"/>
                              </w:rPr>
                              <w:t>•</w:t>
                            </w:r>
                            <w:r w:rsidRPr="000838C8">
                              <w:rPr>
                                <w:rFonts w:ascii="Arial" w:hAnsi="Arial" w:cs="Arial"/>
                                <w:color w:val="FFFFFF"/>
                                <w:sz w:val="24"/>
                                <w:szCs w:val="24"/>
                              </w:rPr>
                              <w:tab/>
                              <w:t xml:space="preserve">Increase awareness amongst the general public of the role of board members and the wide range of people we need to serve on the boards of public bodies. </w:t>
                            </w:r>
                          </w:p>
                          <w:p w14:paraId="6CAA00AE" w14:textId="77777777" w:rsidR="00774F02" w:rsidRPr="000838C8" w:rsidRDefault="00774F02" w:rsidP="000838C8">
                            <w:pPr>
                              <w:rPr>
                                <w:rFonts w:ascii="Arial" w:hAnsi="Arial" w:cs="Arial"/>
                                <w:color w:val="FFFFFF"/>
                                <w:sz w:val="24"/>
                                <w:szCs w:val="24"/>
                              </w:rPr>
                            </w:pPr>
                            <w:r w:rsidRPr="000838C8">
                              <w:rPr>
                                <w:rFonts w:ascii="Arial" w:hAnsi="Arial" w:cs="Arial"/>
                                <w:color w:val="FFFFFF"/>
                                <w:sz w:val="24"/>
                                <w:szCs w:val="24"/>
                              </w:rPr>
                              <w:t>•</w:t>
                            </w:r>
                            <w:r w:rsidRPr="000838C8">
                              <w:rPr>
                                <w:rFonts w:ascii="Arial" w:hAnsi="Arial" w:cs="Arial"/>
                                <w:color w:val="FFFFFF"/>
                                <w:sz w:val="24"/>
                                <w:szCs w:val="24"/>
                              </w:rPr>
                              <w:tab/>
                              <w:t>Attract interest, create enthusiasm and encourage action by the widest appropriate pool of potential applicants.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2C26AA43" id="Rectangle: Rounded Corners 210" o:spid="_x0000_s1027" style="position:absolute;margin-left:-3pt;margin-top:.5pt;width:507.9pt;height:150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" fillcolor="#8884bf">
                <v:textbox>
                  <w:txbxContent>
                    <w:p w14:paraId="1F22E5D1" w14:textId="77777777" w:rsidR="00774F02" w:rsidRPr="000838C8" w:rsidRDefault="00774F02" w:rsidP="000838C8">
                      <w:pPr>
                        <w:rPr>
                          <w:rFonts w:ascii="Arial" w:hAnsi="Arial" w:cs="Arial"/>
                          <w:b/>
                          <w:color w:val="FFFFFF"/>
                          <w:sz w:val="24"/>
                          <w:szCs w:val="24"/>
                        </w:rPr>
                      </w:pPr>
                      <w:r w:rsidRPr="000838C8">
                        <w:rPr>
                          <w:rFonts w:ascii="Arial" w:hAnsi="Arial" w:cs="Arial"/>
                          <w:b/>
                          <w:color w:val="FFFFFF"/>
                          <w:sz w:val="24"/>
                          <w:szCs w:val="24"/>
                        </w:rPr>
                        <w:t>AWARENESS AND ATTRACTION OBJECTIVES</w:t>
                      </w:r>
                    </w:p>
                    <w:p w14:paraId="18D7549A" w14:textId="77777777" w:rsidR="00774F02" w:rsidRPr="000838C8" w:rsidRDefault="00774F02" w:rsidP="000838C8">
                      <w:pPr>
                        <w:rPr>
                          <w:rFonts w:ascii="Arial" w:hAnsi="Arial" w:cs="Arial"/>
                          <w:color w:val="FFFFFF"/>
                          <w:sz w:val="24"/>
                          <w:szCs w:val="24"/>
                        </w:rPr>
                      </w:pPr>
                      <w:r w:rsidRPr="000838C8">
                        <w:rPr>
                          <w:rFonts w:ascii="Arial" w:hAnsi="Arial" w:cs="Arial"/>
                          <w:color w:val="FFFFFF"/>
                          <w:sz w:val="24"/>
                          <w:szCs w:val="24"/>
                        </w:rPr>
                        <w:t>•</w:t>
                      </w:r>
                      <w:r w:rsidRPr="000838C8">
                        <w:rPr>
                          <w:rFonts w:ascii="Arial" w:hAnsi="Arial" w:cs="Arial"/>
                          <w:color w:val="FFFFFF"/>
                          <w:sz w:val="24"/>
                          <w:szCs w:val="24"/>
                        </w:rPr>
                        <w:tab/>
                        <w:t xml:space="preserve">Increase awareness amongst the general public of the role, value and diversity of public bodies. </w:t>
                      </w:r>
                    </w:p>
                    <w:p w14:paraId="17D54AF9" w14:textId="77777777" w:rsidR="00774F02" w:rsidRPr="000838C8" w:rsidRDefault="00774F02" w:rsidP="000838C8">
                      <w:pPr>
                        <w:rPr>
                          <w:rFonts w:ascii="Arial" w:hAnsi="Arial" w:cs="Arial"/>
                          <w:color w:val="FFFFFF"/>
                          <w:sz w:val="24"/>
                          <w:szCs w:val="24"/>
                        </w:rPr>
                      </w:pPr>
                      <w:r w:rsidRPr="000838C8">
                        <w:rPr>
                          <w:rFonts w:ascii="Arial" w:hAnsi="Arial" w:cs="Arial"/>
                          <w:color w:val="FFFFFF"/>
                          <w:sz w:val="24"/>
                          <w:szCs w:val="24"/>
                        </w:rPr>
                        <w:t>•</w:t>
                      </w:r>
                      <w:r w:rsidRPr="000838C8">
                        <w:rPr>
                          <w:rFonts w:ascii="Arial" w:hAnsi="Arial" w:cs="Arial"/>
                          <w:color w:val="FFFFFF"/>
                          <w:sz w:val="24"/>
                          <w:szCs w:val="24"/>
                        </w:rPr>
                        <w:tab/>
                        <w:t xml:space="preserve">Increase awareness amongst the general public of the role of board members and the wide range of people we need to serve on the boards of public bodies. </w:t>
                      </w:r>
                    </w:p>
                    <w:p w14:paraId="6CAA00AE" w14:textId="77777777" w:rsidR="00774F02" w:rsidRPr="000838C8" w:rsidRDefault="00774F02" w:rsidP="000838C8">
                      <w:pPr>
                        <w:rPr>
                          <w:rFonts w:ascii="Arial" w:hAnsi="Arial" w:cs="Arial"/>
                          <w:color w:val="FFFFFF"/>
                          <w:sz w:val="24"/>
                          <w:szCs w:val="24"/>
                        </w:rPr>
                      </w:pPr>
                      <w:r w:rsidRPr="000838C8">
                        <w:rPr>
                          <w:rFonts w:ascii="Arial" w:hAnsi="Arial" w:cs="Arial"/>
                          <w:color w:val="FFFFFF"/>
                          <w:sz w:val="24"/>
                          <w:szCs w:val="24"/>
                        </w:rPr>
                        <w:t>•</w:t>
                      </w:r>
                      <w:r w:rsidRPr="000838C8">
                        <w:rPr>
                          <w:rFonts w:ascii="Arial" w:hAnsi="Arial" w:cs="Arial"/>
                          <w:color w:val="FFFFFF"/>
                          <w:sz w:val="24"/>
                          <w:szCs w:val="24"/>
                        </w:rPr>
                        <w:tab/>
                        <w:t>Attract interest, create enthusiasm and encourage action by the widest appropriate pool of potential applicants.</w:t>
                      </w:r>
                    </w:p>
                  </w:txbxContent>
                </v:textbox>
              </v:roundrect>
            </w:pict>
          </mc:Fallback>
        </mc:AlternateContent>
      </w:r>
    </w:p>
    <w:p w14:paraId="156058F7" w14:textId="77777777" w:rsidR="000838C8" w:rsidRPr="000838C8" w:rsidRDefault="000838C8" w:rsidP="000838C8">
      <w:pPr>
        <w:pStyle w:val="CESSectionHeader"/>
        <w:rPr>
          <w:sz w:val="24"/>
          <w:szCs w:val="24"/>
        </w:rPr>
      </w:pPr>
    </w:p>
    <w:p w14:paraId="2C41B5BA" w14:textId="77777777" w:rsidR="000838C8" w:rsidRPr="000838C8" w:rsidRDefault="000838C8" w:rsidP="000838C8">
      <w:pPr>
        <w:pStyle w:val="CESSectionHeader"/>
        <w:rPr>
          <w:sz w:val="24"/>
          <w:szCs w:val="24"/>
        </w:rPr>
      </w:pPr>
    </w:p>
    <w:p w14:paraId="6FE56AAC" w14:textId="77777777" w:rsidR="000838C8" w:rsidRPr="000838C8" w:rsidRDefault="000838C8" w:rsidP="000838C8">
      <w:pPr>
        <w:pStyle w:val="CESSectionHeader"/>
        <w:rPr>
          <w:sz w:val="24"/>
          <w:szCs w:val="24"/>
        </w:rPr>
      </w:pPr>
    </w:p>
    <w:p w14:paraId="4F3A3AF9" w14:textId="77777777" w:rsidR="000838C8" w:rsidRPr="000838C8" w:rsidRDefault="000838C8" w:rsidP="000838C8">
      <w:pPr>
        <w:pStyle w:val="CESSectionHeader"/>
        <w:rPr>
          <w:sz w:val="24"/>
          <w:szCs w:val="24"/>
        </w:rPr>
      </w:pPr>
    </w:p>
    <w:p w14:paraId="07F55148" w14:textId="77777777" w:rsidR="000838C8" w:rsidRPr="000838C8" w:rsidRDefault="000838C8" w:rsidP="000838C8">
      <w:pPr>
        <w:pStyle w:val="CESSectionHeader"/>
        <w:rPr>
          <w:sz w:val="24"/>
          <w:szCs w:val="24"/>
        </w:rPr>
      </w:pPr>
    </w:p>
    <w:p w14:paraId="693BDD11" w14:textId="77777777" w:rsidR="000838C8" w:rsidRPr="000838C8" w:rsidRDefault="000838C8" w:rsidP="000838C8">
      <w:pPr>
        <w:pStyle w:val="CESSectionHeader"/>
        <w:rPr>
          <w:sz w:val="24"/>
          <w:szCs w:val="24"/>
        </w:rPr>
      </w:pPr>
    </w:p>
    <w:p w14:paraId="389CD1EF" w14:textId="77777777" w:rsidR="000838C8" w:rsidRPr="000838C8" w:rsidRDefault="000838C8" w:rsidP="000838C8">
      <w:pPr>
        <w:pStyle w:val="CESSectionHeader"/>
        <w:rPr>
          <w:sz w:val="24"/>
          <w:szCs w:val="24"/>
        </w:rPr>
      </w:pPr>
    </w:p>
    <w:p w14:paraId="732E81DB" w14:textId="77777777" w:rsidR="000838C8" w:rsidRDefault="000838C8" w:rsidP="000838C8">
      <w:pPr>
        <w:spacing w:after="0"/>
        <w:rPr>
          <w:rFonts w:ascii="Arial" w:eastAsia="Times New Roman" w:hAnsi="Arial" w:cs="Arial"/>
          <w:b/>
          <w:sz w:val="24"/>
          <w:szCs w:val="24"/>
        </w:rPr>
      </w:pPr>
    </w:p>
    <w:p w14:paraId="5A38AC10" w14:textId="77777777" w:rsidR="000838C8" w:rsidRDefault="000838C8" w:rsidP="000838C8">
      <w:pPr>
        <w:spacing w:after="0"/>
        <w:rPr>
          <w:rFonts w:ascii="Arial" w:eastAsia="Times New Roman" w:hAnsi="Arial" w:cs="Arial"/>
          <w:b/>
          <w:sz w:val="24"/>
          <w:szCs w:val="24"/>
        </w:rPr>
      </w:pPr>
    </w:p>
    <w:p w14:paraId="4B2DC53E" w14:textId="77777777" w:rsidR="000838C8" w:rsidRDefault="000838C8" w:rsidP="000838C8">
      <w:pPr>
        <w:spacing w:after="0"/>
        <w:rPr>
          <w:rFonts w:ascii="Arial" w:eastAsia="Times New Roman" w:hAnsi="Arial" w:cs="Arial"/>
          <w:b/>
          <w:sz w:val="24"/>
          <w:szCs w:val="24"/>
        </w:rPr>
      </w:pPr>
    </w:p>
    <w:p w14:paraId="35F4B6C9" w14:textId="77777777" w:rsidR="007411A9" w:rsidRDefault="007411A9" w:rsidP="000838C8">
      <w:pPr>
        <w:spacing w:after="0"/>
        <w:rPr>
          <w:rFonts w:ascii="Arial" w:eastAsia="Times New Roman" w:hAnsi="Arial" w:cs="Arial"/>
          <w:b/>
          <w:sz w:val="24"/>
          <w:szCs w:val="24"/>
        </w:rPr>
      </w:pPr>
    </w:p>
    <w:p w14:paraId="08152001" w14:textId="77777777" w:rsidR="000838C8" w:rsidRDefault="000838C8" w:rsidP="000838C8">
      <w:pPr>
        <w:spacing w:after="0"/>
        <w:rPr>
          <w:rFonts w:ascii="Arial" w:hAnsi="Arial" w:cs="Arial"/>
          <w:sz w:val="24"/>
          <w:szCs w:val="24"/>
        </w:rPr>
      </w:pPr>
      <w:r w:rsidRPr="00216D48">
        <w:rPr>
          <w:rFonts w:ascii="Arial" w:eastAsia="Times New Roman" w:hAnsi="Arial" w:cs="Arial"/>
          <w:b/>
          <w:color w:val="8ACBBF"/>
          <w:sz w:val="24"/>
          <w:szCs w:val="24"/>
        </w:rPr>
        <w:t>Confidence and Capacity</w:t>
      </w:r>
      <w:r w:rsidRPr="00216D48">
        <w:rPr>
          <w:rFonts w:ascii="Arial" w:eastAsia="Times New Roman" w:hAnsi="Arial" w:cs="Arial"/>
          <w:color w:val="8ACBBF"/>
          <w:sz w:val="24"/>
          <w:szCs w:val="24"/>
        </w:rPr>
        <w:t xml:space="preserve"> </w:t>
      </w:r>
      <w:r w:rsidRPr="000838C8">
        <w:rPr>
          <w:rFonts w:ascii="Arial" w:eastAsia="Times New Roman" w:hAnsi="Arial" w:cs="Arial"/>
          <w:sz w:val="24"/>
          <w:szCs w:val="24"/>
        </w:rPr>
        <w:t xml:space="preserve">- </w:t>
      </w:r>
      <w:r w:rsidRPr="000838C8">
        <w:rPr>
          <w:rFonts w:ascii="Arial" w:hAnsi="Arial" w:cs="Arial"/>
          <w:sz w:val="24"/>
          <w:szCs w:val="24"/>
        </w:rPr>
        <w:t>An appointments system that inspires confidence, increases capacity and embraces diversity, from the application process to the boardroom.</w:t>
      </w:r>
    </w:p>
    <w:p w14:paraId="2D7977D1" w14:textId="5F45C149" w:rsidR="007411A9" w:rsidRPr="000838C8" w:rsidRDefault="007411A9" w:rsidP="000838C8">
      <w:pPr>
        <w:spacing w:after="0"/>
        <w:rPr>
          <w:rFonts w:ascii="Arial" w:hAnsi="Arial" w:cs="Arial"/>
          <w:sz w:val="24"/>
          <w:szCs w:val="24"/>
        </w:rPr>
      </w:pPr>
    </w:p>
    <w:p w14:paraId="27F66245" w14:textId="090350F7" w:rsidR="000838C8" w:rsidRPr="000838C8" w:rsidRDefault="000838C8" w:rsidP="000838C8">
      <w:pPr>
        <w:pStyle w:val="CESSectionHeader"/>
        <w:rPr>
          <w:sz w:val="24"/>
          <w:szCs w:val="24"/>
        </w:rPr>
      </w:pPr>
      <w:r w:rsidRPr="000838C8">
        <w:rPr>
          <w:noProof/>
          <w:sz w:val="24"/>
          <w:szCs w:val="24"/>
        </w:rPr>
        <mc:AlternateContent>
          <mc:Choice Requires="wps">
            <w:drawing>
              <wp:anchor distT="0" distB="0" distL="114300" distR="114300" simplePos="0" relativeHeight="251634176" behindDoc="0" locked="0" layoutInCell="1" allowOverlap="1" wp14:anchorId="62091C2D" wp14:editId="49806920">
                <wp:simplePos x="0" y="0"/>
                <wp:positionH relativeFrom="column">
                  <wp:posOffset>7620</wp:posOffset>
                </wp:positionH>
                <wp:positionV relativeFrom="paragraph">
                  <wp:posOffset>5715</wp:posOffset>
                </wp:positionV>
                <wp:extent cx="6522720" cy="1905000"/>
                <wp:effectExtent l="0" t="0" r="11430" b="19050"/>
                <wp:wrapNone/>
                <wp:docPr id="209" name="Rectangle: Rounded Corners 2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22720" cy="1905000"/>
                        </a:xfrm>
                        <a:prstGeom prst="roundRect">
                          <a:avLst>
                            <a:gd name="adj" fmla="val 16667"/>
                          </a:avLst>
                        </a:prstGeom>
                        <a:solidFill>
                          <a:srgbClr val="8ACBBF"/>
                        </a:solidFill>
                        <a:ln w="9525">
                          <a:solidFill>
                            <a:srgbClr val="000000"/>
                          </a:solidFill>
                          <a:round/>
                          <a:headEnd/>
                          <a:tailEnd/>
                        </a:ln>
                      </wps:spPr>
                      <wps:txbx>
                        <w:txbxContent>
                          <w:p w14:paraId="167E3392" w14:textId="77777777" w:rsidR="00774F02" w:rsidRPr="000838C8" w:rsidRDefault="00774F02" w:rsidP="000838C8">
                            <w:pPr>
                              <w:rPr>
                                <w:rFonts w:ascii="Arial" w:hAnsi="Arial" w:cs="Arial"/>
                                <w:b/>
                                <w:color w:val="FFFFFF"/>
                                <w:sz w:val="24"/>
                                <w:szCs w:val="24"/>
                              </w:rPr>
                            </w:pPr>
                            <w:r w:rsidRPr="000838C8">
                              <w:rPr>
                                <w:rFonts w:ascii="Arial" w:hAnsi="Arial" w:cs="Arial"/>
                                <w:b/>
                                <w:color w:val="FFFFFF"/>
                                <w:sz w:val="24"/>
                                <w:szCs w:val="24"/>
                              </w:rPr>
                              <w:t>CONFIDENCE AND CAPACITY OBJECTIVES</w:t>
                            </w:r>
                          </w:p>
                          <w:p w14:paraId="028D2988" w14:textId="77777777" w:rsidR="00774F02" w:rsidRPr="000838C8" w:rsidRDefault="00774F02" w:rsidP="000838C8">
                            <w:pPr>
                              <w:rPr>
                                <w:rFonts w:ascii="Arial" w:hAnsi="Arial" w:cs="Arial"/>
                                <w:color w:val="FFFFFF"/>
                                <w:sz w:val="24"/>
                                <w:szCs w:val="24"/>
                              </w:rPr>
                            </w:pPr>
                            <w:r w:rsidRPr="000838C8">
                              <w:rPr>
                                <w:rFonts w:ascii="Arial" w:hAnsi="Arial" w:cs="Arial"/>
                                <w:color w:val="FFFFFF"/>
                                <w:sz w:val="24"/>
                                <w:szCs w:val="24"/>
                              </w:rPr>
                              <w:t>•</w:t>
                            </w:r>
                            <w:r w:rsidRPr="000838C8">
                              <w:rPr>
                                <w:rFonts w:ascii="Arial" w:hAnsi="Arial" w:cs="Arial"/>
                                <w:color w:val="FFFFFF"/>
                                <w:sz w:val="24"/>
                                <w:szCs w:val="24"/>
                              </w:rPr>
                              <w:tab/>
                              <w:t xml:space="preserve">Ensure the public appointments process is encouraging, accessible and easy to navigate and that people know it is. </w:t>
                            </w:r>
                          </w:p>
                          <w:p w14:paraId="7C7EF070" w14:textId="77777777" w:rsidR="00774F02" w:rsidRPr="000838C8" w:rsidRDefault="00774F02" w:rsidP="000838C8">
                            <w:pPr>
                              <w:rPr>
                                <w:rFonts w:ascii="Arial" w:hAnsi="Arial" w:cs="Arial"/>
                                <w:color w:val="FFFFFF"/>
                                <w:sz w:val="24"/>
                                <w:szCs w:val="24"/>
                              </w:rPr>
                            </w:pPr>
                            <w:r w:rsidRPr="000838C8">
                              <w:rPr>
                                <w:rFonts w:ascii="Arial" w:hAnsi="Arial" w:cs="Arial"/>
                                <w:color w:val="FFFFFF"/>
                                <w:sz w:val="24"/>
                                <w:szCs w:val="24"/>
                              </w:rPr>
                              <w:t>•</w:t>
                            </w:r>
                            <w:r w:rsidRPr="000838C8">
                              <w:rPr>
                                <w:rFonts w:ascii="Arial" w:hAnsi="Arial" w:cs="Arial"/>
                                <w:color w:val="FFFFFF"/>
                                <w:sz w:val="24"/>
                                <w:szCs w:val="24"/>
                              </w:rPr>
                              <w:tab/>
                              <w:t xml:space="preserve">Make sure the process is equipped to support a wider range of suitable applicants for each post. </w:t>
                            </w:r>
                          </w:p>
                          <w:p w14:paraId="2CDAF513" w14:textId="77777777" w:rsidR="00774F02" w:rsidRPr="000838C8" w:rsidRDefault="00774F02" w:rsidP="000838C8">
                            <w:pPr>
                              <w:rPr>
                                <w:rFonts w:ascii="Arial" w:hAnsi="Arial" w:cs="Arial"/>
                                <w:color w:val="FFFFFF"/>
                                <w:sz w:val="24"/>
                                <w:szCs w:val="24"/>
                              </w:rPr>
                            </w:pPr>
                            <w:r w:rsidRPr="000838C8">
                              <w:rPr>
                                <w:rFonts w:ascii="Arial" w:hAnsi="Arial" w:cs="Arial"/>
                                <w:color w:val="FFFFFF"/>
                                <w:sz w:val="24"/>
                                <w:szCs w:val="24"/>
                              </w:rPr>
                              <w:t>•</w:t>
                            </w:r>
                            <w:r w:rsidRPr="000838C8">
                              <w:rPr>
                                <w:rFonts w:ascii="Arial" w:hAnsi="Arial" w:cs="Arial"/>
                                <w:color w:val="FFFFFF"/>
                                <w:sz w:val="24"/>
                                <w:szCs w:val="24"/>
                              </w:rPr>
                              <w:tab/>
                              <w:t>Make sure the people administering the process are equipped to do so effectively and efficiently.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62091C2D" id="Rectangle: Rounded Corners 209" o:spid="_x0000_s1028" style="position:absolute;margin-left:.6pt;margin-top:.45pt;width:513.6pt;height:150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" fillcolor="#8acbbf">
                <v:textbox>
                  <w:txbxContent>
                    <w:p w14:paraId="167E3392" w14:textId="77777777" w:rsidR="00774F02" w:rsidRPr="000838C8" w:rsidRDefault="00774F02" w:rsidP="000838C8">
                      <w:pPr>
                        <w:rPr>
                          <w:rFonts w:ascii="Arial" w:hAnsi="Arial" w:cs="Arial"/>
                          <w:b/>
                          <w:color w:val="FFFFFF"/>
                          <w:sz w:val="24"/>
                          <w:szCs w:val="24"/>
                        </w:rPr>
                      </w:pPr>
                      <w:r w:rsidRPr="000838C8">
                        <w:rPr>
                          <w:rFonts w:ascii="Arial" w:hAnsi="Arial" w:cs="Arial"/>
                          <w:b/>
                          <w:color w:val="FFFFFF"/>
                          <w:sz w:val="24"/>
                          <w:szCs w:val="24"/>
                        </w:rPr>
                        <w:t>CONFIDENCE AND CAPACITY OBJECTIVES</w:t>
                      </w:r>
                    </w:p>
                    <w:p w14:paraId="028D2988" w14:textId="77777777" w:rsidR="00774F02" w:rsidRPr="000838C8" w:rsidRDefault="00774F02" w:rsidP="000838C8">
                      <w:pPr>
                        <w:rPr>
                          <w:rFonts w:ascii="Arial" w:hAnsi="Arial" w:cs="Arial"/>
                          <w:color w:val="FFFFFF"/>
                          <w:sz w:val="24"/>
                          <w:szCs w:val="24"/>
                        </w:rPr>
                      </w:pPr>
                      <w:r w:rsidRPr="000838C8">
                        <w:rPr>
                          <w:rFonts w:ascii="Arial" w:hAnsi="Arial" w:cs="Arial"/>
                          <w:color w:val="FFFFFF"/>
                          <w:sz w:val="24"/>
                          <w:szCs w:val="24"/>
                        </w:rPr>
                        <w:t>•</w:t>
                      </w:r>
                      <w:r w:rsidRPr="000838C8">
                        <w:rPr>
                          <w:rFonts w:ascii="Arial" w:hAnsi="Arial" w:cs="Arial"/>
                          <w:color w:val="FFFFFF"/>
                          <w:sz w:val="24"/>
                          <w:szCs w:val="24"/>
                        </w:rPr>
                        <w:tab/>
                        <w:t xml:space="preserve">Ensure the public appointments process is encouraging, accessible and easy to navigate and that people know it is. </w:t>
                      </w:r>
                    </w:p>
                    <w:p w14:paraId="7C7EF070" w14:textId="77777777" w:rsidR="00774F02" w:rsidRPr="000838C8" w:rsidRDefault="00774F02" w:rsidP="000838C8">
                      <w:pPr>
                        <w:rPr>
                          <w:rFonts w:ascii="Arial" w:hAnsi="Arial" w:cs="Arial"/>
                          <w:color w:val="FFFFFF"/>
                          <w:sz w:val="24"/>
                          <w:szCs w:val="24"/>
                        </w:rPr>
                      </w:pPr>
                      <w:r w:rsidRPr="000838C8">
                        <w:rPr>
                          <w:rFonts w:ascii="Arial" w:hAnsi="Arial" w:cs="Arial"/>
                          <w:color w:val="FFFFFF"/>
                          <w:sz w:val="24"/>
                          <w:szCs w:val="24"/>
                        </w:rPr>
                        <w:t>•</w:t>
                      </w:r>
                      <w:r w:rsidRPr="000838C8">
                        <w:rPr>
                          <w:rFonts w:ascii="Arial" w:hAnsi="Arial" w:cs="Arial"/>
                          <w:color w:val="FFFFFF"/>
                          <w:sz w:val="24"/>
                          <w:szCs w:val="24"/>
                        </w:rPr>
                        <w:tab/>
                        <w:t xml:space="preserve">Make sure the process is equipped to support a wider range of suitable applicants for each post. </w:t>
                      </w:r>
                    </w:p>
                    <w:p w14:paraId="2CDAF513" w14:textId="77777777" w:rsidR="00774F02" w:rsidRPr="000838C8" w:rsidRDefault="00774F02" w:rsidP="000838C8">
                      <w:pPr>
                        <w:rPr>
                          <w:rFonts w:ascii="Arial" w:hAnsi="Arial" w:cs="Arial"/>
                          <w:color w:val="FFFFFF"/>
                          <w:sz w:val="24"/>
                          <w:szCs w:val="24"/>
                        </w:rPr>
                      </w:pPr>
                      <w:r w:rsidRPr="000838C8">
                        <w:rPr>
                          <w:rFonts w:ascii="Arial" w:hAnsi="Arial" w:cs="Arial"/>
                          <w:color w:val="FFFFFF"/>
                          <w:sz w:val="24"/>
                          <w:szCs w:val="24"/>
                        </w:rPr>
                        <w:t>•</w:t>
                      </w:r>
                      <w:r w:rsidRPr="000838C8">
                        <w:rPr>
                          <w:rFonts w:ascii="Arial" w:hAnsi="Arial" w:cs="Arial"/>
                          <w:color w:val="FFFFFF"/>
                          <w:sz w:val="24"/>
                          <w:szCs w:val="24"/>
                        </w:rPr>
                        <w:tab/>
                        <w:t>Make sure the people administering the process are equipped to do so effectively and efficiently.</w:t>
                      </w:r>
                    </w:p>
                  </w:txbxContent>
                </v:textbox>
              </v:roundrect>
            </w:pict>
          </mc:Fallback>
        </mc:AlternateContent>
      </w:r>
    </w:p>
    <w:p w14:paraId="3224C6A3" w14:textId="77777777" w:rsidR="000838C8" w:rsidRPr="000838C8" w:rsidRDefault="000838C8" w:rsidP="000838C8">
      <w:pPr>
        <w:pStyle w:val="CESSectionHeader"/>
        <w:rPr>
          <w:sz w:val="24"/>
          <w:szCs w:val="24"/>
        </w:rPr>
      </w:pPr>
    </w:p>
    <w:p w14:paraId="47E51F53" w14:textId="77777777" w:rsidR="000838C8" w:rsidRPr="000838C8" w:rsidRDefault="000838C8" w:rsidP="000838C8">
      <w:pPr>
        <w:pStyle w:val="CESSectionHeader"/>
        <w:rPr>
          <w:sz w:val="24"/>
          <w:szCs w:val="24"/>
        </w:rPr>
      </w:pPr>
    </w:p>
    <w:p w14:paraId="3BEF9143" w14:textId="77777777" w:rsidR="000838C8" w:rsidRPr="000838C8" w:rsidRDefault="000838C8" w:rsidP="000838C8">
      <w:pPr>
        <w:pStyle w:val="CESSectionHeader"/>
        <w:rPr>
          <w:sz w:val="24"/>
          <w:szCs w:val="24"/>
        </w:rPr>
      </w:pPr>
    </w:p>
    <w:p w14:paraId="70A49692" w14:textId="77777777" w:rsidR="000838C8" w:rsidRPr="000838C8" w:rsidRDefault="000838C8" w:rsidP="000838C8">
      <w:pPr>
        <w:pStyle w:val="CESSectionHeader"/>
        <w:rPr>
          <w:sz w:val="24"/>
          <w:szCs w:val="24"/>
        </w:rPr>
      </w:pPr>
    </w:p>
    <w:p w14:paraId="75315A12" w14:textId="77777777" w:rsidR="000838C8" w:rsidRPr="000838C8" w:rsidRDefault="000838C8" w:rsidP="000838C8">
      <w:pPr>
        <w:pStyle w:val="CESSectionHeader"/>
        <w:rPr>
          <w:sz w:val="24"/>
          <w:szCs w:val="24"/>
        </w:rPr>
      </w:pPr>
    </w:p>
    <w:p w14:paraId="01594846" w14:textId="77777777" w:rsidR="000838C8" w:rsidRPr="000838C8" w:rsidRDefault="000838C8" w:rsidP="000838C8">
      <w:pPr>
        <w:pStyle w:val="CESSectionHeader"/>
        <w:rPr>
          <w:sz w:val="24"/>
          <w:szCs w:val="24"/>
        </w:rPr>
      </w:pPr>
    </w:p>
    <w:p w14:paraId="59364FEA" w14:textId="77777777" w:rsidR="000838C8" w:rsidRDefault="000838C8" w:rsidP="000838C8">
      <w:pPr>
        <w:pStyle w:val="CESSectionHeader"/>
        <w:rPr>
          <w:sz w:val="24"/>
          <w:szCs w:val="24"/>
        </w:rPr>
      </w:pPr>
    </w:p>
    <w:p w14:paraId="13A49D7A" w14:textId="77777777" w:rsidR="000838C8" w:rsidRDefault="000838C8" w:rsidP="000838C8">
      <w:pPr>
        <w:pStyle w:val="CESSectionHeader"/>
        <w:rPr>
          <w:sz w:val="24"/>
          <w:szCs w:val="24"/>
        </w:rPr>
      </w:pPr>
    </w:p>
    <w:p w14:paraId="2D3A0B9E" w14:textId="77777777" w:rsidR="000838C8" w:rsidRDefault="000838C8" w:rsidP="000838C8">
      <w:pPr>
        <w:pStyle w:val="CESSectionHeader"/>
        <w:rPr>
          <w:sz w:val="24"/>
          <w:szCs w:val="24"/>
        </w:rPr>
      </w:pPr>
    </w:p>
    <w:p w14:paraId="3C533609" w14:textId="07B4B540" w:rsidR="000838C8" w:rsidRDefault="000838C8" w:rsidP="000838C8">
      <w:pPr>
        <w:spacing w:after="0"/>
        <w:rPr>
          <w:rFonts w:ascii="Arial" w:eastAsia="Times New Roman" w:hAnsi="Arial" w:cs="Arial"/>
          <w:sz w:val="24"/>
          <w:szCs w:val="24"/>
        </w:rPr>
      </w:pPr>
      <w:r w:rsidRPr="00216D48">
        <w:rPr>
          <w:rFonts w:ascii="Arial" w:eastAsia="Times New Roman" w:hAnsi="Arial" w:cs="Arial"/>
          <w:b/>
          <w:color w:val="558DCA"/>
          <w:sz w:val="24"/>
          <w:szCs w:val="24"/>
        </w:rPr>
        <w:lastRenderedPageBreak/>
        <w:t>Education and Experience</w:t>
      </w:r>
      <w:r w:rsidRPr="00216D48">
        <w:rPr>
          <w:rFonts w:ascii="Arial" w:eastAsia="Times New Roman" w:hAnsi="Arial" w:cs="Arial"/>
          <w:color w:val="558DCA"/>
          <w:sz w:val="24"/>
          <w:szCs w:val="24"/>
        </w:rPr>
        <w:t xml:space="preserve"> </w:t>
      </w:r>
      <w:r w:rsidRPr="000838C8">
        <w:rPr>
          <w:rFonts w:ascii="Arial" w:eastAsia="Times New Roman" w:hAnsi="Arial" w:cs="Arial"/>
          <w:sz w:val="24"/>
          <w:szCs w:val="24"/>
        </w:rPr>
        <w:t>- A programme of support for our future leaders, developing and providing opportunities for all to achieve their full potential and for Scotland to draw upon its brightest talent.</w:t>
      </w:r>
    </w:p>
    <w:p w14:paraId="74821AD1" w14:textId="680D00C8" w:rsidR="000F4E52" w:rsidRDefault="000F4E52" w:rsidP="000838C8">
      <w:pPr>
        <w:spacing w:after="0"/>
        <w:rPr>
          <w:rFonts w:ascii="Arial" w:eastAsia="Times New Roman" w:hAnsi="Arial" w:cs="Arial"/>
          <w:sz w:val="24"/>
          <w:szCs w:val="24"/>
        </w:rPr>
      </w:pPr>
      <w:r w:rsidRPr="000838C8">
        <w:rPr>
          <w:rFonts w:ascii="Arial" w:hAnsi="Arial" w:cs="Arial"/>
          <w:noProof/>
          <w:sz w:val="24"/>
          <w:szCs w:val="24"/>
          <w:lang w:eastAsia="en-GB"/>
        </w:rPr>
        <mc:AlternateContent>
          <mc:Choice Requires="wps">
            <w:drawing>
              <wp:anchor distT="0" distB="0" distL="114300" distR="114300" simplePos="0" relativeHeight="251636224" behindDoc="0" locked="0" layoutInCell="1" allowOverlap="1" wp14:anchorId="74EAC530" wp14:editId="735ABE30">
                <wp:simplePos x="0" y="0"/>
                <wp:positionH relativeFrom="margin">
                  <wp:posOffset>-121920</wp:posOffset>
                </wp:positionH>
                <wp:positionV relativeFrom="paragraph">
                  <wp:posOffset>74930</wp:posOffset>
                </wp:positionV>
                <wp:extent cx="6499860" cy="1356360"/>
                <wp:effectExtent l="0" t="0" r="15240" b="15240"/>
                <wp:wrapNone/>
                <wp:docPr id="208" name="Rectangle: Rounded Corners 2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99860" cy="1356360"/>
                        </a:xfrm>
                        <a:prstGeom prst="roundRect">
                          <a:avLst>
                            <a:gd name="adj" fmla="val 16667"/>
                          </a:avLst>
                        </a:prstGeom>
                        <a:solidFill>
                          <a:srgbClr val="558DCA"/>
                        </a:solidFill>
                        <a:ln w="9525">
                          <a:solidFill>
                            <a:srgbClr val="000000"/>
                          </a:solidFill>
                          <a:round/>
                          <a:headEnd/>
                          <a:tailEnd/>
                        </a:ln>
                      </wps:spPr>
                      <wps:txbx>
                        <w:txbxContent>
                          <w:p w14:paraId="690C8BA2" w14:textId="77777777" w:rsidR="00774F02" w:rsidRPr="000838C8" w:rsidRDefault="00774F02" w:rsidP="000838C8">
                            <w:pPr>
                              <w:rPr>
                                <w:rFonts w:ascii="Arial" w:hAnsi="Arial" w:cs="Arial"/>
                                <w:b/>
                                <w:color w:val="FFFFFF"/>
                                <w:sz w:val="24"/>
                                <w:szCs w:val="24"/>
                              </w:rPr>
                            </w:pPr>
                            <w:r w:rsidRPr="000838C8">
                              <w:rPr>
                                <w:rFonts w:ascii="Arial" w:hAnsi="Arial" w:cs="Arial"/>
                                <w:b/>
                                <w:color w:val="FFFFFF"/>
                                <w:sz w:val="24"/>
                                <w:szCs w:val="24"/>
                              </w:rPr>
                              <w:t>EDUCATION AND EXPERIENCE OBJECTIVES</w:t>
                            </w:r>
                          </w:p>
                          <w:p w14:paraId="2155A40A" w14:textId="77777777" w:rsidR="00774F02" w:rsidRPr="000838C8" w:rsidRDefault="00774F02" w:rsidP="000838C8">
                            <w:pPr>
                              <w:rPr>
                                <w:rFonts w:ascii="Arial" w:hAnsi="Arial" w:cs="Arial"/>
                                <w:color w:val="FFFFFF"/>
                                <w:sz w:val="24"/>
                                <w:szCs w:val="24"/>
                              </w:rPr>
                            </w:pPr>
                            <w:r w:rsidRPr="000838C8">
                              <w:rPr>
                                <w:rFonts w:ascii="Arial" w:hAnsi="Arial" w:cs="Arial"/>
                                <w:color w:val="FFFFFF"/>
                                <w:sz w:val="24"/>
                                <w:szCs w:val="24"/>
                              </w:rPr>
                              <w:t>•</w:t>
                            </w:r>
                            <w:r w:rsidRPr="000838C8">
                              <w:rPr>
                                <w:rFonts w:ascii="Arial" w:hAnsi="Arial" w:cs="Arial"/>
                                <w:color w:val="FFFFFF"/>
                                <w:sz w:val="24"/>
                                <w:szCs w:val="24"/>
                              </w:rPr>
                              <w:tab/>
                              <w:t xml:space="preserve">Provide relevant, effective and easily accessed development opportunities for the next generation of board members. </w:t>
                            </w:r>
                          </w:p>
                          <w:p w14:paraId="6D82D378" w14:textId="77777777" w:rsidR="00774F02" w:rsidRPr="000838C8" w:rsidRDefault="00774F02" w:rsidP="000838C8">
                            <w:pPr>
                              <w:rPr>
                                <w:rFonts w:ascii="Arial" w:hAnsi="Arial" w:cs="Arial"/>
                                <w:sz w:val="24"/>
                                <w:szCs w:val="24"/>
                              </w:rPr>
                            </w:pPr>
                            <w:r w:rsidRPr="000838C8">
                              <w:rPr>
                                <w:rFonts w:ascii="Arial" w:hAnsi="Arial" w:cs="Arial"/>
                                <w:color w:val="FFFFFF"/>
                                <w:sz w:val="24"/>
                                <w:szCs w:val="24"/>
                              </w:rPr>
                              <w:t>•</w:t>
                            </w:r>
                            <w:r w:rsidRPr="000838C8">
                              <w:rPr>
                                <w:rFonts w:ascii="Arial" w:hAnsi="Arial" w:cs="Arial"/>
                                <w:color w:val="FFFFFF"/>
                                <w:sz w:val="24"/>
                                <w:szCs w:val="24"/>
                              </w:rPr>
                              <w:tab/>
                              <w:t>Provide a pool of potential board members with the necessary expertise and experience, whose members reflect the diversity of the people of Scotland.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74EAC530" id="Rectangle: Rounded Corners 208" o:spid="_x0000_s1029" style="position:absolute;margin-left:-9.6pt;margin-top:5.9pt;width:511.8pt;height:106.8pt;z-index:251636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" fillcolor="#558dca">
                <v:textbox>
                  <w:txbxContent>
                    <w:p w14:paraId="690C8BA2" w14:textId="77777777" w:rsidR="00774F02" w:rsidRPr="000838C8" w:rsidRDefault="00774F02" w:rsidP="000838C8">
                      <w:pPr>
                        <w:rPr>
                          <w:rFonts w:ascii="Arial" w:hAnsi="Arial" w:cs="Arial"/>
                          <w:b/>
                          <w:color w:val="FFFFFF"/>
                          <w:sz w:val="24"/>
                          <w:szCs w:val="24"/>
                        </w:rPr>
                      </w:pPr>
                      <w:r w:rsidRPr="000838C8">
                        <w:rPr>
                          <w:rFonts w:ascii="Arial" w:hAnsi="Arial" w:cs="Arial"/>
                          <w:b/>
                          <w:color w:val="FFFFFF"/>
                          <w:sz w:val="24"/>
                          <w:szCs w:val="24"/>
                        </w:rPr>
                        <w:t>EDUCATION AND EXPERIENCE OBJECTIVES</w:t>
                      </w:r>
                    </w:p>
                    <w:p w14:paraId="2155A40A" w14:textId="77777777" w:rsidR="00774F02" w:rsidRPr="000838C8" w:rsidRDefault="00774F02" w:rsidP="000838C8">
                      <w:pPr>
                        <w:rPr>
                          <w:rFonts w:ascii="Arial" w:hAnsi="Arial" w:cs="Arial"/>
                          <w:color w:val="FFFFFF"/>
                          <w:sz w:val="24"/>
                          <w:szCs w:val="24"/>
                        </w:rPr>
                      </w:pPr>
                      <w:r w:rsidRPr="000838C8">
                        <w:rPr>
                          <w:rFonts w:ascii="Arial" w:hAnsi="Arial" w:cs="Arial"/>
                          <w:color w:val="FFFFFF"/>
                          <w:sz w:val="24"/>
                          <w:szCs w:val="24"/>
                        </w:rPr>
                        <w:t>•</w:t>
                      </w:r>
                      <w:r w:rsidRPr="000838C8">
                        <w:rPr>
                          <w:rFonts w:ascii="Arial" w:hAnsi="Arial" w:cs="Arial"/>
                          <w:color w:val="FFFFFF"/>
                          <w:sz w:val="24"/>
                          <w:szCs w:val="24"/>
                        </w:rPr>
                        <w:tab/>
                        <w:t xml:space="preserve">Provide relevant, effective and easily accessed development opportunities for the next generation of board members. </w:t>
                      </w:r>
                    </w:p>
                    <w:p w14:paraId="6D82D378" w14:textId="77777777" w:rsidR="00774F02" w:rsidRPr="000838C8" w:rsidRDefault="00774F02" w:rsidP="000838C8">
                      <w:pPr>
                        <w:rPr>
                          <w:rFonts w:ascii="Arial" w:hAnsi="Arial" w:cs="Arial"/>
                          <w:sz w:val="24"/>
                          <w:szCs w:val="24"/>
                        </w:rPr>
                      </w:pPr>
                      <w:r w:rsidRPr="000838C8">
                        <w:rPr>
                          <w:rFonts w:ascii="Arial" w:hAnsi="Arial" w:cs="Arial"/>
                          <w:color w:val="FFFFFF"/>
                          <w:sz w:val="24"/>
                          <w:szCs w:val="24"/>
                        </w:rPr>
                        <w:t>•</w:t>
                      </w:r>
                      <w:r w:rsidRPr="000838C8">
                        <w:rPr>
                          <w:rFonts w:ascii="Arial" w:hAnsi="Arial" w:cs="Arial"/>
                          <w:color w:val="FFFFFF"/>
                          <w:sz w:val="24"/>
                          <w:szCs w:val="24"/>
                        </w:rPr>
                        <w:tab/>
                        <w:t>Provide a pool of potential board members with the necessary expertise and experience, whose members reflect the diversity of the people of Scotland.</w:t>
                      </w:r>
                    </w:p>
                  </w:txbxContent>
                </v:textbox>
                <w10:wrap anchorx="margin"/>
              </v:roundrect>
            </w:pict>
          </mc:Fallback>
        </mc:AlternateContent>
      </w:r>
    </w:p>
    <w:p w14:paraId="66F3E28A" w14:textId="0EDA4EC8" w:rsidR="000F4E52" w:rsidRDefault="000F4E52" w:rsidP="000838C8">
      <w:pPr>
        <w:spacing w:after="0"/>
        <w:rPr>
          <w:rFonts w:ascii="Arial" w:eastAsia="Times New Roman" w:hAnsi="Arial" w:cs="Arial"/>
          <w:sz w:val="24"/>
          <w:szCs w:val="24"/>
        </w:rPr>
      </w:pPr>
    </w:p>
    <w:p w14:paraId="5F4CDBE6" w14:textId="51BC8DDC" w:rsidR="007411A9" w:rsidRPr="000838C8" w:rsidRDefault="007411A9" w:rsidP="000838C8">
      <w:pPr>
        <w:spacing w:after="0"/>
        <w:rPr>
          <w:rFonts w:ascii="Arial" w:eastAsia="Times New Roman" w:hAnsi="Arial" w:cs="Arial"/>
          <w:sz w:val="24"/>
          <w:szCs w:val="24"/>
          <w:u w:val="single"/>
        </w:rPr>
      </w:pPr>
    </w:p>
    <w:p w14:paraId="229CDE39" w14:textId="3F5648EF" w:rsidR="000838C8" w:rsidRPr="000838C8" w:rsidRDefault="000838C8" w:rsidP="000838C8">
      <w:pPr>
        <w:spacing w:after="0"/>
        <w:rPr>
          <w:rFonts w:ascii="Arial" w:eastAsia="Times New Roman" w:hAnsi="Arial" w:cs="Arial"/>
          <w:sz w:val="24"/>
          <w:szCs w:val="24"/>
          <w:u w:val="single"/>
        </w:rPr>
      </w:pPr>
    </w:p>
    <w:p w14:paraId="7705F81C" w14:textId="61408B1A" w:rsidR="000838C8" w:rsidRPr="000838C8" w:rsidRDefault="000838C8" w:rsidP="000838C8">
      <w:pPr>
        <w:pStyle w:val="CESSectionHeader"/>
        <w:rPr>
          <w:sz w:val="24"/>
          <w:szCs w:val="24"/>
        </w:rPr>
      </w:pPr>
    </w:p>
    <w:p w14:paraId="3B0C4E59" w14:textId="203F3D74" w:rsidR="000838C8" w:rsidRPr="000838C8" w:rsidRDefault="000838C8" w:rsidP="000838C8">
      <w:pPr>
        <w:pStyle w:val="CESSectionHeader"/>
        <w:rPr>
          <w:sz w:val="24"/>
          <w:szCs w:val="24"/>
        </w:rPr>
      </w:pPr>
    </w:p>
    <w:p w14:paraId="62266FB1" w14:textId="69164DE3" w:rsidR="00F87000" w:rsidRPr="000838C8" w:rsidRDefault="00F87000" w:rsidP="000838C8">
      <w:pPr>
        <w:spacing w:after="0" w:line="240" w:lineRule="auto"/>
        <w:rPr>
          <w:rFonts w:ascii="Arial" w:hAnsi="Arial" w:cs="Arial"/>
          <w:sz w:val="24"/>
          <w:szCs w:val="24"/>
        </w:rPr>
      </w:pPr>
    </w:p>
    <w:p w14:paraId="7797BE73" w14:textId="5A01A119" w:rsidR="00C906A2" w:rsidRPr="000838C8" w:rsidRDefault="00C906A2" w:rsidP="00E03557">
      <w:pPr>
        <w:spacing w:after="0" w:line="240" w:lineRule="auto"/>
        <w:rPr>
          <w:rFonts w:ascii="Arial" w:hAnsi="Arial" w:cs="Arial"/>
          <w:sz w:val="24"/>
          <w:szCs w:val="24"/>
        </w:rPr>
      </w:pPr>
    </w:p>
    <w:p w14:paraId="13724A3A" w14:textId="643D3D43" w:rsidR="00C906A2" w:rsidRPr="00C906A2" w:rsidRDefault="00C906A2" w:rsidP="00E03557">
      <w:pPr>
        <w:spacing w:after="0" w:line="240" w:lineRule="auto"/>
        <w:rPr>
          <w:rFonts w:ascii="Arial" w:hAnsi="Arial" w:cs="Arial"/>
          <w:sz w:val="24"/>
        </w:rPr>
      </w:pPr>
    </w:p>
    <w:p w14:paraId="22963DB5" w14:textId="119835E6" w:rsidR="000838C8" w:rsidRPr="00D41A4C" w:rsidRDefault="000838C8" w:rsidP="000838C8">
      <w:pPr>
        <w:pStyle w:val="NoSpacing"/>
        <w:rPr>
          <w:b/>
          <w:sz w:val="24"/>
          <w:szCs w:val="24"/>
        </w:rPr>
      </w:pPr>
      <w:r w:rsidRPr="00D41A4C">
        <w:rPr>
          <w:b/>
          <w:sz w:val="24"/>
          <w:szCs w:val="24"/>
        </w:rPr>
        <w:t>Appreciation of Diversity throughout the Process</w:t>
      </w:r>
    </w:p>
    <w:p w14:paraId="78CA09CA" w14:textId="168D501B" w:rsidR="000838C8" w:rsidRPr="007D2C88" w:rsidRDefault="000838C8" w:rsidP="000838C8">
      <w:pPr>
        <w:pStyle w:val="NoSpacing"/>
        <w:rPr>
          <w:sz w:val="24"/>
          <w:szCs w:val="24"/>
        </w:rPr>
      </w:pPr>
    </w:p>
    <w:p w14:paraId="1A71047C" w14:textId="2C5ABEE9" w:rsidR="000838C8" w:rsidRPr="007D2C88" w:rsidRDefault="000F4E52" w:rsidP="000838C8">
      <w:pPr>
        <w:pStyle w:val="NoSpacing"/>
        <w:rPr>
          <w:sz w:val="24"/>
          <w:szCs w:val="24"/>
        </w:rPr>
      </w:pPr>
      <w:r>
        <w:rPr>
          <w:rFonts w:cs="Arial"/>
          <w:noProof/>
          <w:sz w:val="24"/>
          <w:lang w:eastAsia="en-GB"/>
        </w:rPr>
        <w:drawing>
          <wp:anchor distT="0" distB="0" distL="114300" distR="114300" simplePos="0" relativeHeight="251639296" behindDoc="1" locked="0" layoutInCell="1" allowOverlap="1" wp14:anchorId="08C97EE2" wp14:editId="24DAA65E">
            <wp:simplePos x="0" y="0"/>
            <wp:positionH relativeFrom="page">
              <wp:posOffset>0</wp:posOffset>
            </wp:positionH>
            <wp:positionV relativeFrom="paragraph">
              <wp:posOffset>2421255</wp:posOffset>
            </wp:positionV>
            <wp:extent cx="7856220" cy="3557905"/>
            <wp:effectExtent l="0" t="0" r="0" b="4445"/>
            <wp:wrapTight wrapText="bothSides">
              <wp:wrapPolygon edited="0">
                <wp:start x="0" y="0"/>
                <wp:lineTo x="0" y="21511"/>
                <wp:lineTo x="21527" y="21511"/>
                <wp:lineTo x="21527" y="0"/>
                <wp:lineTo x="0" y="0"/>
              </wp:wrapPolygon>
            </wp:wrapTight>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856220" cy="3557905"/>
                    </a:xfrm>
                    <a:prstGeom prst="rect">
                      <a:avLst/>
                    </a:prstGeom>
                    <a:noFill/>
                  </pic:spPr>
                </pic:pic>
              </a:graphicData>
            </a:graphic>
            <wp14:sizeRelH relativeFrom="margin">
              <wp14:pctWidth>0</wp14:pctWidth>
            </wp14:sizeRelH>
            <wp14:sizeRelV relativeFrom="margin">
              <wp14:pctHeight>0</wp14:pctHeight>
            </wp14:sizeRelV>
          </wp:anchor>
        </w:drawing>
      </w:r>
      <w:r w:rsidR="000838C8">
        <w:rPr>
          <w:sz w:val="24"/>
          <w:szCs w:val="24"/>
        </w:rPr>
        <w:t>As well as the specific recommendations provided under each of the categories, t</w:t>
      </w:r>
      <w:r w:rsidR="000838C8" w:rsidRPr="007D2C88">
        <w:rPr>
          <w:sz w:val="24"/>
          <w:szCs w:val="24"/>
        </w:rPr>
        <w:t>he strategy anticipated the mainstreaming of diversity and inclusion into the appointment process. These were to be integral to every stage in each appointment round. It was also anticipated that all selection panel members, body chairs and board members were to be trained regularly on how to manage equality issues and benefit from diversity. In the latter case, the topic was due to become part of chair and board member appraisals. The strategy anticipated monitoring of these changes by way of oversight by Public Appointments Assessors on individual appointment rounds, using thematic reviews and surveying applicants on their experience</w:t>
      </w:r>
      <w:r w:rsidR="000838C8">
        <w:rPr>
          <w:sz w:val="24"/>
          <w:szCs w:val="24"/>
        </w:rPr>
        <w:t>.  As anticipated, my office ha</w:t>
      </w:r>
      <w:r w:rsidR="007411A9">
        <w:rPr>
          <w:sz w:val="24"/>
          <w:szCs w:val="24"/>
        </w:rPr>
        <w:t>s</w:t>
      </w:r>
      <w:r w:rsidR="000838C8">
        <w:rPr>
          <w:sz w:val="24"/>
          <w:szCs w:val="24"/>
        </w:rPr>
        <w:t xml:space="preserve"> conducted a number of thematic reviews over the years, and regularly survey</w:t>
      </w:r>
      <w:r w:rsidR="007411A9">
        <w:rPr>
          <w:sz w:val="24"/>
          <w:szCs w:val="24"/>
        </w:rPr>
        <w:t>s</w:t>
      </w:r>
      <w:r w:rsidR="000838C8">
        <w:rPr>
          <w:sz w:val="24"/>
          <w:szCs w:val="24"/>
        </w:rPr>
        <w:t xml:space="preserve"> applicants on their experiences.  Reports relating to all this activity are available on </w:t>
      </w:r>
      <w:r w:rsidR="00494E74">
        <w:rPr>
          <w:sz w:val="24"/>
          <w:szCs w:val="24"/>
        </w:rPr>
        <w:t xml:space="preserve">the </w:t>
      </w:r>
      <w:hyperlink r:id="rId12" w:history="1">
        <w:r w:rsidR="000838C8" w:rsidRPr="00F15AB3">
          <w:rPr>
            <w:rStyle w:val="Hyperlink"/>
            <w:sz w:val="24"/>
            <w:szCs w:val="24"/>
          </w:rPr>
          <w:t>website</w:t>
        </w:r>
      </w:hyperlink>
      <w:r w:rsidR="000838C8">
        <w:rPr>
          <w:sz w:val="24"/>
          <w:szCs w:val="24"/>
        </w:rPr>
        <w:t xml:space="preserve">.  I also have a team of 13 Assessors (who are now called Public Appointment Advisers) who </w:t>
      </w:r>
      <w:r w:rsidR="007411A9">
        <w:rPr>
          <w:sz w:val="24"/>
          <w:szCs w:val="24"/>
        </w:rPr>
        <w:t xml:space="preserve">provide </w:t>
      </w:r>
      <w:r w:rsidR="000838C8">
        <w:rPr>
          <w:sz w:val="24"/>
          <w:szCs w:val="24"/>
        </w:rPr>
        <w:t xml:space="preserve">oversight and good practice advice </w:t>
      </w:r>
      <w:r w:rsidR="007411A9">
        <w:rPr>
          <w:sz w:val="24"/>
          <w:szCs w:val="24"/>
        </w:rPr>
        <w:t>o</w:t>
      </w:r>
      <w:r w:rsidR="000838C8">
        <w:rPr>
          <w:sz w:val="24"/>
          <w:szCs w:val="24"/>
        </w:rPr>
        <w:t>n a proportion</w:t>
      </w:r>
      <w:r w:rsidR="007411A9">
        <w:rPr>
          <w:sz w:val="24"/>
          <w:szCs w:val="24"/>
        </w:rPr>
        <w:t xml:space="preserve"> of appointment rounds</w:t>
      </w:r>
      <w:r w:rsidR="002534AB">
        <w:rPr>
          <w:rStyle w:val="FootnoteReference"/>
          <w:sz w:val="24"/>
          <w:szCs w:val="24"/>
        </w:rPr>
        <w:footnoteReference w:id="1"/>
      </w:r>
      <w:r w:rsidR="000838C8">
        <w:rPr>
          <w:sz w:val="24"/>
          <w:szCs w:val="24"/>
        </w:rPr>
        <w:t>.</w:t>
      </w:r>
    </w:p>
    <w:p w14:paraId="4C98876A" w14:textId="21E369B3" w:rsidR="000838C8" w:rsidRDefault="000838C8" w:rsidP="000838C8">
      <w:pPr>
        <w:pStyle w:val="CESSectionHeader"/>
      </w:pPr>
      <w:r>
        <w:lastRenderedPageBreak/>
        <w:t xml:space="preserve">Changing </w:t>
      </w:r>
      <w:r w:rsidR="007411A9">
        <w:t>C</w:t>
      </w:r>
      <w:r>
        <w:t>ontext of Public Life</w:t>
      </w:r>
    </w:p>
    <w:p w14:paraId="128FD3F0" w14:textId="663E93E3" w:rsidR="000838C8" w:rsidRPr="002B6621" w:rsidRDefault="000838C8" w:rsidP="000838C8">
      <w:pPr>
        <w:pStyle w:val="NoSpacing"/>
        <w:rPr>
          <w:sz w:val="24"/>
          <w:szCs w:val="24"/>
        </w:rPr>
      </w:pPr>
    </w:p>
    <w:p w14:paraId="32C25D47" w14:textId="5D8DED8E" w:rsidR="000838C8" w:rsidRDefault="000838C8" w:rsidP="000838C8">
      <w:pPr>
        <w:pStyle w:val="NoSpacing"/>
        <w:rPr>
          <w:sz w:val="24"/>
          <w:szCs w:val="24"/>
        </w:rPr>
      </w:pPr>
      <w:r w:rsidRPr="002B6621">
        <w:rPr>
          <w:sz w:val="24"/>
          <w:szCs w:val="24"/>
        </w:rPr>
        <w:t xml:space="preserve">A lot </w:t>
      </w:r>
      <w:r>
        <w:rPr>
          <w:sz w:val="24"/>
          <w:szCs w:val="24"/>
        </w:rPr>
        <w:t>of changes have happened in the context of public life since the strategy was introduced in 2008.  I mentioned in my introduction the global financial crisis which has impacted on financial resources in public life</w:t>
      </w:r>
      <w:r w:rsidR="00494E74">
        <w:rPr>
          <w:sz w:val="24"/>
          <w:szCs w:val="24"/>
        </w:rPr>
        <w:t xml:space="preserve"> and more widely</w:t>
      </w:r>
      <w:r>
        <w:rPr>
          <w:sz w:val="24"/>
          <w:szCs w:val="24"/>
        </w:rPr>
        <w:t xml:space="preserve">.  In addition, the current political uncertainty surrounding Brexit has </w:t>
      </w:r>
      <w:r w:rsidR="00494E74">
        <w:rPr>
          <w:sz w:val="24"/>
          <w:szCs w:val="24"/>
        </w:rPr>
        <w:t xml:space="preserve">placed additional demands on </w:t>
      </w:r>
      <w:r>
        <w:rPr>
          <w:sz w:val="24"/>
          <w:szCs w:val="24"/>
        </w:rPr>
        <w:t>increasingly stretched resources. I want to acknowledge, when seeking to understand any progress made against the strategy, that this has been achieved within a challenging landscape.</w:t>
      </w:r>
    </w:p>
    <w:p w14:paraId="65814462" w14:textId="77777777" w:rsidR="000838C8" w:rsidRDefault="000838C8" w:rsidP="000838C8">
      <w:pPr>
        <w:pStyle w:val="NoSpacing"/>
        <w:rPr>
          <w:sz w:val="24"/>
          <w:szCs w:val="24"/>
        </w:rPr>
      </w:pPr>
    </w:p>
    <w:p w14:paraId="2B294A68" w14:textId="06AE99D3" w:rsidR="000838C8" w:rsidRDefault="000838C8" w:rsidP="000838C8">
      <w:pPr>
        <w:pStyle w:val="NoSpacing"/>
        <w:rPr>
          <w:sz w:val="24"/>
          <w:szCs w:val="24"/>
        </w:rPr>
      </w:pPr>
      <w:r>
        <w:rPr>
          <w:sz w:val="24"/>
          <w:szCs w:val="24"/>
        </w:rPr>
        <w:t xml:space="preserve">At the same time as these challenges are impacting on resources, there has been an increase in parliamentary and public interest in board governance. This interest </w:t>
      </w:r>
      <w:r w:rsidR="007411A9">
        <w:rPr>
          <w:sz w:val="24"/>
          <w:szCs w:val="24"/>
        </w:rPr>
        <w:t xml:space="preserve">and the current challenges that bodies face </w:t>
      </w:r>
      <w:r>
        <w:rPr>
          <w:sz w:val="24"/>
          <w:szCs w:val="24"/>
        </w:rPr>
        <w:t xml:space="preserve">mean that getting the right people to govern </w:t>
      </w:r>
      <w:r w:rsidR="007411A9">
        <w:rPr>
          <w:sz w:val="24"/>
          <w:szCs w:val="24"/>
        </w:rPr>
        <w:t>their</w:t>
      </w:r>
      <w:r>
        <w:rPr>
          <w:sz w:val="24"/>
          <w:szCs w:val="24"/>
        </w:rPr>
        <w:t xml:space="preserve"> boards has never been </w:t>
      </w:r>
      <w:r w:rsidR="002F32E2">
        <w:rPr>
          <w:sz w:val="24"/>
          <w:szCs w:val="24"/>
        </w:rPr>
        <w:t xml:space="preserve">more </w:t>
      </w:r>
      <w:r>
        <w:rPr>
          <w:sz w:val="24"/>
          <w:szCs w:val="24"/>
        </w:rPr>
        <w:t xml:space="preserve">important.  It could also be argued that understanding the needs of the board, and making changes to the </w:t>
      </w:r>
      <w:r w:rsidR="002F32E2">
        <w:rPr>
          <w:sz w:val="24"/>
          <w:szCs w:val="24"/>
        </w:rPr>
        <w:t xml:space="preserve">appointment </w:t>
      </w:r>
      <w:r>
        <w:rPr>
          <w:sz w:val="24"/>
          <w:szCs w:val="24"/>
        </w:rPr>
        <w:t xml:space="preserve">process to help to </w:t>
      </w:r>
      <w:r w:rsidR="007411A9">
        <w:rPr>
          <w:sz w:val="24"/>
          <w:szCs w:val="24"/>
        </w:rPr>
        <w:t>fulfil them</w:t>
      </w:r>
      <w:r>
        <w:rPr>
          <w:sz w:val="24"/>
          <w:szCs w:val="24"/>
        </w:rPr>
        <w:t xml:space="preserve">, </w:t>
      </w:r>
      <w:r w:rsidR="002F32E2">
        <w:rPr>
          <w:sz w:val="24"/>
          <w:szCs w:val="24"/>
        </w:rPr>
        <w:t xml:space="preserve">are </w:t>
      </w:r>
      <w:r w:rsidR="00DB27AB">
        <w:rPr>
          <w:sz w:val="24"/>
          <w:szCs w:val="24"/>
        </w:rPr>
        <w:t xml:space="preserve">vital if they are to succeed in a climate in which </w:t>
      </w:r>
      <w:r>
        <w:rPr>
          <w:sz w:val="24"/>
          <w:szCs w:val="24"/>
        </w:rPr>
        <w:t>stretched demands for public resources</w:t>
      </w:r>
      <w:r w:rsidR="00DB27AB">
        <w:rPr>
          <w:sz w:val="24"/>
          <w:szCs w:val="24"/>
        </w:rPr>
        <w:t xml:space="preserve"> </w:t>
      </w:r>
      <w:r w:rsidR="002F32E2">
        <w:rPr>
          <w:sz w:val="24"/>
          <w:szCs w:val="24"/>
        </w:rPr>
        <w:t>are</w:t>
      </w:r>
      <w:r w:rsidR="00DB27AB">
        <w:rPr>
          <w:sz w:val="24"/>
          <w:szCs w:val="24"/>
        </w:rPr>
        <w:t xml:space="preserve"> now the norm</w:t>
      </w:r>
      <w:r>
        <w:rPr>
          <w:sz w:val="24"/>
          <w:szCs w:val="24"/>
        </w:rPr>
        <w:t>. Some of the interest may be attributable to the generally increased awareness of the public</w:t>
      </w:r>
      <w:r w:rsidR="002F32E2">
        <w:rPr>
          <w:sz w:val="24"/>
          <w:szCs w:val="24"/>
        </w:rPr>
        <w:t xml:space="preserve"> since 2008 </w:t>
      </w:r>
      <w:r>
        <w:rPr>
          <w:sz w:val="24"/>
          <w:szCs w:val="24"/>
        </w:rPr>
        <w:t xml:space="preserve">due to the far higher availability and accessibility of information created by advanced use of the internet via social media. </w:t>
      </w:r>
      <w:r w:rsidR="002F32E2">
        <w:rPr>
          <w:sz w:val="24"/>
          <w:szCs w:val="24"/>
        </w:rPr>
        <w:t>A</w:t>
      </w:r>
      <w:r>
        <w:rPr>
          <w:sz w:val="24"/>
          <w:szCs w:val="24"/>
        </w:rPr>
        <w:t xml:space="preserve">wareness </w:t>
      </w:r>
      <w:r w:rsidR="002F32E2">
        <w:rPr>
          <w:sz w:val="24"/>
          <w:szCs w:val="24"/>
        </w:rPr>
        <w:t xml:space="preserve">of </w:t>
      </w:r>
      <w:r>
        <w:rPr>
          <w:sz w:val="24"/>
          <w:szCs w:val="24"/>
        </w:rPr>
        <w:t xml:space="preserve">and interest in public life in general provide a great opportunity to promote </w:t>
      </w:r>
      <w:r w:rsidR="002F32E2">
        <w:rPr>
          <w:sz w:val="24"/>
          <w:szCs w:val="24"/>
        </w:rPr>
        <w:t xml:space="preserve">the </w:t>
      </w:r>
      <w:r>
        <w:rPr>
          <w:sz w:val="24"/>
          <w:szCs w:val="24"/>
        </w:rPr>
        <w:t>improvements that have been made.</w:t>
      </w:r>
      <w:r w:rsidRPr="00900FEB">
        <w:rPr>
          <w:sz w:val="24"/>
          <w:szCs w:val="24"/>
        </w:rPr>
        <w:t xml:space="preserve"> </w:t>
      </w:r>
    </w:p>
    <w:p w14:paraId="47D21D38" w14:textId="77777777" w:rsidR="005D64DF" w:rsidRDefault="005D64DF" w:rsidP="000838C8">
      <w:pPr>
        <w:pStyle w:val="NoSpacing"/>
        <w:rPr>
          <w:sz w:val="24"/>
          <w:szCs w:val="24"/>
        </w:rPr>
      </w:pPr>
    </w:p>
    <w:p w14:paraId="6A183359" w14:textId="01A013D0" w:rsidR="000838C8" w:rsidRDefault="000838C8" w:rsidP="000838C8">
      <w:pPr>
        <w:pStyle w:val="NoSpacing"/>
        <w:rPr>
          <w:sz w:val="24"/>
          <w:szCs w:val="24"/>
        </w:rPr>
      </w:pPr>
      <w:r>
        <w:rPr>
          <w:sz w:val="24"/>
          <w:szCs w:val="24"/>
        </w:rPr>
        <w:t xml:space="preserve">Advances in technology have </w:t>
      </w:r>
      <w:r w:rsidR="002F32E2">
        <w:rPr>
          <w:sz w:val="24"/>
          <w:szCs w:val="24"/>
        </w:rPr>
        <w:t xml:space="preserve">created the means </w:t>
      </w:r>
      <w:r>
        <w:rPr>
          <w:sz w:val="24"/>
          <w:szCs w:val="24"/>
        </w:rPr>
        <w:t>to communicate and engage with large audiences on a cost effective and low effort basis and there is a high expectation from a growing audience that these channels will be used.</w:t>
      </w:r>
    </w:p>
    <w:p w14:paraId="3D76C6AF" w14:textId="77777777" w:rsidR="000838C8" w:rsidRDefault="000838C8" w:rsidP="000838C8">
      <w:pPr>
        <w:pStyle w:val="NoSpacing"/>
        <w:rPr>
          <w:sz w:val="24"/>
          <w:szCs w:val="24"/>
        </w:rPr>
      </w:pPr>
    </w:p>
    <w:p w14:paraId="10B0E9E4" w14:textId="1386D731" w:rsidR="000838C8" w:rsidRDefault="000838C8" w:rsidP="000838C8">
      <w:pPr>
        <w:spacing w:after="0" w:line="240" w:lineRule="auto"/>
        <w:rPr>
          <w:rFonts w:ascii="Arial" w:hAnsi="Arial" w:cs="Arial"/>
          <w:sz w:val="24"/>
          <w:szCs w:val="24"/>
        </w:rPr>
      </w:pPr>
      <w:r w:rsidRPr="000838C8">
        <w:rPr>
          <w:rFonts w:ascii="Arial" w:hAnsi="Arial" w:cs="Arial"/>
          <w:sz w:val="24"/>
          <w:szCs w:val="24"/>
        </w:rPr>
        <w:t xml:space="preserve">Similarly, there </w:t>
      </w:r>
      <w:r w:rsidR="002F32E2">
        <w:rPr>
          <w:rFonts w:ascii="Arial" w:hAnsi="Arial" w:cs="Arial"/>
          <w:sz w:val="24"/>
          <w:szCs w:val="24"/>
        </w:rPr>
        <w:t xml:space="preserve">is </w:t>
      </w:r>
      <w:r w:rsidRPr="000838C8">
        <w:rPr>
          <w:rFonts w:ascii="Arial" w:hAnsi="Arial" w:cs="Arial"/>
          <w:sz w:val="24"/>
          <w:szCs w:val="24"/>
        </w:rPr>
        <w:t>a greater cultural expectation for achieving diversity in all walks of life with movements such as #</w:t>
      </w:r>
      <w:proofErr w:type="spellStart"/>
      <w:r w:rsidRPr="000838C8">
        <w:rPr>
          <w:rFonts w:ascii="Arial" w:hAnsi="Arial" w:cs="Arial"/>
          <w:sz w:val="24"/>
          <w:szCs w:val="24"/>
        </w:rPr>
        <w:t>metoo</w:t>
      </w:r>
      <w:proofErr w:type="spellEnd"/>
      <w:r w:rsidRPr="000838C8">
        <w:rPr>
          <w:rFonts w:ascii="Arial" w:hAnsi="Arial" w:cs="Arial"/>
          <w:sz w:val="24"/>
          <w:szCs w:val="24"/>
        </w:rPr>
        <w:t xml:space="preserve"> and #</w:t>
      </w:r>
      <w:proofErr w:type="spellStart"/>
      <w:r w:rsidRPr="000838C8">
        <w:rPr>
          <w:rFonts w:ascii="Arial" w:hAnsi="Arial" w:cs="Arial"/>
          <w:sz w:val="24"/>
          <w:szCs w:val="24"/>
        </w:rPr>
        <w:t>blacklivesmatter</w:t>
      </w:r>
      <w:proofErr w:type="spellEnd"/>
      <w:r w:rsidRPr="000838C8">
        <w:rPr>
          <w:rFonts w:ascii="Arial" w:hAnsi="Arial" w:cs="Arial"/>
          <w:sz w:val="24"/>
          <w:szCs w:val="24"/>
        </w:rPr>
        <w:t xml:space="preserve"> </w:t>
      </w:r>
      <w:r w:rsidR="002F32E2">
        <w:rPr>
          <w:rFonts w:ascii="Arial" w:hAnsi="Arial" w:cs="Arial"/>
          <w:sz w:val="24"/>
          <w:szCs w:val="24"/>
        </w:rPr>
        <w:t xml:space="preserve">sending out a strong message </w:t>
      </w:r>
      <w:r w:rsidRPr="000838C8">
        <w:rPr>
          <w:rFonts w:ascii="Arial" w:hAnsi="Arial" w:cs="Arial"/>
          <w:sz w:val="24"/>
          <w:szCs w:val="24"/>
        </w:rPr>
        <w:t xml:space="preserve">that equality </w:t>
      </w:r>
      <w:r w:rsidR="00DB27AB">
        <w:rPr>
          <w:rFonts w:ascii="Arial" w:hAnsi="Arial" w:cs="Arial"/>
          <w:sz w:val="24"/>
          <w:szCs w:val="24"/>
        </w:rPr>
        <w:t>should be fundamental to society as whole</w:t>
      </w:r>
      <w:r w:rsidRPr="000838C8">
        <w:rPr>
          <w:rFonts w:ascii="Arial" w:hAnsi="Arial" w:cs="Arial"/>
          <w:sz w:val="24"/>
          <w:szCs w:val="24"/>
        </w:rPr>
        <w:t>. The current administration also promote</w:t>
      </w:r>
      <w:r w:rsidR="00DB27AB">
        <w:rPr>
          <w:rFonts w:ascii="Arial" w:hAnsi="Arial" w:cs="Arial"/>
          <w:sz w:val="24"/>
          <w:szCs w:val="24"/>
        </w:rPr>
        <w:t>s</w:t>
      </w:r>
      <w:r w:rsidRPr="000838C8">
        <w:rPr>
          <w:rFonts w:ascii="Arial" w:hAnsi="Arial" w:cs="Arial"/>
          <w:sz w:val="24"/>
          <w:szCs w:val="24"/>
        </w:rPr>
        <w:t xml:space="preserve"> and encourage</w:t>
      </w:r>
      <w:r w:rsidR="00DB27AB">
        <w:rPr>
          <w:rFonts w:ascii="Arial" w:hAnsi="Arial" w:cs="Arial"/>
          <w:sz w:val="24"/>
          <w:szCs w:val="24"/>
        </w:rPr>
        <w:t>s</w:t>
      </w:r>
      <w:r w:rsidRPr="000838C8">
        <w:rPr>
          <w:rFonts w:ascii="Arial" w:hAnsi="Arial" w:cs="Arial"/>
          <w:sz w:val="24"/>
          <w:szCs w:val="24"/>
        </w:rPr>
        <w:t xml:space="preserve"> equality and diversity as a key Scottish value.  </w:t>
      </w:r>
      <w:r w:rsidR="002F32E2">
        <w:rPr>
          <w:rFonts w:ascii="Arial" w:hAnsi="Arial" w:cs="Arial"/>
          <w:sz w:val="24"/>
          <w:szCs w:val="24"/>
        </w:rPr>
        <w:t>Most prominently</w:t>
      </w:r>
      <w:r w:rsidRPr="000838C8">
        <w:rPr>
          <w:rFonts w:ascii="Arial" w:hAnsi="Arial" w:cs="Arial"/>
          <w:sz w:val="24"/>
          <w:szCs w:val="24"/>
        </w:rPr>
        <w:t>, the First Minister’s well-publicised campaign for 50:50 by 2020 appears to have had a</w:t>
      </w:r>
      <w:r w:rsidR="00DB27AB">
        <w:rPr>
          <w:rFonts w:ascii="Arial" w:hAnsi="Arial" w:cs="Arial"/>
          <w:sz w:val="24"/>
          <w:szCs w:val="24"/>
        </w:rPr>
        <w:t xml:space="preserve"> positive</w:t>
      </w:r>
      <w:r w:rsidRPr="000838C8">
        <w:rPr>
          <w:rFonts w:ascii="Arial" w:hAnsi="Arial" w:cs="Arial"/>
          <w:sz w:val="24"/>
          <w:szCs w:val="24"/>
        </w:rPr>
        <w:t xml:space="preserve"> impact on applications from and appointments to women.</w:t>
      </w:r>
    </w:p>
    <w:p w14:paraId="6E0979C9" w14:textId="3D5BDF19" w:rsidR="000838C8" w:rsidRDefault="0086706A" w:rsidP="000838C8">
      <w:pPr>
        <w:spacing w:after="0" w:line="240" w:lineRule="auto"/>
        <w:rPr>
          <w:rFonts w:ascii="Arial" w:hAnsi="Arial" w:cs="Arial"/>
          <w:sz w:val="24"/>
          <w:szCs w:val="24"/>
        </w:rPr>
      </w:pPr>
      <w:r>
        <w:rPr>
          <w:rFonts w:ascii="Arial" w:hAnsi="Arial" w:cs="Arial"/>
          <w:noProof/>
          <w:sz w:val="24"/>
          <w:szCs w:val="24"/>
          <w:lang w:eastAsia="en-GB"/>
        </w:rPr>
        <w:drawing>
          <wp:anchor distT="0" distB="0" distL="114300" distR="114300" simplePos="0" relativeHeight="251640320" behindDoc="1" locked="0" layoutInCell="1" allowOverlap="1" wp14:anchorId="11010118" wp14:editId="4C8A2CE7">
            <wp:simplePos x="0" y="0"/>
            <wp:positionH relativeFrom="margin">
              <wp:posOffset>0</wp:posOffset>
            </wp:positionH>
            <wp:positionV relativeFrom="paragraph">
              <wp:posOffset>12700</wp:posOffset>
            </wp:positionV>
            <wp:extent cx="3339465" cy="3073400"/>
            <wp:effectExtent l="0" t="0" r="0" b="0"/>
            <wp:wrapTight wrapText="bothSides">
              <wp:wrapPolygon edited="0">
                <wp:start x="0" y="0"/>
                <wp:lineTo x="0" y="21421"/>
                <wp:lineTo x="21440" y="21421"/>
                <wp:lineTo x="21440" y="0"/>
                <wp:lineTo x="0" y="0"/>
              </wp:wrapPolygon>
            </wp:wrapTight>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3">
                      <a:lum bright="70000" contrast="-70000"/>
                      <a:alphaModFix/>
                      <a:extLst>
                        <a:ext uri="{BEBA8EAE-BF5A-486C-A8C5-ECC9F3942E4B}">
                          <a14:imgProps xmlns:a14="http://schemas.microsoft.com/office/drawing/2010/main">
                            <a14:imgLayer r:embed="rId14">
                              <a14:imgEffect>
                                <a14:sharpenSoften amount="-3000"/>
                              </a14:imgEffect>
                            </a14:imgLayer>
                          </a14:imgProps>
                        </a:ext>
                        <a:ext uri="{28A0092B-C50C-407E-A947-70E740481C1C}">
                          <a14:useLocalDpi xmlns:a14="http://schemas.microsoft.com/office/drawing/2010/main" val="0"/>
                        </a:ext>
                      </a:extLst>
                    </a:blip>
                    <a:srcRect/>
                    <a:stretch>
                      <a:fillRect/>
                    </a:stretch>
                  </pic:blipFill>
                  <pic:spPr bwMode="auto">
                    <a:xfrm>
                      <a:off x="0" y="0"/>
                      <a:ext cx="3339465" cy="3073400"/>
                    </a:xfrm>
                    <a:prstGeom prst="rect">
                      <a:avLst/>
                    </a:prstGeom>
                    <a:noFill/>
                  </pic:spPr>
                </pic:pic>
              </a:graphicData>
            </a:graphic>
            <wp14:sizeRelH relativeFrom="page">
              <wp14:pctWidth>0</wp14:pctWidth>
            </wp14:sizeRelH>
            <wp14:sizeRelV relativeFrom="page">
              <wp14:pctHeight>0</wp14:pctHeight>
            </wp14:sizeRelV>
          </wp:anchor>
        </w:drawing>
      </w:r>
    </w:p>
    <w:p w14:paraId="7C92096E" w14:textId="2B92E4AF" w:rsidR="000838C8" w:rsidRDefault="000838C8" w:rsidP="000838C8">
      <w:pPr>
        <w:spacing w:after="0" w:line="240" w:lineRule="auto"/>
        <w:rPr>
          <w:rFonts w:ascii="Arial" w:hAnsi="Arial" w:cs="Arial"/>
          <w:sz w:val="24"/>
          <w:szCs w:val="24"/>
        </w:rPr>
      </w:pPr>
    </w:p>
    <w:p w14:paraId="0980B315" w14:textId="77777777" w:rsidR="000838C8" w:rsidRDefault="000838C8" w:rsidP="000838C8">
      <w:pPr>
        <w:spacing w:after="0" w:line="240" w:lineRule="auto"/>
        <w:rPr>
          <w:rFonts w:ascii="Arial" w:hAnsi="Arial" w:cs="Arial"/>
          <w:sz w:val="24"/>
          <w:szCs w:val="24"/>
        </w:rPr>
      </w:pPr>
    </w:p>
    <w:p w14:paraId="2962D252" w14:textId="77777777" w:rsidR="000838C8" w:rsidRDefault="000838C8" w:rsidP="000838C8">
      <w:pPr>
        <w:spacing w:after="0" w:line="240" w:lineRule="auto"/>
        <w:rPr>
          <w:rFonts w:ascii="Arial" w:hAnsi="Arial" w:cs="Arial"/>
          <w:sz w:val="24"/>
          <w:szCs w:val="24"/>
        </w:rPr>
      </w:pPr>
    </w:p>
    <w:p w14:paraId="4F2B5547" w14:textId="77777777" w:rsidR="000838C8" w:rsidRDefault="000838C8" w:rsidP="000838C8">
      <w:pPr>
        <w:spacing w:after="0" w:line="240" w:lineRule="auto"/>
        <w:rPr>
          <w:rFonts w:ascii="Arial" w:hAnsi="Arial" w:cs="Arial"/>
          <w:sz w:val="24"/>
          <w:szCs w:val="24"/>
        </w:rPr>
      </w:pPr>
    </w:p>
    <w:p w14:paraId="4C735531" w14:textId="77777777" w:rsidR="000838C8" w:rsidRDefault="000838C8" w:rsidP="000838C8">
      <w:pPr>
        <w:spacing w:after="0" w:line="240" w:lineRule="auto"/>
        <w:rPr>
          <w:rFonts w:ascii="Arial" w:hAnsi="Arial" w:cs="Arial"/>
          <w:sz w:val="24"/>
          <w:szCs w:val="24"/>
        </w:rPr>
      </w:pPr>
    </w:p>
    <w:p w14:paraId="7F980ED1" w14:textId="77777777" w:rsidR="000838C8" w:rsidRDefault="000838C8" w:rsidP="000838C8">
      <w:pPr>
        <w:spacing w:after="0" w:line="240" w:lineRule="auto"/>
        <w:rPr>
          <w:rFonts w:ascii="Arial" w:hAnsi="Arial" w:cs="Arial"/>
          <w:sz w:val="24"/>
          <w:szCs w:val="24"/>
        </w:rPr>
      </w:pPr>
    </w:p>
    <w:p w14:paraId="077D55D9" w14:textId="30C70ED0" w:rsidR="000838C8" w:rsidRDefault="0086706A" w:rsidP="000838C8">
      <w:pPr>
        <w:spacing w:after="0" w:line="240" w:lineRule="auto"/>
        <w:rPr>
          <w:rFonts w:ascii="Arial" w:hAnsi="Arial" w:cs="Arial"/>
          <w:sz w:val="24"/>
          <w:szCs w:val="24"/>
        </w:rPr>
      </w:pPr>
      <w:r>
        <w:rPr>
          <w:rFonts w:ascii="Arial" w:hAnsi="Arial" w:cs="Arial"/>
          <w:noProof/>
          <w:sz w:val="24"/>
          <w:szCs w:val="24"/>
          <w:lang w:eastAsia="en-GB"/>
        </w:rPr>
        <w:drawing>
          <wp:anchor distT="0" distB="0" distL="114300" distR="114300" simplePos="0" relativeHeight="251641344" behindDoc="1" locked="0" layoutInCell="1" allowOverlap="1" wp14:anchorId="316CF93C" wp14:editId="0B13E6B3">
            <wp:simplePos x="0" y="0"/>
            <wp:positionH relativeFrom="page">
              <wp:posOffset>2835519</wp:posOffset>
            </wp:positionH>
            <wp:positionV relativeFrom="paragraph">
              <wp:posOffset>7620</wp:posOffset>
            </wp:positionV>
            <wp:extent cx="4725670" cy="1822154"/>
            <wp:effectExtent l="0" t="0" r="0" b="6985"/>
            <wp:wrapTight wrapText="bothSides">
              <wp:wrapPolygon edited="0">
                <wp:start x="5311" y="0"/>
                <wp:lineTo x="3657" y="3614"/>
                <wp:lineTo x="2612" y="4517"/>
                <wp:lineTo x="2438" y="5195"/>
                <wp:lineTo x="2438" y="9035"/>
                <wp:lineTo x="3048" y="10841"/>
                <wp:lineTo x="3657" y="10841"/>
                <wp:lineTo x="2612" y="11971"/>
                <wp:lineTo x="2438" y="12422"/>
                <wp:lineTo x="2438" y="16262"/>
                <wp:lineTo x="3135" y="18069"/>
                <wp:lineTo x="3744" y="18069"/>
                <wp:lineTo x="5224" y="21457"/>
                <wp:lineTo x="5311" y="21457"/>
                <wp:lineTo x="7314" y="21457"/>
                <wp:lineTo x="7401" y="21457"/>
                <wp:lineTo x="8969" y="18069"/>
                <wp:lineTo x="14541" y="18069"/>
                <wp:lineTo x="18198" y="16714"/>
                <wp:lineTo x="18198" y="12648"/>
                <wp:lineTo x="13932" y="10841"/>
                <wp:lineTo x="18547" y="10616"/>
                <wp:lineTo x="18982" y="7905"/>
                <wp:lineTo x="16283" y="6776"/>
                <wp:lineTo x="15934" y="4517"/>
                <wp:lineTo x="8969" y="3614"/>
                <wp:lineTo x="7401" y="0"/>
                <wp:lineTo x="5311" y="0"/>
              </wp:wrapPolygon>
            </wp:wrapTight>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5">
                      <a:lum bright="70000" contrast="-70000"/>
                      <a:extLst>
                        <a:ext uri="{28A0092B-C50C-407E-A947-70E740481C1C}">
                          <a14:useLocalDpi xmlns:a14="http://schemas.microsoft.com/office/drawing/2010/main" val="0"/>
                        </a:ext>
                      </a:extLst>
                    </a:blip>
                    <a:srcRect/>
                    <a:stretch>
                      <a:fillRect/>
                    </a:stretch>
                  </pic:blipFill>
                  <pic:spPr bwMode="auto">
                    <a:xfrm>
                      <a:off x="0" y="0"/>
                      <a:ext cx="4725670" cy="1822154"/>
                    </a:xfrm>
                    <a:prstGeom prst="rect">
                      <a:avLst/>
                    </a:prstGeom>
                    <a:noFill/>
                  </pic:spPr>
                </pic:pic>
              </a:graphicData>
            </a:graphic>
            <wp14:sizeRelH relativeFrom="page">
              <wp14:pctWidth>0</wp14:pctWidth>
            </wp14:sizeRelH>
            <wp14:sizeRelV relativeFrom="page">
              <wp14:pctHeight>0</wp14:pctHeight>
            </wp14:sizeRelV>
          </wp:anchor>
        </w:drawing>
      </w:r>
    </w:p>
    <w:p w14:paraId="6E532B4A" w14:textId="3B4A69BB" w:rsidR="000838C8" w:rsidRDefault="000838C8" w:rsidP="000838C8">
      <w:pPr>
        <w:spacing w:after="0" w:line="240" w:lineRule="auto"/>
        <w:rPr>
          <w:rFonts w:ascii="Arial" w:hAnsi="Arial" w:cs="Arial"/>
          <w:sz w:val="24"/>
          <w:szCs w:val="24"/>
        </w:rPr>
      </w:pPr>
    </w:p>
    <w:p w14:paraId="07B09E56" w14:textId="77777777" w:rsidR="000838C8" w:rsidRDefault="000838C8" w:rsidP="000838C8">
      <w:pPr>
        <w:spacing w:after="0" w:line="240" w:lineRule="auto"/>
        <w:rPr>
          <w:rFonts w:ascii="Arial" w:hAnsi="Arial" w:cs="Arial"/>
          <w:sz w:val="24"/>
          <w:szCs w:val="24"/>
        </w:rPr>
      </w:pPr>
    </w:p>
    <w:p w14:paraId="1DB704D0" w14:textId="77777777" w:rsidR="000838C8" w:rsidRDefault="000838C8" w:rsidP="000838C8">
      <w:pPr>
        <w:spacing w:after="0" w:line="240" w:lineRule="auto"/>
        <w:rPr>
          <w:rFonts w:ascii="Arial" w:hAnsi="Arial" w:cs="Arial"/>
          <w:sz w:val="24"/>
          <w:szCs w:val="24"/>
        </w:rPr>
      </w:pPr>
    </w:p>
    <w:p w14:paraId="1140628D" w14:textId="77777777" w:rsidR="000838C8" w:rsidRDefault="000838C8" w:rsidP="000838C8">
      <w:pPr>
        <w:spacing w:after="0" w:line="240" w:lineRule="auto"/>
        <w:rPr>
          <w:rFonts w:ascii="Arial" w:hAnsi="Arial" w:cs="Arial"/>
          <w:sz w:val="24"/>
          <w:szCs w:val="24"/>
        </w:rPr>
      </w:pPr>
    </w:p>
    <w:p w14:paraId="7D7B455A" w14:textId="1D5B373E" w:rsidR="00451B60" w:rsidRPr="0086706A" w:rsidRDefault="0086706A" w:rsidP="000838C8">
      <w:pPr>
        <w:spacing w:after="0" w:line="240" w:lineRule="auto"/>
        <w:rPr>
          <w:rFonts w:ascii="Arial" w:hAnsi="Arial" w:cs="Arial"/>
          <w:b/>
          <w:sz w:val="24"/>
          <w:szCs w:val="24"/>
        </w:rPr>
      </w:pPr>
      <w:r w:rsidRPr="0086706A">
        <w:rPr>
          <w:rFonts w:ascii="Arial" w:hAnsi="Arial" w:cs="Arial"/>
          <w:b/>
          <w:sz w:val="16"/>
          <w:szCs w:val="16"/>
        </w:rPr>
        <w:t>First Minister speaking at University of Glasgow, Successful Women at Glasgow event, 4 February 2015</w:t>
      </w:r>
      <w:r>
        <w:rPr>
          <w:rFonts w:ascii="Arial" w:hAnsi="Arial" w:cs="Arial"/>
          <w:b/>
          <w:sz w:val="16"/>
          <w:szCs w:val="16"/>
        </w:rPr>
        <w:t xml:space="preserve"> (One Scotland Website)</w:t>
      </w:r>
    </w:p>
    <w:p w14:paraId="3009C118" w14:textId="53EBFA3E" w:rsidR="000838C8" w:rsidRPr="0086587B" w:rsidRDefault="000838C8" w:rsidP="000838C8">
      <w:pPr>
        <w:spacing w:after="0" w:line="240" w:lineRule="auto"/>
        <w:rPr>
          <w:rFonts w:ascii="Arial" w:eastAsia="Times New Roman" w:hAnsi="Arial" w:cs="Arial"/>
          <w:b/>
          <w:color w:val="00A19A"/>
          <w:sz w:val="28"/>
          <w:lang w:eastAsia="en-GB"/>
        </w:rPr>
      </w:pPr>
      <w:r w:rsidRPr="0086587B">
        <w:rPr>
          <w:rFonts w:ascii="Arial" w:eastAsia="Times New Roman" w:hAnsi="Arial" w:cs="Arial"/>
          <w:b/>
          <w:color w:val="00A19A"/>
          <w:sz w:val="28"/>
          <w:lang w:eastAsia="en-GB"/>
        </w:rPr>
        <w:lastRenderedPageBreak/>
        <w:t xml:space="preserve">Progress </w:t>
      </w:r>
      <w:r w:rsidR="00DB27AB" w:rsidRPr="0086587B">
        <w:rPr>
          <w:rFonts w:ascii="Arial" w:eastAsia="Times New Roman" w:hAnsi="Arial" w:cs="Arial"/>
          <w:b/>
          <w:color w:val="00A19A"/>
          <w:sz w:val="28"/>
          <w:lang w:eastAsia="en-GB"/>
        </w:rPr>
        <w:t>M</w:t>
      </w:r>
      <w:r w:rsidRPr="0086587B">
        <w:rPr>
          <w:rFonts w:ascii="Arial" w:eastAsia="Times New Roman" w:hAnsi="Arial" w:cs="Arial"/>
          <w:b/>
          <w:color w:val="00A19A"/>
          <w:sz w:val="28"/>
          <w:lang w:eastAsia="en-GB"/>
        </w:rPr>
        <w:t>ade</w:t>
      </w:r>
    </w:p>
    <w:p w14:paraId="014184C6" w14:textId="01D24DCA" w:rsidR="000838C8" w:rsidRPr="000838C8" w:rsidRDefault="000838C8" w:rsidP="000838C8">
      <w:pPr>
        <w:spacing w:after="0" w:line="240" w:lineRule="auto"/>
        <w:rPr>
          <w:rFonts w:ascii="Arial" w:eastAsia="Times New Roman" w:hAnsi="Arial" w:cs="Arial"/>
          <w:b/>
          <w:color w:val="00A19A"/>
          <w:sz w:val="28"/>
          <w:lang w:eastAsia="en-GB"/>
        </w:rPr>
      </w:pPr>
    </w:p>
    <w:p w14:paraId="498F453E" w14:textId="49705FB4" w:rsidR="000838C8" w:rsidRPr="000838C8" w:rsidRDefault="000838C8" w:rsidP="000838C8">
      <w:pPr>
        <w:spacing w:after="0" w:line="240" w:lineRule="auto"/>
        <w:rPr>
          <w:rFonts w:ascii="Arial" w:eastAsia="Times New Roman" w:hAnsi="Arial" w:cs="Arial"/>
          <w:sz w:val="24"/>
          <w:szCs w:val="20"/>
          <w:lang w:eastAsia="en-GB"/>
        </w:rPr>
      </w:pPr>
      <w:r w:rsidRPr="000838C8">
        <w:rPr>
          <w:rFonts w:ascii="Arial" w:eastAsia="Times New Roman" w:hAnsi="Arial" w:cs="Arial"/>
          <w:sz w:val="24"/>
          <w:szCs w:val="20"/>
          <w:lang w:eastAsia="en-GB"/>
        </w:rPr>
        <w:t xml:space="preserve">There have been notable successes in relation to the </w:t>
      </w:r>
      <w:r w:rsidRPr="00451B60">
        <w:rPr>
          <w:rFonts w:ascii="Arial" w:eastAsia="Times New Roman" w:hAnsi="Arial" w:cs="Arial"/>
          <w:b/>
          <w:color w:val="8884BF"/>
          <w:sz w:val="24"/>
          <w:szCs w:val="20"/>
          <w:lang w:eastAsia="en-GB"/>
        </w:rPr>
        <w:t>awareness and attraction</w:t>
      </w:r>
      <w:r w:rsidRPr="00216D48">
        <w:rPr>
          <w:rFonts w:ascii="Arial" w:eastAsia="Times New Roman" w:hAnsi="Arial" w:cs="Arial"/>
          <w:color w:val="8884BF"/>
          <w:sz w:val="24"/>
          <w:szCs w:val="20"/>
          <w:lang w:eastAsia="en-GB"/>
        </w:rPr>
        <w:t xml:space="preserve"> </w:t>
      </w:r>
      <w:r w:rsidRPr="000838C8">
        <w:rPr>
          <w:rFonts w:ascii="Arial" w:eastAsia="Times New Roman" w:hAnsi="Arial" w:cs="Arial"/>
          <w:sz w:val="24"/>
          <w:szCs w:val="20"/>
          <w:lang w:eastAsia="en-GB"/>
        </w:rPr>
        <w:t xml:space="preserve">and the </w:t>
      </w:r>
      <w:r w:rsidRPr="00451B60">
        <w:rPr>
          <w:rFonts w:ascii="Arial" w:eastAsia="Times New Roman" w:hAnsi="Arial" w:cs="Arial"/>
          <w:b/>
          <w:color w:val="8ACBBF"/>
          <w:sz w:val="24"/>
          <w:szCs w:val="20"/>
          <w:lang w:eastAsia="en-GB"/>
        </w:rPr>
        <w:t>confidence and capacity</w:t>
      </w:r>
      <w:r w:rsidRPr="00216D48">
        <w:rPr>
          <w:rFonts w:ascii="Arial" w:eastAsia="Times New Roman" w:hAnsi="Arial" w:cs="Arial"/>
          <w:color w:val="8ACBBF"/>
          <w:sz w:val="24"/>
          <w:szCs w:val="20"/>
          <w:lang w:eastAsia="en-GB"/>
        </w:rPr>
        <w:t xml:space="preserve"> </w:t>
      </w:r>
      <w:r w:rsidRPr="000838C8">
        <w:rPr>
          <w:rFonts w:ascii="Arial" w:eastAsia="Times New Roman" w:hAnsi="Arial" w:cs="Arial"/>
          <w:sz w:val="24"/>
          <w:szCs w:val="20"/>
          <w:lang w:eastAsia="en-GB"/>
        </w:rPr>
        <w:t xml:space="preserve">strands of the strategy.  A </w:t>
      </w:r>
      <w:hyperlink r:id="rId16" w:history="1">
        <w:r w:rsidRPr="0027200C">
          <w:rPr>
            <w:rStyle w:val="Hyperlink"/>
            <w:rFonts w:ascii="Arial" w:eastAsia="Times New Roman" w:hAnsi="Arial" w:cs="Arial"/>
            <w:sz w:val="24"/>
            <w:szCs w:val="20"/>
            <w:lang w:eastAsia="en-GB"/>
          </w:rPr>
          <w:t>full report</w:t>
        </w:r>
      </w:hyperlink>
      <w:r w:rsidRPr="000838C8">
        <w:rPr>
          <w:rFonts w:ascii="Arial" w:eastAsia="Times New Roman" w:hAnsi="Arial" w:cs="Arial"/>
          <w:sz w:val="24"/>
          <w:szCs w:val="20"/>
          <w:lang w:eastAsia="en-GB"/>
        </w:rPr>
        <w:t xml:space="preserve"> </w:t>
      </w:r>
      <w:r w:rsidR="00DB27AB">
        <w:rPr>
          <w:rFonts w:ascii="Arial" w:eastAsia="Times New Roman" w:hAnsi="Arial" w:cs="Arial"/>
          <w:sz w:val="24"/>
          <w:szCs w:val="20"/>
          <w:lang w:eastAsia="en-GB"/>
        </w:rPr>
        <w:t>setting out</w:t>
      </w:r>
      <w:r w:rsidRPr="000838C8">
        <w:rPr>
          <w:rFonts w:ascii="Arial" w:eastAsia="Times New Roman" w:hAnsi="Arial" w:cs="Arial"/>
          <w:sz w:val="24"/>
          <w:szCs w:val="20"/>
          <w:lang w:eastAsia="en-GB"/>
        </w:rPr>
        <w:t xml:space="preserve"> progress </w:t>
      </w:r>
      <w:r w:rsidR="00DB27AB">
        <w:rPr>
          <w:rFonts w:ascii="Arial" w:eastAsia="Times New Roman" w:hAnsi="Arial" w:cs="Arial"/>
          <w:sz w:val="24"/>
          <w:szCs w:val="20"/>
          <w:lang w:eastAsia="en-GB"/>
        </w:rPr>
        <w:t>against</w:t>
      </w:r>
      <w:r w:rsidRPr="000838C8">
        <w:rPr>
          <w:rFonts w:ascii="Arial" w:eastAsia="Times New Roman" w:hAnsi="Arial" w:cs="Arial"/>
          <w:sz w:val="24"/>
          <w:szCs w:val="20"/>
          <w:lang w:eastAsia="en-GB"/>
        </w:rPr>
        <w:t xml:space="preserve"> individual recommendations is available on my </w:t>
      </w:r>
      <w:hyperlink r:id="rId17" w:history="1">
        <w:r w:rsidRPr="0027200C">
          <w:rPr>
            <w:rStyle w:val="Hyperlink"/>
            <w:rFonts w:ascii="Arial" w:eastAsia="Times New Roman" w:hAnsi="Arial" w:cs="Arial"/>
            <w:sz w:val="24"/>
            <w:szCs w:val="20"/>
            <w:lang w:eastAsia="en-GB"/>
          </w:rPr>
          <w:t>website</w:t>
        </w:r>
      </w:hyperlink>
      <w:bookmarkStart w:id="1" w:name="_GoBack"/>
      <w:bookmarkEnd w:id="1"/>
      <w:r w:rsidRPr="000838C8">
        <w:rPr>
          <w:rFonts w:ascii="Arial" w:eastAsia="Times New Roman" w:hAnsi="Arial" w:cs="Arial"/>
          <w:sz w:val="24"/>
          <w:szCs w:val="20"/>
          <w:lang w:eastAsia="en-GB"/>
        </w:rPr>
        <w:t>.  It is my intention in this report to provide a</w:t>
      </w:r>
      <w:r w:rsidR="00DF55FB">
        <w:rPr>
          <w:rFonts w:ascii="Arial" w:eastAsia="Times New Roman" w:hAnsi="Arial" w:cs="Arial"/>
          <w:sz w:val="24"/>
          <w:szCs w:val="20"/>
          <w:lang w:eastAsia="en-GB"/>
        </w:rPr>
        <w:t>n</w:t>
      </w:r>
      <w:r w:rsidRPr="000838C8">
        <w:rPr>
          <w:rFonts w:ascii="Arial" w:eastAsia="Times New Roman" w:hAnsi="Arial" w:cs="Arial"/>
          <w:sz w:val="24"/>
          <w:szCs w:val="20"/>
          <w:lang w:eastAsia="en-GB"/>
        </w:rPr>
        <w:t xml:space="preserve"> overview, alongside highlighting opportunities to build on the progress already achieved.</w:t>
      </w:r>
    </w:p>
    <w:p w14:paraId="186046E6" w14:textId="77777777" w:rsidR="000838C8" w:rsidRPr="000838C8" w:rsidRDefault="000838C8" w:rsidP="000838C8">
      <w:pPr>
        <w:spacing w:after="0" w:line="240" w:lineRule="auto"/>
        <w:rPr>
          <w:rFonts w:ascii="Arial" w:eastAsia="Calibri" w:hAnsi="Arial" w:cs="Arial"/>
          <w:sz w:val="24"/>
          <w:szCs w:val="24"/>
        </w:rPr>
      </w:pPr>
    </w:p>
    <w:p w14:paraId="408CAFA9" w14:textId="7CC58128" w:rsidR="000838C8" w:rsidRPr="000838C8" w:rsidRDefault="000838C8" w:rsidP="000838C8">
      <w:pPr>
        <w:spacing w:after="0" w:line="240" w:lineRule="auto"/>
        <w:rPr>
          <w:rFonts w:ascii="Arial" w:eastAsia="Calibri" w:hAnsi="Arial" w:cs="Arial"/>
          <w:sz w:val="24"/>
          <w:szCs w:val="24"/>
        </w:rPr>
      </w:pPr>
      <w:r w:rsidRPr="000838C8">
        <w:rPr>
          <w:rFonts w:ascii="Arial" w:eastAsia="Calibri" w:hAnsi="Arial" w:cs="Arial"/>
          <w:sz w:val="24"/>
          <w:szCs w:val="24"/>
        </w:rPr>
        <w:t xml:space="preserve">There have been significant improvements in particular towards the </w:t>
      </w:r>
      <w:r w:rsidRPr="00216D48">
        <w:rPr>
          <w:rFonts w:ascii="Arial" w:eastAsia="Calibri" w:hAnsi="Arial" w:cs="Arial"/>
          <w:b/>
          <w:color w:val="8ACBBF"/>
          <w:sz w:val="24"/>
          <w:szCs w:val="24"/>
        </w:rPr>
        <w:t>Confidence</w:t>
      </w:r>
      <w:r w:rsidRPr="000838C8">
        <w:rPr>
          <w:rFonts w:ascii="Arial" w:eastAsia="Calibri" w:hAnsi="Arial" w:cs="Arial"/>
          <w:b/>
          <w:color w:val="8ACBBF"/>
          <w:sz w:val="24"/>
          <w:szCs w:val="24"/>
        </w:rPr>
        <w:t xml:space="preserve"> and Capacity</w:t>
      </w:r>
      <w:r w:rsidRPr="000838C8">
        <w:rPr>
          <w:rFonts w:ascii="Arial" w:eastAsia="Calibri" w:hAnsi="Arial" w:cs="Arial"/>
          <w:sz w:val="24"/>
          <w:szCs w:val="24"/>
        </w:rPr>
        <w:t xml:space="preserve"> Objectives. </w:t>
      </w:r>
    </w:p>
    <w:p w14:paraId="703BB285" w14:textId="22E7B20E" w:rsidR="000838C8" w:rsidRPr="000838C8" w:rsidRDefault="000838C8" w:rsidP="000838C8">
      <w:pPr>
        <w:spacing w:after="0" w:line="240" w:lineRule="auto"/>
        <w:rPr>
          <w:rFonts w:ascii="Arial" w:eastAsia="Calibri" w:hAnsi="Arial" w:cs="Arial"/>
          <w:sz w:val="24"/>
          <w:szCs w:val="24"/>
          <w:u w:val="single"/>
        </w:rPr>
      </w:pPr>
    </w:p>
    <w:p w14:paraId="3D3C8723" w14:textId="3E0B2A0A" w:rsidR="000838C8" w:rsidRPr="000838C8" w:rsidRDefault="000838C8" w:rsidP="000838C8">
      <w:pPr>
        <w:spacing w:after="0" w:line="240" w:lineRule="auto"/>
        <w:rPr>
          <w:rFonts w:ascii="Arial" w:eastAsia="Calibri" w:hAnsi="Arial" w:cs="Arial"/>
          <w:sz w:val="24"/>
          <w:szCs w:val="24"/>
        </w:rPr>
      </w:pPr>
      <w:r w:rsidRPr="000838C8">
        <w:rPr>
          <w:rFonts w:ascii="Arial" w:eastAsia="Calibri" w:hAnsi="Arial" w:cs="Arial"/>
          <w:sz w:val="24"/>
          <w:szCs w:val="24"/>
        </w:rPr>
        <w:t>A centre of expertise</w:t>
      </w:r>
      <w:r w:rsidR="002534AB">
        <w:rPr>
          <w:rFonts w:ascii="Arial" w:eastAsia="Calibri" w:hAnsi="Arial" w:cs="Arial"/>
          <w:sz w:val="24"/>
          <w:szCs w:val="24"/>
        </w:rPr>
        <w:t xml:space="preserve"> within the Scottish Government</w:t>
      </w:r>
      <w:r w:rsidRPr="000838C8">
        <w:rPr>
          <w:rFonts w:ascii="Arial" w:eastAsia="Calibri" w:hAnsi="Arial" w:cs="Arial"/>
          <w:sz w:val="24"/>
          <w:szCs w:val="24"/>
        </w:rPr>
        <w:t xml:space="preserve"> was established soon after the strategy was published </w:t>
      </w:r>
      <w:r w:rsidR="00DF55FB">
        <w:rPr>
          <w:rFonts w:ascii="Arial" w:eastAsia="Calibri" w:hAnsi="Arial" w:cs="Arial"/>
          <w:sz w:val="24"/>
          <w:szCs w:val="24"/>
        </w:rPr>
        <w:t>in 2008</w:t>
      </w:r>
      <w:r w:rsidR="002534AB">
        <w:rPr>
          <w:rFonts w:ascii="Arial" w:eastAsia="Calibri" w:hAnsi="Arial" w:cs="Arial"/>
          <w:sz w:val="24"/>
          <w:szCs w:val="24"/>
        </w:rPr>
        <w:t>, as per one of its recommendations,</w:t>
      </w:r>
      <w:r w:rsidR="00DF55FB">
        <w:rPr>
          <w:rFonts w:ascii="Arial" w:eastAsia="Calibri" w:hAnsi="Arial" w:cs="Arial"/>
          <w:sz w:val="24"/>
          <w:szCs w:val="24"/>
        </w:rPr>
        <w:t xml:space="preserve"> </w:t>
      </w:r>
      <w:r w:rsidRPr="000838C8">
        <w:rPr>
          <w:rFonts w:ascii="Arial" w:eastAsia="Calibri" w:hAnsi="Arial" w:cs="Arial"/>
          <w:sz w:val="24"/>
          <w:szCs w:val="24"/>
        </w:rPr>
        <w:t xml:space="preserve">and has been in place since that time. It is currently called the Public Appointments Team although the title does not </w:t>
      </w:r>
      <w:r w:rsidR="00DF55FB">
        <w:rPr>
          <w:rFonts w:ascii="Arial" w:eastAsia="Calibri" w:hAnsi="Arial" w:cs="Arial"/>
          <w:sz w:val="24"/>
          <w:szCs w:val="24"/>
        </w:rPr>
        <w:t xml:space="preserve">fully </w:t>
      </w:r>
      <w:r w:rsidRPr="000838C8">
        <w:rPr>
          <w:rFonts w:ascii="Arial" w:eastAsia="Calibri" w:hAnsi="Arial" w:cs="Arial"/>
          <w:sz w:val="24"/>
          <w:szCs w:val="24"/>
        </w:rPr>
        <w:t xml:space="preserve">reflect the experience and expertise that its longer term members have built up. It delivers a consistent approach to the support provided to selection panels and sponsor teams. An outreach and development manager post was added to the team in 2015 to coordinate and develop that aspect of its activities. </w:t>
      </w:r>
    </w:p>
    <w:p w14:paraId="56191611" w14:textId="2D4C8D40" w:rsidR="000838C8" w:rsidRPr="000838C8" w:rsidRDefault="000838C8" w:rsidP="000838C8">
      <w:pPr>
        <w:spacing w:after="0" w:line="240" w:lineRule="auto"/>
        <w:rPr>
          <w:rFonts w:ascii="Arial" w:eastAsia="Calibri" w:hAnsi="Arial" w:cs="Arial"/>
          <w:sz w:val="24"/>
          <w:szCs w:val="24"/>
        </w:rPr>
      </w:pPr>
    </w:p>
    <w:p w14:paraId="4DD4DA05" w14:textId="655E03F2" w:rsidR="00514DA3" w:rsidRDefault="000838C8" w:rsidP="000838C8">
      <w:pPr>
        <w:spacing w:after="0" w:line="240" w:lineRule="auto"/>
        <w:rPr>
          <w:rFonts w:ascii="Arial" w:eastAsia="Calibri" w:hAnsi="Arial" w:cs="Arial"/>
          <w:sz w:val="24"/>
          <w:szCs w:val="24"/>
        </w:rPr>
      </w:pPr>
      <w:r w:rsidRPr="000838C8">
        <w:rPr>
          <w:rFonts w:ascii="Arial" w:eastAsia="Calibri" w:hAnsi="Arial" w:cs="Arial"/>
          <w:sz w:val="24"/>
          <w:szCs w:val="24"/>
        </w:rPr>
        <w:t>The team effectively fulfils most of the functions anticipated by the original strategy recommendations</w:t>
      </w:r>
      <w:r w:rsidR="00DF55FB">
        <w:rPr>
          <w:rFonts w:ascii="Arial" w:eastAsia="Calibri" w:hAnsi="Arial" w:cs="Arial"/>
          <w:sz w:val="24"/>
          <w:szCs w:val="24"/>
        </w:rPr>
        <w:t>,</w:t>
      </w:r>
      <w:r w:rsidRPr="000838C8">
        <w:rPr>
          <w:rFonts w:ascii="Arial" w:eastAsia="Calibri" w:hAnsi="Arial" w:cs="Arial"/>
          <w:sz w:val="24"/>
          <w:szCs w:val="24"/>
        </w:rPr>
        <w:t xml:space="preserve"> with the exception of those related to </w:t>
      </w:r>
      <w:r w:rsidR="00D313E7">
        <w:rPr>
          <w:rFonts w:ascii="Arial" w:eastAsia="Calibri" w:hAnsi="Arial" w:cs="Arial"/>
          <w:sz w:val="24"/>
          <w:szCs w:val="24"/>
        </w:rPr>
        <w:t xml:space="preserve">“learning lessons”.  This would involve </w:t>
      </w:r>
      <w:r w:rsidRPr="000838C8">
        <w:rPr>
          <w:rFonts w:ascii="Arial" w:eastAsia="Calibri" w:hAnsi="Arial" w:cs="Arial"/>
          <w:sz w:val="24"/>
          <w:szCs w:val="24"/>
        </w:rPr>
        <w:t xml:space="preserve">making evidence-based recommendations </w:t>
      </w:r>
      <w:r w:rsidR="00D313E7">
        <w:rPr>
          <w:rFonts w:ascii="Arial" w:eastAsia="Calibri" w:hAnsi="Arial" w:cs="Arial"/>
          <w:sz w:val="24"/>
          <w:szCs w:val="24"/>
        </w:rPr>
        <w:t xml:space="preserve">to panels </w:t>
      </w:r>
      <w:r w:rsidRPr="000838C8">
        <w:rPr>
          <w:rFonts w:ascii="Arial" w:eastAsia="Calibri" w:hAnsi="Arial" w:cs="Arial"/>
          <w:sz w:val="24"/>
          <w:szCs w:val="24"/>
        </w:rPr>
        <w:t xml:space="preserve">about approaches that should attract and see the appointment of </w:t>
      </w:r>
      <w:r w:rsidR="00D313E7">
        <w:rPr>
          <w:rFonts w:ascii="Arial" w:eastAsia="Calibri" w:hAnsi="Arial" w:cs="Arial"/>
          <w:sz w:val="24"/>
          <w:szCs w:val="24"/>
        </w:rPr>
        <w:t xml:space="preserve">under-represented groups, leading to </w:t>
      </w:r>
      <w:r w:rsidRPr="000838C8">
        <w:rPr>
          <w:rFonts w:ascii="Arial" w:eastAsia="Calibri" w:hAnsi="Arial" w:cs="Arial"/>
          <w:sz w:val="24"/>
          <w:szCs w:val="24"/>
        </w:rPr>
        <w:t>more diverse boards.</w:t>
      </w:r>
    </w:p>
    <w:p w14:paraId="7581ADFD" w14:textId="3E8ECFD1" w:rsidR="00514DA3" w:rsidRDefault="00514DA3" w:rsidP="000838C8">
      <w:pPr>
        <w:spacing w:after="0" w:line="240" w:lineRule="auto"/>
        <w:rPr>
          <w:rFonts w:ascii="Arial" w:eastAsia="Calibri" w:hAnsi="Arial" w:cs="Arial"/>
          <w:sz w:val="24"/>
          <w:szCs w:val="24"/>
        </w:rPr>
      </w:pPr>
    </w:p>
    <w:p w14:paraId="1B70678A" w14:textId="3815271D" w:rsidR="000838C8" w:rsidRDefault="000838C8" w:rsidP="000838C8">
      <w:pPr>
        <w:spacing w:after="0" w:line="240" w:lineRule="auto"/>
        <w:rPr>
          <w:rFonts w:ascii="Arial" w:hAnsi="Arial" w:cs="Arial"/>
          <w:sz w:val="24"/>
          <w:szCs w:val="24"/>
        </w:rPr>
      </w:pPr>
      <w:r w:rsidRPr="000838C8">
        <w:rPr>
          <w:rFonts w:ascii="Arial" w:eastAsia="Calibri" w:hAnsi="Arial" w:cs="Arial"/>
          <w:sz w:val="24"/>
          <w:szCs w:val="24"/>
        </w:rPr>
        <w:t xml:space="preserve">Further research has been undertaken by my office in the last few years (by way of </w:t>
      </w:r>
      <w:hyperlink r:id="rId18" w:history="1">
        <w:r w:rsidRPr="000838C8">
          <w:rPr>
            <w:rFonts w:ascii="Arial" w:eastAsia="Calibri" w:hAnsi="Arial" w:cs="Arial"/>
            <w:color w:val="00A19A" w:themeColor="background2"/>
            <w:sz w:val="24"/>
            <w:szCs w:val="24"/>
            <w:u w:val="single"/>
          </w:rPr>
          <w:t>Thematic Review</w:t>
        </w:r>
      </w:hyperlink>
      <w:r w:rsidR="00DB27AB">
        <w:rPr>
          <w:rFonts w:ascii="Arial" w:eastAsia="Calibri" w:hAnsi="Arial" w:cs="Arial"/>
          <w:color w:val="00A19A" w:themeColor="background2"/>
          <w:sz w:val="24"/>
          <w:szCs w:val="24"/>
          <w:u w:val="single"/>
        </w:rPr>
        <w:t>s</w:t>
      </w:r>
      <w:r w:rsidRPr="000838C8">
        <w:rPr>
          <w:rFonts w:ascii="Arial" w:eastAsia="Calibri" w:hAnsi="Arial" w:cs="Arial"/>
          <w:sz w:val="24"/>
          <w:szCs w:val="24"/>
        </w:rPr>
        <w:t xml:space="preserve">) which has again demonstrated the </w:t>
      </w:r>
      <w:r w:rsidR="00DF55FB">
        <w:rPr>
          <w:rFonts w:ascii="Arial" w:eastAsia="Calibri" w:hAnsi="Arial" w:cs="Arial"/>
          <w:sz w:val="24"/>
          <w:szCs w:val="24"/>
        </w:rPr>
        <w:t xml:space="preserve">improvements </w:t>
      </w:r>
      <w:r w:rsidRPr="000838C8">
        <w:rPr>
          <w:rFonts w:ascii="Arial" w:eastAsia="Calibri" w:hAnsi="Arial" w:cs="Arial"/>
          <w:sz w:val="24"/>
          <w:szCs w:val="24"/>
        </w:rPr>
        <w:t>which would be achieved by making evidence-based recommendations to panels.</w:t>
      </w:r>
    </w:p>
    <w:p w14:paraId="4240D90C" w14:textId="643E69A1" w:rsidR="000838C8" w:rsidRDefault="000838C8" w:rsidP="000838C8">
      <w:pPr>
        <w:spacing w:after="0" w:line="240" w:lineRule="auto"/>
        <w:rPr>
          <w:rFonts w:ascii="Arial" w:hAnsi="Arial" w:cs="Arial"/>
          <w:sz w:val="24"/>
          <w:szCs w:val="24"/>
        </w:rPr>
      </w:pPr>
    </w:p>
    <w:p w14:paraId="4CD378E0" w14:textId="496733DB" w:rsidR="000838C8" w:rsidRDefault="007353F9" w:rsidP="000838C8">
      <w:pPr>
        <w:spacing w:after="0" w:line="240" w:lineRule="auto"/>
        <w:rPr>
          <w:rFonts w:ascii="Arial" w:hAnsi="Arial" w:cs="Arial"/>
          <w:sz w:val="24"/>
          <w:szCs w:val="24"/>
        </w:rPr>
      </w:pPr>
      <w:r>
        <w:rPr>
          <w:rFonts w:ascii="Arial" w:hAnsi="Arial" w:cs="Arial"/>
          <w:noProof/>
          <w:sz w:val="24"/>
          <w:szCs w:val="24"/>
          <w:lang w:eastAsia="en-GB"/>
        </w:rPr>
        <mc:AlternateContent>
          <mc:Choice Requires="wps">
            <w:drawing>
              <wp:anchor distT="0" distB="0" distL="114300" distR="114300" simplePos="0" relativeHeight="251646464" behindDoc="0" locked="0" layoutInCell="1" allowOverlap="1" wp14:anchorId="3751F2AF" wp14:editId="636F420D">
                <wp:simplePos x="0" y="0"/>
                <wp:positionH relativeFrom="margin">
                  <wp:align>right</wp:align>
                </wp:positionH>
                <wp:positionV relativeFrom="paragraph">
                  <wp:posOffset>12065</wp:posOffset>
                </wp:positionV>
                <wp:extent cx="5116195" cy="1158240"/>
                <wp:effectExtent l="0" t="0" r="27305" b="22860"/>
                <wp:wrapNone/>
                <wp:docPr id="218" name="Rectangle: Rounded Corners 2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16195" cy="1158240"/>
                        </a:xfrm>
                        <a:prstGeom prst="roundRect">
                          <a:avLst>
                            <a:gd name="adj" fmla="val 16667"/>
                          </a:avLst>
                        </a:prstGeom>
                        <a:solidFill>
                          <a:srgbClr val="8ACBBF"/>
                        </a:solidFill>
                        <a:ln w="9525">
                          <a:solidFill>
                            <a:srgbClr val="000000"/>
                          </a:solidFill>
                          <a:round/>
                          <a:headEnd/>
                          <a:tailEnd/>
                        </a:ln>
                      </wps:spPr>
                      <wps:txbx>
                        <w:txbxContent>
                          <w:p w14:paraId="0BC8CDE5" w14:textId="02C89A90" w:rsidR="00774F02" w:rsidRPr="008309FC" w:rsidRDefault="00774F02" w:rsidP="000838C8">
                            <w:pPr>
                              <w:rPr>
                                <w:color w:val="FFFFFF"/>
                              </w:rPr>
                            </w:pPr>
                            <w:r w:rsidRPr="000838C8">
                              <w:rPr>
                                <w:rFonts w:ascii="Arial" w:hAnsi="Arial" w:cs="Arial"/>
                                <w:color w:val="FFFFFF"/>
                                <w:sz w:val="24"/>
                                <w:szCs w:val="24"/>
                              </w:rPr>
                              <w:t xml:space="preserve">OPPORTUNITY </w:t>
                            </w:r>
                            <w:r>
                              <w:rPr>
                                <w:noProof/>
                                <w:color w:val="FFFFFF"/>
                                <w:lang w:eastAsia="en-GB"/>
                              </w:rPr>
                              <w:drawing>
                                <wp:inline distT="0" distB="0" distL="0" distR="0" wp14:anchorId="219ADA03" wp14:editId="4A154C7F">
                                  <wp:extent cx="251460" cy="27032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ighter-clipart-transparent-background-665437-6792823.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6612" cy="275862"/>
                                          </a:xfrm>
                                          <a:prstGeom prst="rect">
                                            <a:avLst/>
                                          </a:prstGeom>
                                        </pic:spPr>
                                      </pic:pic>
                                    </a:graphicData>
                                  </a:graphic>
                                </wp:inline>
                              </w:drawing>
                            </w:r>
                          </w:p>
                          <w:p w14:paraId="318F907A" w14:textId="77777777" w:rsidR="00774F02" w:rsidRPr="00F73810" w:rsidRDefault="00774F02" w:rsidP="000838C8">
                            <w:pPr>
                              <w:pStyle w:val="NoSpacing"/>
                              <w:rPr>
                                <w:sz w:val="24"/>
                                <w:szCs w:val="24"/>
                              </w:rPr>
                            </w:pPr>
                            <w:r w:rsidRPr="00F73810">
                              <w:rPr>
                                <w:rFonts w:cs="Arial"/>
                                <w:color w:val="FFFFFF"/>
                                <w:sz w:val="24"/>
                                <w:szCs w:val="24"/>
                              </w:rPr>
                              <w:t>Implement the recommendations detailed in the thematic review thereby helping panels to streamline the efforts needed to increase attraction and appointment of diverse applicants.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3751F2AF" id="Rectangle: Rounded Corners 218" o:spid="_x0000_s1030" style="position:absolute;margin-left:351.65pt;margin-top:.95pt;width:402.85pt;height:91.2pt;z-index:2516464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" fillcolor="#8acbbf">
                <v:textbox>
                  <w:txbxContent>
                    <w:p w14:paraId="0BC8CDE5" w14:textId="02C89A90" w:rsidR="00774F02" w:rsidRPr="008309FC" w:rsidRDefault="00774F02" w:rsidP="000838C8">
                      <w:pPr>
                        <w:rPr>
                          <w:color w:val="FFFFFF"/>
                        </w:rPr>
                      </w:pPr>
                      <w:r w:rsidRPr="000838C8">
                        <w:rPr>
                          <w:rFonts w:ascii="Arial" w:hAnsi="Arial" w:cs="Arial"/>
                          <w:color w:val="FFFFFF"/>
                          <w:sz w:val="24"/>
                          <w:szCs w:val="24"/>
                        </w:rPr>
                        <w:t xml:space="preserve">OPPORTUNITY </w:t>
                      </w:r>
                      <w:r>
                        <w:rPr>
                          <w:noProof/>
                          <w:color w:val="FFFFFF"/>
                          <w:lang w:eastAsia="en-GB"/>
                        </w:rPr>
                        <w:drawing>
                          <wp:inline distT="0" distB="0" distL="0" distR="0" wp14:anchorId="219ADA03" wp14:editId="4A154C7F">
                            <wp:extent cx="251460" cy="27032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ighter-clipart-transparent-background-665437-6792823.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6612" cy="275862"/>
                                    </a:xfrm>
                                    <a:prstGeom prst="rect">
                                      <a:avLst/>
                                    </a:prstGeom>
                                  </pic:spPr>
                                </pic:pic>
                              </a:graphicData>
                            </a:graphic>
                          </wp:inline>
                        </w:drawing>
                      </w:r>
                    </w:p>
                    <w:p w14:paraId="318F907A" w14:textId="77777777" w:rsidR="00774F02" w:rsidRPr="00F73810" w:rsidRDefault="00774F02" w:rsidP="000838C8">
                      <w:pPr>
                        <w:pStyle w:val="NoSpacing"/>
                        <w:rPr>
                          <w:sz w:val="24"/>
                          <w:szCs w:val="24"/>
                        </w:rPr>
                      </w:pPr>
                      <w:r w:rsidRPr="00F73810">
                        <w:rPr>
                          <w:rFonts w:cs="Arial"/>
                          <w:color w:val="FFFFFF"/>
                          <w:sz w:val="24"/>
                          <w:szCs w:val="24"/>
                        </w:rPr>
                        <w:t>Implement the recommendations detailed in the thematic review thereby helping panels to streamline the efforts needed to increase attraction and appointment of diverse applicants.</w:t>
                      </w:r>
                    </w:p>
                  </w:txbxContent>
                </v:textbox>
                <w10:wrap anchorx="margin"/>
              </v:roundrect>
            </w:pict>
          </mc:Fallback>
        </mc:AlternateContent>
      </w:r>
    </w:p>
    <w:p w14:paraId="67D10935" w14:textId="77777777" w:rsidR="000838C8" w:rsidRDefault="000838C8" w:rsidP="000838C8">
      <w:pPr>
        <w:spacing w:after="0" w:line="240" w:lineRule="auto"/>
        <w:rPr>
          <w:rFonts w:ascii="Arial" w:hAnsi="Arial" w:cs="Arial"/>
          <w:sz w:val="24"/>
          <w:szCs w:val="24"/>
        </w:rPr>
      </w:pPr>
    </w:p>
    <w:p w14:paraId="595B1C4E" w14:textId="6F9CE6E7" w:rsidR="000838C8" w:rsidRDefault="000838C8" w:rsidP="000838C8">
      <w:pPr>
        <w:spacing w:after="0" w:line="240" w:lineRule="auto"/>
        <w:rPr>
          <w:rFonts w:ascii="Arial" w:hAnsi="Arial" w:cs="Arial"/>
          <w:sz w:val="24"/>
          <w:szCs w:val="24"/>
        </w:rPr>
      </w:pPr>
    </w:p>
    <w:p w14:paraId="1759C550" w14:textId="76EB25BE" w:rsidR="000838C8" w:rsidRDefault="000838C8" w:rsidP="000838C8">
      <w:pPr>
        <w:spacing w:after="0" w:line="240" w:lineRule="auto"/>
        <w:rPr>
          <w:rFonts w:ascii="Arial" w:hAnsi="Arial" w:cs="Arial"/>
          <w:sz w:val="24"/>
          <w:szCs w:val="24"/>
        </w:rPr>
      </w:pPr>
    </w:p>
    <w:p w14:paraId="69F353E5" w14:textId="3844F651" w:rsidR="000838C8" w:rsidRDefault="000838C8" w:rsidP="000838C8">
      <w:pPr>
        <w:spacing w:after="0" w:line="240" w:lineRule="auto"/>
        <w:rPr>
          <w:rFonts w:ascii="Arial" w:hAnsi="Arial" w:cs="Arial"/>
          <w:sz w:val="24"/>
        </w:rPr>
      </w:pPr>
    </w:p>
    <w:p w14:paraId="36E65D1F" w14:textId="69BE5B68" w:rsidR="000838C8" w:rsidRDefault="000838C8" w:rsidP="000838C8">
      <w:pPr>
        <w:spacing w:after="0" w:line="240" w:lineRule="auto"/>
        <w:rPr>
          <w:rFonts w:ascii="Arial" w:hAnsi="Arial" w:cs="Arial"/>
          <w:sz w:val="24"/>
        </w:rPr>
      </w:pPr>
    </w:p>
    <w:p w14:paraId="3E8F3B70" w14:textId="7A35DAB7" w:rsidR="000838C8" w:rsidRDefault="000838C8" w:rsidP="000838C8">
      <w:pPr>
        <w:spacing w:after="0" w:line="240" w:lineRule="auto"/>
        <w:rPr>
          <w:rFonts w:ascii="Arial" w:hAnsi="Arial" w:cs="Arial"/>
          <w:sz w:val="24"/>
        </w:rPr>
      </w:pPr>
    </w:p>
    <w:p w14:paraId="17E814FA" w14:textId="0F07142D" w:rsidR="000838C8" w:rsidRDefault="000838C8" w:rsidP="000838C8">
      <w:pPr>
        <w:spacing w:after="0" w:line="240" w:lineRule="auto"/>
        <w:rPr>
          <w:rFonts w:ascii="Arial" w:hAnsi="Arial" w:cs="Arial"/>
          <w:sz w:val="24"/>
        </w:rPr>
      </w:pPr>
    </w:p>
    <w:p w14:paraId="3D7973C4" w14:textId="41F6066E" w:rsidR="000838C8" w:rsidRDefault="000838C8" w:rsidP="000838C8">
      <w:pPr>
        <w:spacing w:after="0" w:line="240" w:lineRule="auto"/>
        <w:rPr>
          <w:rFonts w:ascii="Arial" w:hAnsi="Arial" w:cs="Arial"/>
          <w:sz w:val="24"/>
        </w:rPr>
      </w:pPr>
    </w:p>
    <w:p w14:paraId="775B01D6" w14:textId="5822EDCA" w:rsidR="000838C8" w:rsidRDefault="000838C8" w:rsidP="000838C8">
      <w:pPr>
        <w:spacing w:after="0" w:line="240" w:lineRule="auto"/>
        <w:rPr>
          <w:rFonts w:ascii="Arial" w:hAnsi="Arial" w:cs="Arial"/>
          <w:sz w:val="24"/>
        </w:rPr>
      </w:pPr>
    </w:p>
    <w:p w14:paraId="79627490" w14:textId="0C79C5B9" w:rsidR="000838C8" w:rsidRDefault="000838C8" w:rsidP="000838C8">
      <w:pPr>
        <w:spacing w:after="0" w:line="240" w:lineRule="auto"/>
        <w:rPr>
          <w:rFonts w:ascii="Arial" w:hAnsi="Arial" w:cs="Arial"/>
          <w:sz w:val="24"/>
        </w:rPr>
      </w:pPr>
    </w:p>
    <w:p w14:paraId="511EA209" w14:textId="72EBCDA7" w:rsidR="000838C8" w:rsidRDefault="000838C8" w:rsidP="000838C8">
      <w:pPr>
        <w:spacing w:after="0" w:line="240" w:lineRule="auto"/>
        <w:rPr>
          <w:rFonts w:ascii="Arial" w:hAnsi="Arial" w:cs="Arial"/>
          <w:sz w:val="24"/>
        </w:rPr>
      </w:pPr>
    </w:p>
    <w:p w14:paraId="1F3B1880" w14:textId="77777777" w:rsidR="000838C8" w:rsidRDefault="000838C8" w:rsidP="000838C8">
      <w:pPr>
        <w:spacing w:after="0" w:line="240" w:lineRule="auto"/>
        <w:rPr>
          <w:rFonts w:ascii="Arial" w:hAnsi="Arial" w:cs="Arial"/>
          <w:sz w:val="24"/>
        </w:rPr>
      </w:pPr>
    </w:p>
    <w:p w14:paraId="3927A930" w14:textId="77777777" w:rsidR="000838C8" w:rsidRDefault="000838C8" w:rsidP="000838C8">
      <w:pPr>
        <w:spacing w:after="0" w:line="240" w:lineRule="auto"/>
        <w:rPr>
          <w:rFonts w:ascii="Arial" w:hAnsi="Arial" w:cs="Arial"/>
          <w:sz w:val="24"/>
        </w:rPr>
      </w:pPr>
    </w:p>
    <w:p w14:paraId="4192633D" w14:textId="16617531" w:rsidR="000838C8" w:rsidRDefault="007353F9" w:rsidP="000838C8">
      <w:pPr>
        <w:spacing w:after="0" w:line="240" w:lineRule="auto"/>
        <w:rPr>
          <w:rFonts w:ascii="Arial" w:hAnsi="Arial" w:cs="Arial"/>
          <w:sz w:val="24"/>
        </w:rPr>
      </w:pPr>
      <w:r>
        <w:rPr>
          <w:rFonts w:ascii="Arial" w:hAnsi="Arial" w:cs="Arial"/>
          <w:noProof/>
          <w:sz w:val="24"/>
          <w:lang w:eastAsia="en-GB"/>
        </w:rPr>
        <w:drawing>
          <wp:anchor distT="0" distB="0" distL="114300" distR="114300" simplePos="0" relativeHeight="251649536" behindDoc="1" locked="0" layoutInCell="1" allowOverlap="1" wp14:anchorId="202E8520" wp14:editId="3E21C202">
            <wp:simplePos x="0" y="0"/>
            <wp:positionH relativeFrom="margin">
              <wp:posOffset>2015490</wp:posOffset>
            </wp:positionH>
            <wp:positionV relativeFrom="paragraph">
              <wp:posOffset>-1153160</wp:posOffset>
            </wp:positionV>
            <wp:extent cx="1649730" cy="2408555"/>
            <wp:effectExtent l="19050" t="19050" r="26670" b="10795"/>
            <wp:wrapTight wrapText="bothSides">
              <wp:wrapPolygon edited="0">
                <wp:start x="-249" y="-171"/>
                <wp:lineTo x="-249" y="21526"/>
                <wp:lineTo x="21700" y="21526"/>
                <wp:lineTo x="21700" y="-171"/>
                <wp:lineTo x="-249" y="-171"/>
              </wp:wrapPolygon>
            </wp:wrapTight>
            <wp:docPr id="219" name="Picture 219">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a:hlinkClick r:id="rId18"/>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49730" cy="240855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27F5FBF8" w14:textId="0E744645" w:rsidR="000838C8" w:rsidRDefault="000838C8" w:rsidP="000838C8">
      <w:pPr>
        <w:spacing w:after="0" w:line="240" w:lineRule="auto"/>
        <w:rPr>
          <w:rFonts w:ascii="Arial" w:hAnsi="Arial" w:cs="Arial"/>
          <w:sz w:val="24"/>
        </w:rPr>
      </w:pPr>
    </w:p>
    <w:p w14:paraId="22D026A6" w14:textId="220741A2" w:rsidR="000838C8" w:rsidRDefault="000838C8" w:rsidP="000838C8">
      <w:pPr>
        <w:spacing w:after="0" w:line="240" w:lineRule="auto"/>
        <w:rPr>
          <w:rFonts w:ascii="Arial" w:hAnsi="Arial" w:cs="Arial"/>
          <w:sz w:val="24"/>
        </w:rPr>
      </w:pPr>
    </w:p>
    <w:p w14:paraId="266761B5" w14:textId="77777777" w:rsidR="000838C8" w:rsidRDefault="000838C8" w:rsidP="000838C8">
      <w:pPr>
        <w:spacing w:after="0" w:line="240" w:lineRule="auto"/>
        <w:rPr>
          <w:rFonts w:ascii="Arial" w:hAnsi="Arial" w:cs="Arial"/>
          <w:sz w:val="24"/>
        </w:rPr>
      </w:pPr>
    </w:p>
    <w:p w14:paraId="671C2775" w14:textId="77777777" w:rsidR="000838C8" w:rsidRDefault="000838C8" w:rsidP="000838C8">
      <w:pPr>
        <w:spacing w:after="0" w:line="240" w:lineRule="auto"/>
        <w:rPr>
          <w:rFonts w:ascii="Arial" w:hAnsi="Arial" w:cs="Arial"/>
          <w:sz w:val="24"/>
        </w:rPr>
      </w:pPr>
    </w:p>
    <w:p w14:paraId="3E229104" w14:textId="77777777" w:rsidR="000838C8" w:rsidRDefault="000838C8" w:rsidP="000838C8">
      <w:pPr>
        <w:spacing w:after="0" w:line="240" w:lineRule="auto"/>
        <w:rPr>
          <w:rFonts w:ascii="Arial" w:hAnsi="Arial" w:cs="Arial"/>
          <w:sz w:val="24"/>
        </w:rPr>
      </w:pPr>
    </w:p>
    <w:p w14:paraId="4F22144E" w14:textId="77777777" w:rsidR="000838C8" w:rsidRDefault="000838C8" w:rsidP="000838C8">
      <w:pPr>
        <w:spacing w:after="0" w:line="240" w:lineRule="auto"/>
        <w:rPr>
          <w:rFonts w:ascii="Arial" w:hAnsi="Arial" w:cs="Arial"/>
          <w:sz w:val="24"/>
        </w:rPr>
      </w:pPr>
    </w:p>
    <w:p w14:paraId="08883DE5" w14:textId="4DBF6BF7" w:rsidR="000838C8" w:rsidRPr="009C26D7" w:rsidRDefault="009C26D7" w:rsidP="000838C8">
      <w:pPr>
        <w:spacing w:after="0" w:line="240" w:lineRule="auto"/>
        <w:rPr>
          <w:rFonts w:ascii="Arial" w:hAnsi="Arial" w:cs="Arial"/>
          <w:sz w:val="24"/>
          <w:szCs w:val="24"/>
        </w:rPr>
      </w:pPr>
      <w:r w:rsidRPr="009C26D7">
        <w:rPr>
          <w:rFonts w:ascii="Arial" w:hAnsi="Arial" w:cs="Arial"/>
          <w:sz w:val="24"/>
          <w:szCs w:val="24"/>
        </w:rPr>
        <w:lastRenderedPageBreak/>
        <w:t>A board member core skills framework was produced with support from my office and does appear to have had a positive impact on both the transparency and effectiveness of the appointments process. The Scottish Government, alongside panels, continue</w:t>
      </w:r>
      <w:r w:rsidR="000C7F15">
        <w:rPr>
          <w:rFonts w:ascii="Arial" w:hAnsi="Arial" w:cs="Arial"/>
          <w:sz w:val="24"/>
          <w:szCs w:val="24"/>
        </w:rPr>
        <w:t>s</w:t>
      </w:r>
      <w:r w:rsidRPr="009C26D7">
        <w:rPr>
          <w:rFonts w:ascii="Arial" w:hAnsi="Arial" w:cs="Arial"/>
          <w:sz w:val="24"/>
          <w:szCs w:val="24"/>
        </w:rPr>
        <w:t xml:space="preserve"> to pilot new and innovative methods for attraction and assessment and this has led to the publication of many good practice case studies that are on </w:t>
      </w:r>
      <w:r w:rsidR="00DF55FB">
        <w:rPr>
          <w:rFonts w:ascii="Arial" w:hAnsi="Arial" w:cs="Arial"/>
          <w:sz w:val="24"/>
          <w:szCs w:val="24"/>
        </w:rPr>
        <w:t>the</w:t>
      </w:r>
      <w:r w:rsidR="00DF55FB" w:rsidRPr="009C26D7">
        <w:rPr>
          <w:rFonts w:ascii="Arial" w:hAnsi="Arial" w:cs="Arial"/>
          <w:sz w:val="24"/>
          <w:szCs w:val="24"/>
        </w:rPr>
        <w:t xml:space="preserve"> </w:t>
      </w:r>
      <w:r w:rsidRPr="009C26D7">
        <w:rPr>
          <w:rFonts w:ascii="Arial" w:hAnsi="Arial" w:cs="Arial"/>
          <w:sz w:val="24"/>
          <w:szCs w:val="24"/>
        </w:rPr>
        <w:t>website.</w:t>
      </w:r>
    </w:p>
    <w:p w14:paraId="6DBB1D68" w14:textId="5C851EBB" w:rsidR="000838C8" w:rsidRPr="009C26D7" w:rsidRDefault="00451B60" w:rsidP="000838C8">
      <w:pPr>
        <w:spacing w:after="0" w:line="240" w:lineRule="auto"/>
        <w:rPr>
          <w:rFonts w:ascii="Arial" w:hAnsi="Arial" w:cs="Arial"/>
          <w:sz w:val="24"/>
          <w:szCs w:val="24"/>
        </w:rPr>
      </w:pPr>
      <w:r>
        <w:rPr>
          <w:rFonts w:ascii="Arial" w:hAnsi="Arial" w:cs="Arial"/>
          <w:noProof/>
          <w:sz w:val="24"/>
          <w:szCs w:val="24"/>
          <w:lang w:eastAsia="en-GB"/>
        </w:rPr>
        <mc:AlternateContent>
          <mc:Choice Requires="wps">
            <w:drawing>
              <wp:anchor distT="0" distB="0" distL="114300" distR="114300" simplePos="0" relativeHeight="251652608" behindDoc="0" locked="0" layoutInCell="1" allowOverlap="1" wp14:anchorId="622279ED" wp14:editId="3858CA93">
                <wp:simplePos x="0" y="0"/>
                <wp:positionH relativeFrom="column">
                  <wp:posOffset>1437005</wp:posOffset>
                </wp:positionH>
                <wp:positionV relativeFrom="paragraph">
                  <wp:posOffset>27940</wp:posOffset>
                </wp:positionV>
                <wp:extent cx="4992370" cy="993140"/>
                <wp:effectExtent l="0" t="0" r="17780" b="16510"/>
                <wp:wrapNone/>
                <wp:docPr id="223" name="Rectangle: Rounded Corners 2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92370" cy="993140"/>
                        </a:xfrm>
                        <a:prstGeom prst="roundRect">
                          <a:avLst>
                            <a:gd name="adj" fmla="val 16667"/>
                          </a:avLst>
                        </a:prstGeom>
                        <a:solidFill>
                          <a:srgbClr val="8ACBBF"/>
                        </a:solidFill>
                        <a:ln w="9525">
                          <a:solidFill>
                            <a:srgbClr val="000000"/>
                          </a:solidFill>
                          <a:round/>
                          <a:headEnd/>
                          <a:tailEnd/>
                        </a:ln>
                      </wps:spPr>
                      <wps:txbx>
                        <w:txbxContent>
                          <w:p w14:paraId="70FA79D4" w14:textId="2EF80955" w:rsidR="00774F02" w:rsidRPr="005E4196" w:rsidRDefault="00774F02" w:rsidP="009C26D7">
                            <w:pPr>
                              <w:rPr>
                                <w:color w:val="FFFFFF"/>
                              </w:rPr>
                            </w:pPr>
                            <w:r w:rsidRPr="009C26D7">
                              <w:rPr>
                                <w:rFonts w:ascii="Arial" w:hAnsi="Arial" w:cs="Arial"/>
                                <w:color w:val="FFFFFF"/>
                                <w:sz w:val="24"/>
                                <w:szCs w:val="24"/>
                              </w:rPr>
                              <w:t>OPPORTUNITY</w:t>
                            </w:r>
                            <w:r w:rsidRPr="005E4196">
                              <w:rPr>
                                <w:color w:val="FFFFFF"/>
                              </w:rPr>
                              <w:t xml:space="preserve"> </w:t>
                            </w:r>
                            <w:r w:rsidRPr="00216D48">
                              <w:rPr>
                                <w:noProof/>
                                <w:lang w:eastAsia="en-GB"/>
                              </w:rPr>
                              <w:drawing>
                                <wp:inline distT="0" distB="0" distL="0" distR="0" wp14:anchorId="35F237E0" wp14:editId="722C77AD">
                                  <wp:extent cx="259080" cy="274320"/>
                                  <wp:effectExtent l="0" t="0" r="762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9080" cy="274320"/>
                                          </a:xfrm>
                                          <a:prstGeom prst="rect">
                                            <a:avLst/>
                                          </a:prstGeom>
                                          <a:noFill/>
                                          <a:ln>
                                            <a:noFill/>
                                          </a:ln>
                                        </pic:spPr>
                                      </pic:pic>
                                    </a:graphicData>
                                  </a:graphic>
                                </wp:inline>
                              </w:drawing>
                            </w:r>
                          </w:p>
                          <w:p w14:paraId="5420A4B6" w14:textId="77777777" w:rsidR="00774F02" w:rsidRPr="00F73810" w:rsidRDefault="00774F02" w:rsidP="009C26D7">
                            <w:pPr>
                              <w:pStyle w:val="NoSpacing"/>
                              <w:rPr>
                                <w:sz w:val="24"/>
                                <w:szCs w:val="24"/>
                              </w:rPr>
                            </w:pPr>
                            <w:r w:rsidRPr="00F73810">
                              <w:rPr>
                                <w:rFonts w:cs="Arial"/>
                                <w:color w:val="FFFFFF"/>
                                <w:sz w:val="24"/>
                                <w:szCs w:val="24"/>
                              </w:rPr>
                              <w:t>Make use of the good practice case studies available on my website to understand what has worked in other rounds.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622279ED" id="Rectangle: Rounded Corners 223" o:spid="_x0000_s1031" style="position:absolute;margin-left:113.15pt;margin-top:2.2pt;width:393.1pt;height:78.2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" fillcolor="#8acbbf">
                <v:textbox>
                  <w:txbxContent>
                    <w:p w14:paraId="70FA79D4" w14:textId="2EF80955" w:rsidR="00774F02" w:rsidRPr="005E4196" w:rsidRDefault="00774F02" w:rsidP="009C26D7">
                      <w:pPr>
                        <w:rPr>
                          <w:color w:val="FFFFFF"/>
                        </w:rPr>
                      </w:pPr>
                      <w:r w:rsidRPr="009C26D7">
                        <w:rPr>
                          <w:rFonts w:ascii="Arial" w:hAnsi="Arial" w:cs="Arial"/>
                          <w:color w:val="FFFFFF"/>
                          <w:sz w:val="24"/>
                          <w:szCs w:val="24"/>
                        </w:rPr>
                        <w:t>OPPORTUNITY</w:t>
                      </w:r>
                      <w:r w:rsidRPr="005E4196">
                        <w:rPr>
                          <w:color w:val="FFFFFF"/>
                        </w:rPr>
                        <w:t xml:space="preserve"> </w:t>
                      </w:r>
                      <w:r w:rsidRPr="00216D48">
                        <w:rPr>
                          <w:noProof/>
                          <w:lang w:eastAsia="en-GB"/>
                        </w:rPr>
                        <w:drawing>
                          <wp:inline distT="0" distB="0" distL="0" distR="0" wp14:anchorId="35F237E0" wp14:editId="722C77AD">
                            <wp:extent cx="259080" cy="274320"/>
                            <wp:effectExtent l="0" t="0" r="762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9080" cy="274320"/>
                                    </a:xfrm>
                                    <a:prstGeom prst="rect">
                                      <a:avLst/>
                                    </a:prstGeom>
                                    <a:noFill/>
                                    <a:ln>
                                      <a:noFill/>
                                    </a:ln>
                                  </pic:spPr>
                                </pic:pic>
                              </a:graphicData>
                            </a:graphic>
                          </wp:inline>
                        </w:drawing>
                      </w:r>
                    </w:p>
                    <w:p w14:paraId="5420A4B6" w14:textId="77777777" w:rsidR="00774F02" w:rsidRPr="00F73810" w:rsidRDefault="00774F02" w:rsidP="009C26D7">
                      <w:pPr>
                        <w:pStyle w:val="NoSpacing"/>
                        <w:rPr>
                          <w:sz w:val="24"/>
                          <w:szCs w:val="24"/>
                        </w:rPr>
                      </w:pPr>
                      <w:r w:rsidRPr="00F73810">
                        <w:rPr>
                          <w:rFonts w:cs="Arial"/>
                          <w:color w:val="FFFFFF"/>
                          <w:sz w:val="24"/>
                          <w:szCs w:val="24"/>
                        </w:rPr>
                        <w:t>Make use of the good practice case studies available on my website to understand what has worked in other rounds.</w:t>
                      </w:r>
                    </w:p>
                  </w:txbxContent>
                </v:textbox>
              </v:roundrect>
            </w:pict>
          </mc:Fallback>
        </mc:AlternateContent>
      </w:r>
    </w:p>
    <w:p w14:paraId="3E6406DB" w14:textId="533CBF56" w:rsidR="000838C8" w:rsidRDefault="000838C8" w:rsidP="000838C8">
      <w:pPr>
        <w:spacing w:after="0" w:line="240" w:lineRule="auto"/>
        <w:rPr>
          <w:rFonts w:ascii="Arial" w:hAnsi="Arial" w:cs="Arial"/>
          <w:sz w:val="24"/>
          <w:szCs w:val="24"/>
        </w:rPr>
      </w:pPr>
    </w:p>
    <w:p w14:paraId="1E67E4F0" w14:textId="77777777" w:rsidR="009C26D7" w:rsidRDefault="009C26D7" w:rsidP="000838C8">
      <w:pPr>
        <w:spacing w:after="0" w:line="240" w:lineRule="auto"/>
        <w:rPr>
          <w:rFonts w:ascii="Arial" w:hAnsi="Arial" w:cs="Arial"/>
          <w:sz w:val="24"/>
          <w:szCs w:val="24"/>
        </w:rPr>
      </w:pPr>
    </w:p>
    <w:p w14:paraId="12C69BD0" w14:textId="77777777" w:rsidR="009C26D7" w:rsidRDefault="009C26D7" w:rsidP="000838C8">
      <w:pPr>
        <w:spacing w:after="0" w:line="240" w:lineRule="auto"/>
        <w:rPr>
          <w:rFonts w:ascii="Arial" w:hAnsi="Arial" w:cs="Arial"/>
          <w:sz w:val="24"/>
          <w:szCs w:val="24"/>
        </w:rPr>
      </w:pPr>
    </w:p>
    <w:p w14:paraId="68543F1F" w14:textId="77777777" w:rsidR="009C26D7" w:rsidRDefault="009C26D7" w:rsidP="000838C8">
      <w:pPr>
        <w:spacing w:after="0" w:line="240" w:lineRule="auto"/>
        <w:rPr>
          <w:rFonts w:ascii="Arial" w:hAnsi="Arial" w:cs="Arial"/>
          <w:sz w:val="24"/>
          <w:szCs w:val="24"/>
        </w:rPr>
      </w:pPr>
    </w:p>
    <w:p w14:paraId="030669D3" w14:textId="610F8C69" w:rsidR="009C26D7" w:rsidRPr="009C26D7" w:rsidRDefault="00451B60" w:rsidP="000838C8">
      <w:pPr>
        <w:spacing w:after="0" w:line="240" w:lineRule="auto"/>
        <w:rPr>
          <w:rFonts w:ascii="Arial" w:hAnsi="Arial" w:cs="Arial"/>
          <w:sz w:val="24"/>
          <w:szCs w:val="24"/>
        </w:rPr>
      </w:pPr>
      <w:r>
        <w:rPr>
          <w:rFonts w:ascii="Arial" w:hAnsi="Arial" w:cs="Arial"/>
          <w:noProof/>
          <w:sz w:val="24"/>
          <w:szCs w:val="24"/>
          <w:lang w:eastAsia="en-GB"/>
        </w:rPr>
        <w:drawing>
          <wp:anchor distT="0" distB="0" distL="114300" distR="114300" simplePos="0" relativeHeight="251654656" behindDoc="1" locked="0" layoutInCell="1" allowOverlap="1" wp14:anchorId="25EB5D9C" wp14:editId="2F21E534">
            <wp:simplePos x="0" y="0"/>
            <wp:positionH relativeFrom="page">
              <wp:posOffset>0</wp:posOffset>
            </wp:positionH>
            <wp:positionV relativeFrom="paragraph">
              <wp:posOffset>236220</wp:posOffset>
            </wp:positionV>
            <wp:extent cx="7559040" cy="2643505"/>
            <wp:effectExtent l="0" t="0" r="3810" b="4445"/>
            <wp:wrapTight wrapText="bothSides">
              <wp:wrapPolygon edited="0">
                <wp:start x="0" y="0"/>
                <wp:lineTo x="0" y="21481"/>
                <wp:lineTo x="21556" y="21481"/>
                <wp:lineTo x="21556" y="0"/>
                <wp:lineTo x="0" y="0"/>
              </wp:wrapPolygon>
            </wp:wrapTight>
            <wp:docPr id="224" name="Picture 224">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a:hlinkClick r:id="rId24"/>
                    </pic:cNvPr>
                    <pic:cNvPicPr>
                      <a:picLocks noChangeAspect="1" noChangeArrowheads="1"/>
                    </pic:cNvPicPr>
                  </pic:nvPicPr>
                  <pic:blipFill>
                    <a:blip r:embed="rId25">
                      <a:lum bright="70000" contrast="-70000"/>
                      <a:extLst>
                        <a:ext uri="{28A0092B-C50C-407E-A947-70E740481C1C}">
                          <a14:useLocalDpi xmlns:a14="http://schemas.microsoft.com/office/drawing/2010/main" val="0"/>
                        </a:ext>
                      </a:extLst>
                    </a:blip>
                    <a:srcRect t="8734" b="38458"/>
                    <a:stretch>
                      <a:fillRect/>
                    </a:stretch>
                  </pic:blipFill>
                  <pic:spPr bwMode="auto">
                    <a:xfrm>
                      <a:off x="0" y="0"/>
                      <a:ext cx="7559040" cy="2643505"/>
                    </a:xfrm>
                    <a:prstGeom prst="rect">
                      <a:avLst/>
                    </a:prstGeom>
                    <a:noFill/>
                  </pic:spPr>
                </pic:pic>
              </a:graphicData>
            </a:graphic>
            <wp14:sizeRelH relativeFrom="page">
              <wp14:pctWidth>0</wp14:pctWidth>
            </wp14:sizeRelH>
            <wp14:sizeRelV relativeFrom="page">
              <wp14:pctHeight>0</wp14:pctHeight>
            </wp14:sizeRelV>
          </wp:anchor>
        </w:drawing>
      </w:r>
      <w:r w:rsidR="009C26D7">
        <w:rPr>
          <w:rFonts w:ascii="Arial" w:hAnsi="Arial" w:cs="Arial"/>
          <w:noProof/>
          <w:sz w:val="24"/>
          <w:szCs w:val="24"/>
          <w:lang w:eastAsia="en-GB"/>
        </w:rPr>
        <mc:AlternateContent>
          <mc:Choice Requires="wps">
            <w:drawing>
              <wp:anchor distT="0" distB="0" distL="114300" distR="114300" simplePos="0" relativeHeight="251656704" behindDoc="0" locked="0" layoutInCell="1" allowOverlap="1" wp14:anchorId="712490CA" wp14:editId="22D37990">
                <wp:simplePos x="0" y="0"/>
                <wp:positionH relativeFrom="column">
                  <wp:posOffset>920115</wp:posOffset>
                </wp:positionH>
                <wp:positionV relativeFrom="paragraph">
                  <wp:posOffset>660400</wp:posOffset>
                </wp:positionV>
                <wp:extent cx="4488180" cy="495300"/>
                <wp:effectExtent l="0" t="0" r="26670" b="19050"/>
                <wp:wrapNone/>
                <wp:docPr id="228" name="Text Box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8180" cy="495300"/>
                        </a:xfrm>
                        <a:prstGeom prst="rect">
                          <a:avLst/>
                        </a:prstGeom>
                        <a:noFill/>
                        <a:ln w="0" cap="rnd">
                          <a:solidFill>
                            <a:srgbClr val="FFFFFF"/>
                          </a:solidFill>
                          <a:prstDash val="sysDot"/>
                          <a:miter lim="800000"/>
                          <a:headEnd/>
                          <a:tailEnd/>
                        </a:ln>
                        <a:extLst>
                          <a:ext uri="{909E8E84-426E-40DD-AFC4-6F175D3DCCD1}">
                            <a14:hiddenFill xmlns:a14="http://schemas.microsoft.com/office/drawing/2010/main">
                              <a:solidFill>
                                <a:srgbClr val="FFFFFF"/>
                              </a:solidFill>
                            </a14:hiddenFill>
                          </a:ext>
                        </a:extLst>
                      </wps:spPr>
                      <wps:txbx>
                        <w:txbxContent>
                          <w:p w14:paraId="73D96438" w14:textId="77777777" w:rsidR="00774F02" w:rsidRDefault="00774F02" w:rsidP="009C26D7">
                            <w:pPr>
                              <w:jc w:val="center"/>
                            </w:pPr>
                            <w:r>
                              <w:rPr>
                                <w:rFonts w:cs="Arial"/>
                                <w:b/>
                                <w:bCs/>
                                <w:color w:val="1E252B"/>
                                <w:sz w:val="48"/>
                                <w:szCs w:val="48"/>
                              </w:rPr>
                              <w:t>Good practice case studies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12490CA" id="_x0000_t202" coordsize="21600,21600" o:spt="202" path="m,l,21600r21600,l21600,xe">
                <v:stroke joinstyle="miter"/>
                <v:path gradientshapeok="t" o:connecttype="rect"/>
              </v:shapetype>
              <v:shape id="Text Box 228" o:spid="_x0000_s1032" type="#_x0000_t202" style="position:absolute;margin-left:72.45pt;margin-top:52pt;width:353.4pt;height:39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" filled="f" strokecolor="white" strokeweight="0">
                <v:stroke dashstyle="1 1" endcap="round"/>
                <v:textbox>
                  <w:txbxContent>
                    <w:p w14:paraId="73D96438" w14:textId="77777777" w:rsidR="00774F02" w:rsidRDefault="00774F02" w:rsidP="009C26D7">
                      <w:pPr>
                        <w:jc w:val="center"/>
                      </w:pPr>
                      <w:r>
                        <w:rPr>
                          <w:rFonts w:cs="Arial"/>
                          <w:b/>
                          <w:bCs/>
                          <w:color w:val="1E252B"/>
                          <w:sz w:val="48"/>
                          <w:szCs w:val="48"/>
                        </w:rPr>
                        <w:t>Good practice case studies</w:t>
                      </w:r>
                    </w:p>
                  </w:txbxContent>
                </v:textbox>
              </v:shape>
            </w:pict>
          </mc:Fallback>
        </mc:AlternateContent>
      </w:r>
    </w:p>
    <w:p w14:paraId="4913D1FF" w14:textId="4D58A2AA" w:rsidR="009C26D7" w:rsidRDefault="009C26D7" w:rsidP="000838C8">
      <w:pPr>
        <w:spacing w:after="0" w:line="240" w:lineRule="auto"/>
        <w:rPr>
          <w:rFonts w:ascii="Arial" w:eastAsia="Calibri" w:hAnsi="Arial" w:cs="Arial"/>
          <w:sz w:val="24"/>
          <w:szCs w:val="24"/>
        </w:rPr>
      </w:pPr>
      <w:r w:rsidRPr="009C26D7">
        <w:rPr>
          <w:rFonts w:ascii="Arial" w:eastAsia="Calibri" w:hAnsi="Arial" w:cs="Arial"/>
          <w:sz w:val="24"/>
          <w:szCs w:val="24"/>
        </w:rPr>
        <w:t>Regular updates on new developments in equality and diversity</w:t>
      </w:r>
      <w:r w:rsidR="00774F02">
        <w:rPr>
          <w:rFonts w:ascii="Arial" w:eastAsia="Calibri" w:hAnsi="Arial" w:cs="Arial"/>
          <w:sz w:val="24"/>
          <w:szCs w:val="24"/>
        </w:rPr>
        <w:t>, as recommended in the original strategy</w:t>
      </w:r>
      <w:r w:rsidR="005A596C">
        <w:rPr>
          <w:rFonts w:ascii="Arial" w:eastAsia="Calibri" w:hAnsi="Arial" w:cs="Arial"/>
          <w:sz w:val="24"/>
          <w:szCs w:val="24"/>
        </w:rPr>
        <w:t>,</w:t>
      </w:r>
      <w:r w:rsidRPr="009C26D7">
        <w:rPr>
          <w:rFonts w:ascii="Arial" w:eastAsia="Calibri" w:hAnsi="Arial" w:cs="Arial"/>
          <w:sz w:val="24"/>
          <w:szCs w:val="24"/>
        </w:rPr>
        <w:t xml:space="preserve"> are not provided as a matter of course to members of selection panels although the Public Appointments Advisers do receive regular updates from my office in this area and cascade such information during their early engagement with panels. Bias mitigation techniques are a good example of this.  Some panel members / chairs have been involved in regular appointment rounds over a period of years and have developed a very good understanding and level of expertise in this area.  There are also opportunities to share learning between these panel members and develop good practices across the piece.</w:t>
      </w:r>
    </w:p>
    <w:p w14:paraId="186BFB61" w14:textId="29A3F753" w:rsidR="009C26D7" w:rsidRDefault="00451B60" w:rsidP="000838C8">
      <w:pPr>
        <w:spacing w:after="0" w:line="240" w:lineRule="auto"/>
        <w:rPr>
          <w:rFonts w:ascii="Arial" w:eastAsia="Calibri" w:hAnsi="Arial" w:cs="Arial"/>
          <w:sz w:val="24"/>
          <w:szCs w:val="24"/>
        </w:rPr>
      </w:pPr>
      <w:r>
        <w:rPr>
          <w:rFonts w:ascii="Arial" w:hAnsi="Arial" w:cs="Arial"/>
          <w:noProof/>
          <w:sz w:val="24"/>
          <w:szCs w:val="24"/>
          <w:lang w:eastAsia="en-GB"/>
        </w:rPr>
        <mc:AlternateContent>
          <mc:Choice Requires="wps">
            <w:drawing>
              <wp:anchor distT="0" distB="0" distL="114300" distR="114300" simplePos="0" relativeHeight="251661824" behindDoc="0" locked="0" layoutInCell="1" allowOverlap="1" wp14:anchorId="40979596" wp14:editId="216465C0">
                <wp:simplePos x="0" y="0"/>
                <wp:positionH relativeFrom="column">
                  <wp:posOffset>1356360</wp:posOffset>
                </wp:positionH>
                <wp:positionV relativeFrom="paragraph">
                  <wp:posOffset>8255</wp:posOffset>
                </wp:positionV>
                <wp:extent cx="5044440" cy="1173480"/>
                <wp:effectExtent l="0" t="0" r="22860" b="26670"/>
                <wp:wrapNone/>
                <wp:docPr id="247" name="Rectangle: Rounded Corners 2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44440" cy="1173480"/>
                        </a:xfrm>
                        <a:prstGeom prst="roundRect">
                          <a:avLst>
                            <a:gd name="adj" fmla="val 16667"/>
                          </a:avLst>
                        </a:prstGeom>
                        <a:solidFill>
                          <a:srgbClr val="8ACBBF"/>
                        </a:solidFill>
                        <a:ln w="9525">
                          <a:solidFill>
                            <a:srgbClr val="000000"/>
                          </a:solidFill>
                          <a:round/>
                          <a:headEnd/>
                          <a:tailEnd/>
                        </a:ln>
                      </wps:spPr>
                      <wps:txbx>
                        <w:txbxContent>
                          <w:p w14:paraId="2EA76B97" w14:textId="4C59FBE4" w:rsidR="00774F02" w:rsidRPr="005E4196" w:rsidRDefault="00774F02" w:rsidP="009C26D7">
                            <w:pPr>
                              <w:rPr>
                                <w:color w:val="FFFFFF"/>
                              </w:rPr>
                            </w:pPr>
                            <w:r w:rsidRPr="009C26D7">
                              <w:rPr>
                                <w:rFonts w:ascii="Arial" w:hAnsi="Arial" w:cs="Arial"/>
                                <w:color w:val="FFFFFF"/>
                                <w:sz w:val="24"/>
                                <w:szCs w:val="24"/>
                              </w:rPr>
                              <w:t>OPPORTUNITY</w:t>
                            </w:r>
                            <w:r w:rsidRPr="005E4196">
                              <w:rPr>
                                <w:color w:val="FFFFFF"/>
                              </w:rPr>
                              <w:t xml:space="preserve"> </w:t>
                            </w:r>
                            <w:r w:rsidRPr="00216D48">
                              <w:rPr>
                                <w:noProof/>
                                <w:lang w:eastAsia="en-GB"/>
                              </w:rPr>
                              <w:drawing>
                                <wp:inline distT="0" distB="0" distL="0" distR="0" wp14:anchorId="511BEE4E" wp14:editId="61246595">
                                  <wp:extent cx="259080" cy="274320"/>
                                  <wp:effectExtent l="0" t="0" r="762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9080" cy="274320"/>
                                          </a:xfrm>
                                          <a:prstGeom prst="rect">
                                            <a:avLst/>
                                          </a:prstGeom>
                                          <a:noFill/>
                                          <a:ln>
                                            <a:noFill/>
                                          </a:ln>
                                        </pic:spPr>
                                      </pic:pic>
                                    </a:graphicData>
                                  </a:graphic>
                                </wp:inline>
                              </w:drawing>
                            </w:r>
                          </w:p>
                          <w:p w14:paraId="67D758A5" w14:textId="77777777" w:rsidR="00774F02" w:rsidRPr="00F73810" w:rsidRDefault="00774F02" w:rsidP="009C26D7">
                            <w:pPr>
                              <w:pStyle w:val="NoSpacing"/>
                              <w:rPr>
                                <w:sz w:val="24"/>
                                <w:szCs w:val="24"/>
                              </w:rPr>
                            </w:pPr>
                            <w:r w:rsidRPr="009C26D7">
                              <w:rPr>
                                <w:rFonts w:cs="Arial"/>
                                <w:color w:val="FFFFFF"/>
                                <w:sz w:val="24"/>
                                <w:szCs w:val="24"/>
                                <w:lang w:eastAsia="en-GB"/>
                              </w:rPr>
                              <w:t>Build on the capacity and knowledge of panel members by providing regular, formal updates and training on equality and diversity.  Share learning between panel members.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40979596" id="Rectangle: Rounded Corners 247" o:spid="_x0000_s1033" style="position:absolute;margin-left:106.8pt;margin-top:.65pt;width:397.2pt;height:92.4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" fillcolor="#8acbbf">
                <v:textbox>
                  <w:txbxContent>
                    <w:p w14:paraId="2EA76B97" w14:textId="4C59FBE4" w:rsidR="00774F02" w:rsidRPr="005E4196" w:rsidRDefault="00774F02" w:rsidP="009C26D7">
                      <w:pPr>
                        <w:rPr>
                          <w:color w:val="FFFFFF"/>
                        </w:rPr>
                      </w:pPr>
                      <w:r w:rsidRPr="009C26D7">
                        <w:rPr>
                          <w:rFonts w:ascii="Arial" w:hAnsi="Arial" w:cs="Arial"/>
                          <w:color w:val="FFFFFF"/>
                          <w:sz w:val="24"/>
                          <w:szCs w:val="24"/>
                        </w:rPr>
                        <w:t>OPPORTUNITY</w:t>
                      </w:r>
                      <w:r w:rsidRPr="005E4196">
                        <w:rPr>
                          <w:color w:val="FFFFFF"/>
                        </w:rPr>
                        <w:t xml:space="preserve"> </w:t>
                      </w:r>
                      <w:r w:rsidRPr="00216D48">
                        <w:rPr>
                          <w:noProof/>
                          <w:lang w:eastAsia="en-GB"/>
                        </w:rPr>
                        <w:drawing>
                          <wp:inline distT="0" distB="0" distL="0" distR="0" wp14:anchorId="511BEE4E" wp14:editId="61246595">
                            <wp:extent cx="259080" cy="274320"/>
                            <wp:effectExtent l="0" t="0" r="762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9080" cy="274320"/>
                                    </a:xfrm>
                                    <a:prstGeom prst="rect">
                                      <a:avLst/>
                                    </a:prstGeom>
                                    <a:noFill/>
                                    <a:ln>
                                      <a:noFill/>
                                    </a:ln>
                                  </pic:spPr>
                                </pic:pic>
                              </a:graphicData>
                            </a:graphic>
                          </wp:inline>
                        </w:drawing>
                      </w:r>
                    </w:p>
                    <w:p w14:paraId="67D758A5" w14:textId="77777777" w:rsidR="00774F02" w:rsidRPr="00F73810" w:rsidRDefault="00774F02" w:rsidP="009C26D7">
                      <w:pPr>
                        <w:pStyle w:val="NoSpacing"/>
                        <w:rPr>
                          <w:sz w:val="24"/>
                          <w:szCs w:val="24"/>
                        </w:rPr>
                      </w:pPr>
                      <w:r w:rsidRPr="009C26D7">
                        <w:rPr>
                          <w:rFonts w:cs="Arial"/>
                          <w:color w:val="FFFFFF"/>
                          <w:sz w:val="24"/>
                          <w:szCs w:val="24"/>
                          <w:lang w:eastAsia="en-GB"/>
                        </w:rPr>
                        <w:t>Build on the capacity and knowledge of panel members by providing regular, formal updates and training on equality and diversity.  Share learning between panel members.</w:t>
                      </w:r>
                    </w:p>
                  </w:txbxContent>
                </v:textbox>
              </v:roundrect>
            </w:pict>
          </mc:Fallback>
        </mc:AlternateContent>
      </w:r>
    </w:p>
    <w:p w14:paraId="0197869E" w14:textId="783F260F" w:rsidR="009C26D7" w:rsidRDefault="009C26D7" w:rsidP="000838C8">
      <w:pPr>
        <w:spacing w:after="0" w:line="240" w:lineRule="auto"/>
        <w:rPr>
          <w:rFonts w:ascii="Arial" w:eastAsia="Calibri" w:hAnsi="Arial" w:cs="Arial"/>
          <w:sz w:val="24"/>
          <w:szCs w:val="24"/>
        </w:rPr>
      </w:pPr>
    </w:p>
    <w:p w14:paraId="2D140EBA" w14:textId="77777777" w:rsidR="009C26D7" w:rsidRDefault="009C26D7" w:rsidP="000838C8">
      <w:pPr>
        <w:spacing w:after="0" w:line="240" w:lineRule="auto"/>
        <w:rPr>
          <w:rFonts w:ascii="Arial" w:eastAsia="Calibri" w:hAnsi="Arial" w:cs="Arial"/>
          <w:sz w:val="24"/>
          <w:szCs w:val="24"/>
        </w:rPr>
      </w:pPr>
    </w:p>
    <w:p w14:paraId="7585B94E" w14:textId="77777777" w:rsidR="009C26D7" w:rsidRDefault="009C26D7" w:rsidP="000838C8">
      <w:pPr>
        <w:spacing w:after="0" w:line="240" w:lineRule="auto"/>
        <w:rPr>
          <w:rFonts w:ascii="Arial" w:eastAsia="Calibri" w:hAnsi="Arial" w:cs="Arial"/>
          <w:sz w:val="24"/>
          <w:szCs w:val="24"/>
        </w:rPr>
      </w:pPr>
    </w:p>
    <w:p w14:paraId="2622D279" w14:textId="77777777" w:rsidR="009C26D7" w:rsidRDefault="009C26D7" w:rsidP="000838C8">
      <w:pPr>
        <w:spacing w:after="0" w:line="240" w:lineRule="auto"/>
        <w:rPr>
          <w:rFonts w:ascii="Arial" w:eastAsia="Calibri" w:hAnsi="Arial" w:cs="Arial"/>
          <w:sz w:val="24"/>
          <w:szCs w:val="24"/>
        </w:rPr>
      </w:pPr>
    </w:p>
    <w:p w14:paraId="20F121D5" w14:textId="77777777" w:rsidR="009C26D7" w:rsidRDefault="009C26D7" w:rsidP="000838C8">
      <w:pPr>
        <w:spacing w:after="0" w:line="240" w:lineRule="auto"/>
        <w:rPr>
          <w:rFonts w:ascii="Arial" w:eastAsia="Calibri" w:hAnsi="Arial" w:cs="Arial"/>
          <w:sz w:val="24"/>
          <w:szCs w:val="24"/>
        </w:rPr>
      </w:pPr>
    </w:p>
    <w:p w14:paraId="5DABB2DB" w14:textId="77777777" w:rsidR="009C26D7" w:rsidRDefault="009C26D7" w:rsidP="000838C8">
      <w:pPr>
        <w:spacing w:after="0" w:line="240" w:lineRule="auto"/>
        <w:rPr>
          <w:rFonts w:ascii="Arial" w:eastAsia="Calibri" w:hAnsi="Arial" w:cs="Arial"/>
          <w:sz w:val="24"/>
          <w:szCs w:val="24"/>
        </w:rPr>
      </w:pPr>
    </w:p>
    <w:p w14:paraId="0268EAC4" w14:textId="6A82B0DB" w:rsidR="009C26D7" w:rsidRPr="009C26D7" w:rsidRDefault="009C26D7" w:rsidP="009C26D7">
      <w:pPr>
        <w:spacing w:after="0" w:line="240" w:lineRule="auto"/>
        <w:rPr>
          <w:rFonts w:ascii="Arial" w:eastAsia="Calibri" w:hAnsi="Arial" w:cs="Arial"/>
          <w:sz w:val="24"/>
          <w:szCs w:val="24"/>
        </w:rPr>
      </w:pPr>
      <w:r w:rsidRPr="009C26D7">
        <w:rPr>
          <w:rFonts w:ascii="Arial" w:eastAsia="Calibri" w:hAnsi="Arial" w:cs="Arial"/>
          <w:sz w:val="24"/>
          <w:szCs w:val="24"/>
        </w:rPr>
        <w:t>The strategy anticipated that every new board member would receive information</w:t>
      </w:r>
      <w:r w:rsidR="00774F02">
        <w:rPr>
          <w:rFonts w:ascii="Arial" w:eastAsia="Calibri" w:hAnsi="Arial" w:cs="Arial"/>
          <w:sz w:val="24"/>
          <w:szCs w:val="24"/>
        </w:rPr>
        <w:t xml:space="preserve"> about how diversity benefits board effectiveness</w:t>
      </w:r>
      <w:r w:rsidRPr="009C26D7">
        <w:rPr>
          <w:rFonts w:ascii="Arial" w:eastAsia="Calibri" w:hAnsi="Arial" w:cs="Arial"/>
          <w:sz w:val="24"/>
          <w:szCs w:val="24"/>
        </w:rPr>
        <w:t xml:space="preserve"> </w:t>
      </w:r>
      <w:r w:rsidR="00913AD0">
        <w:rPr>
          <w:rFonts w:ascii="Arial" w:eastAsia="Calibri" w:hAnsi="Arial" w:cs="Arial"/>
          <w:sz w:val="24"/>
          <w:szCs w:val="24"/>
        </w:rPr>
        <w:t>a</w:t>
      </w:r>
      <w:r w:rsidR="00F412D9">
        <w:rPr>
          <w:rFonts w:ascii="Arial" w:eastAsia="Calibri" w:hAnsi="Arial" w:cs="Arial"/>
          <w:sz w:val="24"/>
          <w:szCs w:val="24"/>
        </w:rPr>
        <w:t>s</w:t>
      </w:r>
      <w:r w:rsidR="00F412D9" w:rsidRPr="009C26D7">
        <w:rPr>
          <w:rFonts w:ascii="Arial" w:eastAsia="Calibri" w:hAnsi="Arial" w:cs="Arial"/>
          <w:sz w:val="24"/>
          <w:szCs w:val="24"/>
        </w:rPr>
        <w:t xml:space="preserve"> </w:t>
      </w:r>
      <w:r w:rsidRPr="009C26D7">
        <w:rPr>
          <w:rFonts w:ascii="Arial" w:eastAsia="Calibri" w:hAnsi="Arial" w:cs="Arial"/>
          <w:sz w:val="24"/>
          <w:szCs w:val="24"/>
        </w:rPr>
        <w:t>part of their induction. It also anticipated more specific ongoing training to board members and selection panels</w:t>
      </w:r>
      <w:r w:rsidR="00DF55FB">
        <w:rPr>
          <w:rFonts w:ascii="Arial" w:eastAsia="Calibri" w:hAnsi="Arial" w:cs="Arial"/>
          <w:sz w:val="24"/>
          <w:szCs w:val="24"/>
        </w:rPr>
        <w:t>,</w:t>
      </w:r>
      <w:r w:rsidRPr="009C26D7">
        <w:rPr>
          <w:rFonts w:ascii="Arial" w:eastAsia="Calibri" w:hAnsi="Arial" w:cs="Arial"/>
          <w:sz w:val="24"/>
          <w:szCs w:val="24"/>
        </w:rPr>
        <w:t xml:space="preserve"> such as disability equality training by people who are themselves disabled, to provide greater insight into the needs of disabled board members and applicants. Awareness of diversity and succession planning has become more embedded in the</w:t>
      </w:r>
      <w:r w:rsidR="007710A5">
        <w:rPr>
          <w:rFonts w:ascii="Arial" w:eastAsia="Calibri" w:hAnsi="Arial" w:cs="Arial"/>
          <w:sz w:val="24"/>
          <w:szCs w:val="24"/>
        </w:rPr>
        <w:t xml:space="preserve"> public appointments</w:t>
      </w:r>
      <w:r w:rsidR="00913AD0">
        <w:rPr>
          <w:rFonts w:ascii="Arial" w:eastAsia="Calibri" w:hAnsi="Arial" w:cs="Arial"/>
          <w:sz w:val="24"/>
          <w:szCs w:val="24"/>
        </w:rPr>
        <w:t xml:space="preserve"> </w:t>
      </w:r>
      <w:r w:rsidRPr="009C26D7">
        <w:rPr>
          <w:rFonts w:ascii="Arial" w:eastAsia="Calibri" w:hAnsi="Arial" w:cs="Arial"/>
          <w:sz w:val="24"/>
          <w:szCs w:val="24"/>
        </w:rPr>
        <w:t xml:space="preserve">process. Activities which have helped to achieve this include: </w:t>
      </w:r>
    </w:p>
    <w:p w14:paraId="0E032517" w14:textId="77777777" w:rsidR="009C26D7" w:rsidRPr="009C26D7" w:rsidRDefault="009C26D7" w:rsidP="009C26D7">
      <w:pPr>
        <w:spacing w:after="0" w:line="240" w:lineRule="auto"/>
        <w:rPr>
          <w:rFonts w:ascii="Arial" w:eastAsia="Calibri" w:hAnsi="Arial" w:cs="Arial"/>
          <w:sz w:val="24"/>
          <w:szCs w:val="24"/>
        </w:rPr>
      </w:pPr>
    </w:p>
    <w:p w14:paraId="29B2AC90" w14:textId="77777777" w:rsidR="009C26D7" w:rsidRPr="009C26D7" w:rsidRDefault="009C26D7" w:rsidP="009C26D7">
      <w:pPr>
        <w:numPr>
          <w:ilvl w:val="0"/>
          <w:numId w:val="1"/>
        </w:numPr>
        <w:spacing w:after="0" w:line="240" w:lineRule="auto"/>
        <w:rPr>
          <w:rFonts w:ascii="Arial" w:eastAsia="Calibri" w:hAnsi="Arial" w:cs="Arial"/>
          <w:sz w:val="24"/>
          <w:szCs w:val="24"/>
        </w:rPr>
      </w:pPr>
      <w:r w:rsidRPr="009C26D7">
        <w:rPr>
          <w:rFonts w:ascii="Arial" w:eastAsia="Calibri" w:hAnsi="Arial" w:cs="Arial"/>
          <w:sz w:val="24"/>
          <w:szCs w:val="24"/>
        </w:rPr>
        <w:t xml:space="preserve">the Scottish Government has provided </w:t>
      </w:r>
      <w:hyperlink r:id="rId28" w:history="1">
        <w:r w:rsidRPr="009C26D7">
          <w:rPr>
            <w:rFonts w:ascii="Arial" w:eastAsia="Calibri" w:hAnsi="Arial" w:cs="Arial"/>
            <w:color w:val="00A19A" w:themeColor="background2"/>
            <w:sz w:val="24"/>
            <w:szCs w:val="24"/>
            <w:u w:val="single"/>
          </w:rPr>
          <w:t>succession planning guidance</w:t>
        </w:r>
      </w:hyperlink>
      <w:r w:rsidRPr="009C26D7">
        <w:rPr>
          <w:rFonts w:ascii="Arial" w:eastAsia="Calibri" w:hAnsi="Arial" w:cs="Arial"/>
          <w:sz w:val="24"/>
          <w:szCs w:val="24"/>
        </w:rPr>
        <w:t>, which makes specific reference to diversity</w:t>
      </w:r>
    </w:p>
    <w:p w14:paraId="4692EC8D" w14:textId="77777777" w:rsidR="009C26D7" w:rsidRPr="009C26D7" w:rsidRDefault="009C26D7" w:rsidP="009C26D7">
      <w:pPr>
        <w:numPr>
          <w:ilvl w:val="0"/>
          <w:numId w:val="1"/>
        </w:numPr>
        <w:spacing w:after="0" w:line="240" w:lineRule="auto"/>
        <w:rPr>
          <w:rFonts w:ascii="Arial" w:eastAsia="Calibri" w:hAnsi="Arial" w:cs="Arial"/>
          <w:sz w:val="24"/>
          <w:szCs w:val="24"/>
        </w:rPr>
      </w:pPr>
      <w:r w:rsidRPr="009C26D7">
        <w:rPr>
          <w:rFonts w:ascii="Arial" w:eastAsia="Calibri" w:hAnsi="Arial" w:cs="Arial"/>
          <w:sz w:val="24"/>
          <w:szCs w:val="24"/>
        </w:rPr>
        <w:t xml:space="preserve">all new board members are signposted to the Scottish Government’s updated </w:t>
      </w:r>
      <w:hyperlink r:id="rId29" w:history="1">
        <w:r w:rsidRPr="009C26D7">
          <w:rPr>
            <w:rFonts w:ascii="Arial" w:eastAsia="Calibri" w:hAnsi="Arial" w:cs="Arial"/>
            <w:color w:val="00A19A" w:themeColor="background2"/>
            <w:sz w:val="24"/>
            <w:szCs w:val="24"/>
            <w:u w:val="single"/>
          </w:rPr>
          <w:t>“On Board” guidance</w:t>
        </w:r>
      </w:hyperlink>
      <w:r w:rsidRPr="009C26D7">
        <w:rPr>
          <w:rFonts w:ascii="Arial" w:eastAsia="Calibri" w:hAnsi="Arial" w:cs="Arial"/>
          <w:sz w:val="24"/>
          <w:szCs w:val="24"/>
        </w:rPr>
        <w:t xml:space="preserve"> and invited to a new member induction day. Diversity is a featured theme for every such induction day</w:t>
      </w:r>
    </w:p>
    <w:p w14:paraId="0D89A7B4" w14:textId="32C7B998" w:rsidR="009C26D7" w:rsidRPr="009C26D7" w:rsidRDefault="009C26D7" w:rsidP="009C26D7">
      <w:pPr>
        <w:numPr>
          <w:ilvl w:val="0"/>
          <w:numId w:val="1"/>
        </w:numPr>
        <w:spacing w:after="0" w:line="240" w:lineRule="auto"/>
        <w:rPr>
          <w:rFonts w:ascii="Arial" w:eastAsia="Calibri" w:hAnsi="Arial" w:cs="Arial"/>
          <w:sz w:val="24"/>
          <w:szCs w:val="24"/>
        </w:rPr>
      </w:pPr>
      <w:r w:rsidRPr="009C26D7">
        <w:rPr>
          <w:rFonts w:ascii="Arial" w:eastAsia="Calibri" w:hAnsi="Arial" w:cs="Arial"/>
          <w:sz w:val="24"/>
          <w:szCs w:val="24"/>
        </w:rPr>
        <w:t>panel chairs who have never previously chaired a panel for regulated public appointments are offered a one to one briefing with a member of staff from my office. This makes specific reference to the importance of diversity to boards and to bias mitigation measures that should be adopted during appointment rounds</w:t>
      </w:r>
    </w:p>
    <w:p w14:paraId="74F36CFE" w14:textId="77777777" w:rsidR="009C26D7" w:rsidRPr="009C26D7" w:rsidRDefault="009C26D7" w:rsidP="009C26D7">
      <w:pPr>
        <w:numPr>
          <w:ilvl w:val="0"/>
          <w:numId w:val="1"/>
        </w:numPr>
        <w:spacing w:after="0" w:line="240" w:lineRule="auto"/>
        <w:rPr>
          <w:rFonts w:ascii="Arial" w:eastAsia="Calibri" w:hAnsi="Arial" w:cs="Arial"/>
          <w:sz w:val="24"/>
          <w:szCs w:val="24"/>
        </w:rPr>
      </w:pPr>
      <w:r w:rsidRPr="009C26D7">
        <w:rPr>
          <w:rFonts w:ascii="Arial" w:eastAsia="Calibri" w:hAnsi="Arial" w:cs="Arial"/>
          <w:sz w:val="24"/>
          <w:szCs w:val="24"/>
        </w:rPr>
        <w:t>most planning meetings for appointment rounds include unconscious bias mitigation as a standing agenda item</w:t>
      </w:r>
    </w:p>
    <w:p w14:paraId="39A94CDA" w14:textId="536797D7" w:rsidR="009C26D7" w:rsidRPr="00913AD0" w:rsidRDefault="009C26D7" w:rsidP="00913AD0">
      <w:pPr>
        <w:pStyle w:val="ListParagraph"/>
        <w:numPr>
          <w:ilvl w:val="0"/>
          <w:numId w:val="1"/>
        </w:numPr>
        <w:spacing w:after="0" w:line="240" w:lineRule="auto"/>
        <w:rPr>
          <w:rFonts w:ascii="Arial" w:eastAsia="Calibri" w:hAnsi="Arial" w:cs="Arial"/>
          <w:sz w:val="24"/>
          <w:szCs w:val="24"/>
        </w:rPr>
      </w:pPr>
      <w:r w:rsidRPr="00913AD0">
        <w:rPr>
          <w:rFonts w:ascii="Arial" w:eastAsia="Calibri" w:hAnsi="Arial" w:cs="Arial"/>
          <w:sz w:val="24"/>
          <w:szCs w:val="24"/>
        </w:rPr>
        <w:t>The Scottish Government and my office piloted a formal training day for prospective independent panel members in 2018.</w:t>
      </w:r>
    </w:p>
    <w:p w14:paraId="2EF61559" w14:textId="77777777" w:rsidR="009C26D7" w:rsidRDefault="009C26D7" w:rsidP="000838C8">
      <w:pPr>
        <w:spacing w:after="0" w:line="240" w:lineRule="auto"/>
        <w:rPr>
          <w:rFonts w:ascii="Arial" w:eastAsia="Calibri" w:hAnsi="Arial" w:cs="Arial"/>
          <w:sz w:val="24"/>
          <w:szCs w:val="24"/>
        </w:rPr>
      </w:pPr>
      <w:r>
        <w:rPr>
          <w:rFonts w:ascii="Arial" w:hAnsi="Arial" w:cs="Arial"/>
          <w:noProof/>
          <w:sz w:val="24"/>
          <w:szCs w:val="24"/>
          <w:lang w:eastAsia="en-GB"/>
        </w:rPr>
        <w:drawing>
          <wp:anchor distT="0" distB="0" distL="114300" distR="114300" simplePos="0" relativeHeight="251662848" behindDoc="1" locked="0" layoutInCell="1" allowOverlap="1" wp14:anchorId="23A2DBA1" wp14:editId="39D06AAF">
            <wp:simplePos x="0" y="0"/>
            <wp:positionH relativeFrom="column">
              <wp:posOffset>624840</wp:posOffset>
            </wp:positionH>
            <wp:positionV relativeFrom="paragraph">
              <wp:posOffset>106045</wp:posOffset>
            </wp:positionV>
            <wp:extent cx="1895475" cy="2685415"/>
            <wp:effectExtent l="0" t="0" r="9525" b="635"/>
            <wp:wrapTight wrapText="bothSides">
              <wp:wrapPolygon edited="0">
                <wp:start x="0" y="0"/>
                <wp:lineTo x="0" y="21452"/>
                <wp:lineTo x="21491" y="21452"/>
                <wp:lineTo x="21491" y="0"/>
                <wp:lineTo x="0" y="0"/>
              </wp:wrapPolygon>
            </wp:wrapTight>
            <wp:docPr id="249" name="Picture 249">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a:hlinkClick r:id="rId28"/>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895475" cy="268541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noProof/>
          <w:sz w:val="24"/>
          <w:szCs w:val="24"/>
          <w:lang w:eastAsia="en-GB"/>
        </w:rPr>
        <w:drawing>
          <wp:anchor distT="0" distB="0" distL="114300" distR="114300" simplePos="0" relativeHeight="251663872" behindDoc="1" locked="0" layoutInCell="1" allowOverlap="1" wp14:anchorId="0B998216" wp14:editId="1B20368C">
            <wp:simplePos x="0" y="0"/>
            <wp:positionH relativeFrom="column">
              <wp:posOffset>3695700</wp:posOffset>
            </wp:positionH>
            <wp:positionV relativeFrom="paragraph">
              <wp:posOffset>5080</wp:posOffset>
            </wp:positionV>
            <wp:extent cx="2047875" cy="2894965"/>
            <wp:effectExtent l="0" t="0" r="9525" b="635"/>
            <wp:wrapTight wrapText="bothSides">
              <wp:wrapPolygon edited="0">
                <wp:start x="0" y="0"/>
                <wp:lineTo x="0" y="21463"/>
                <wp:lineTo x="21500" y="21463"/>
                <wp:lineTo x="21500" y="0"/>
                <wp:lineTo x="0" y="0"/>
              </wp:wrapPolygon>
            </wp:wrapTight>
            <wp:docPr id="250" name="Picture 250">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a:hlinkClick r:id="rId29"/>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47875" cy="2894965"/>
                    </a:xfrm>
                    <a:prstGeom prst="rect">
                      <a:avLst/>
                    </a:prstGeom>
                    <a:noFill/>
                  </pic:spPr>
                </pic:pic>
              </a:graphicData>
            </a:graphic>
            <wp14:sizeRelH relativeFrom="page">
              <wp14:pctWidth>0</wp14:pctWidth>
            </wp14:sizeRelH>
            <wp14:sizeRelV relativeFrom="page">
              <wp14:pctHeight>0</wp14:pctHeight>
            </wp14:sizeRelV>
          </wp:anchor>
        </w:drawing>
      </w:r>
    </w:p>
    <w:p w14:paraId="319DBC1E" w14:textId="77777777" w:rsidR="009C26D7" w:rsidRDefault="009C26D7" w:rsidP="000838C8">
      <w:pPr>
        <w:spacing w:after="0" w:line="240" w:lineRule="auto"/>
        <w:rPr>
          <w:rFonts w:ascii="Arial" w:hAnsi="Arial" w:cs="Arial"/>
          <w:sz w:val="24"/>
          <w:szCs w:val="24"/>
        </w:rPr>
      </w:pPr>
    </w:p>
    <w:p w14:paraId="0B469B00" w14:textId="77777777" w:rsidR="009C26D7" w:rsidRDefault="009C26D7" w:rsidP="000838C8">
      <w:pPr>
        <w:spacing w:after="0" w:line="240" w:lineRule="auto"/>
        <w:rPr>
          <w:rFonts w:ascii="Arial" w:hAnsi="Arial" w:cs="Arial"/>
          <w:sz w:val="24"/>
          <w:szCs w:val="24"/>
        </w:rPr>
      </w:pPr>
    </w:p>
    <w:p w14:paraId="2EB50925" w14:textId="77777777" w:rsidR="009C26D7" w:rsidRDefault="009C26D7" w:rsidP="000838C8">
      <w:pPr>
        <w:spacing w:after="0" w:line="240" w:lineRule="auto"/>
        <w:rPr>
          <w:rFonts w:ascii="Arial" w:hAnsi="Arial" w:cs="Arial"/>
          <w:sz w:val="24"/>
          <w:szCs w:val="24"/>
        </w:rPr>
      </w:pPr>
    </w:p>
    <w:p w14:paraId="722CA87B" w14:textId="77777777" w:rsidR="009C26D7" w:rsidRDefault="009C26D7" w:rsidP="000838C8">
      <w:pPr>
        <w:spacing w:after="0" w:line="240" w:lineRule="auto"/>
        <w:rPr>
          <w:rFonts w:ascii="Arial" w:hAnsi="Arial" w:cs="Arial"/>
          <w:sz w:val="24"/>
          <w:szCs w:val="24"/>
        </w:rPr>
      </w:pPr>
    </w:p>
    <w:p w14:paraId="364860EF" w14:textId="77777777" w:rsidR="009C26D7" w:rsidRDefault="009C26D7" w:rsidP="000838C8">
      <w:pPr>
        <w:spacing w:after="0" w:line="240" w:lineRule="auto"/>
        <w:rPr>
          <w:rFonts w:ascii="Arial" w:hAnsi="Arial" w:cs="Arial"/>
          <w:sz w:val="24"/>
          <w:szCs w:val="24"/>
        </w:rPr>
      </w:pPr>
    </w:p>
    <w:p w14:paraId="11BB7A2F" w14:textId="77777777" w:rsidR="009C26D7" w:rsidRDefault="009C26D7" w:rsidP="000838C8">
      <w:pPr>
        <w:spacing w:after="0" w:line="240" w:lineRule="auto"/>
        <w:rPr>
          <w:rFonts w:ascii="Arial" w:hAnsi="Arial" w:cs="Arial"/>
          <w:sz w:val="24"/>
          <w:szCs w:val="24"/>
        </w:rPr>
      </w:pPr>
    </w:p>
    <w:p w14:paraId="604B09E1" w14:textId="77777777" w:rsidR="009C26D7" w:rsidRDefault="009C26D7" w:rsidP="000838C8">
      <w:pPr>
        <w:spacing w:after="0" w:line="240" w:lineRule="auto"/>
        <w:rPr>
          <w:rFonts w:ascii="Arial" w:hAnsi="Arial" w:cs="Arial"/>
          <w:sz w:val="24"/>
          <w:szCs w:val="24"/>
        </w:rPr>
      </w:pPr>
    </w:p>
    <w:p w14:paraId="39C6EE68" w14:textId="77777777" w:rsidR="009C26D7" w:rsidRDefault="009C26D7" w:rsidP="000838C8">
      <w:pPr>
        <w:spacing w:after="0" w:line="240" w:lineRule="auto"/>
        <w:rPr>
          <w:rFonts w:ascii="Arial" w:hAnsi="Arial" w:cs="Arial"/>
          <w:sz w:val="24"/>
          <w:szCs w:val="24"/>
        </w:rPr>
      </w:pPr>
    </w:p>
    <w:p w14:paraId="1FB4D450" w14:textId="77777777" w:rsidR="009C26D7" w:rsidRDefault="009C26D7" w:rsidP="000838C8">
      <w:pPr>
        <w:spacing w:after="0" w:line="240" w:lineRule="auto"/>
        <w:rPr>
          <w:rFonts w:ascii="Arial" w:hAnsi="Arial" w:cs="Arial"/>
          <w:sz w:val="24"/>
          <w:szCs w:val="24"/>
        </w:rPr>
      </w:pPr>
    </w:p>
    <w:p w14:paraId="7741D44E" w14:textId="77777777" w:rsidR="009C26D7" w:rsidRDefault="009C26D7" w:rsidP="000838C8">
      <w:pPr>
        <w:spacing w:after="0" w:line="240" w:lineRule="auto"/>
        <w:rPr>
          <w:rFonts w:ascii="Arial" w:hAnsi="Arial" w:cs="Arial"/>
          <w:sz w:val="24"/>
          <w:szCs w:val="24"/>
        </w:rPr>
      </w:pPr>
    </w:p>
    <w:p w14:paraId="337AACF9" w14:textId="77777777" w:rsidR="009C26D7" w:rsidRDefault="009C26D7" w:rsidP="000838C8">
      <w:pPr>
        <w:spacing w:after="0" w:line="240" w:lineRule="auto"/>
        <w:rPr>
          <w:rFonts w:ascii="Arial" w:hAnsi="Arial" w:cs="Arial"/>
          <w:sz w:val="24"/>
          <w:szCs w:val="24"/>
        </w:rPr>
      </w:pPr>
    </w:p>
    <w:p w14:paraId="044A9105" w14:textId="77777777" w:rsidR="009C26D7" w:rsidRDefault="009C26D7" w:rsidP="000838C8">
      <w:pPr>
        <w:spacing w:after="0" w:line="240" w:lineRule="auto"/>
        <w:rPr>
          <w:rFonts w:ascii="Arial" w:hAnsi="Arial" w:cs="Arial"/>
          <w:sz w:val="24"/>
          <w:szCs w:val="24"/>
        </w:rPr>
      </w:pPr>
    </w:p>
    <w:p w14:paraId="3BAA2803" w14:textId="77777777" w:rsidR="009C26D7" w:rsidRDefault="009C26D7" w:rsidP="000838C8">
      <w:pPr>
        <w:spacing w:after="0" w:line="240" w:lineRule="auto"/>
        <w:rPr>
          <w:rFonts w:ascii="Arial" w:hAnsi="Arial" w:cs="Arial"/>
          <w:sz w:val="24"/>
          <w:szCs w:val="24"/>
        </w:rPr>
      </w:pPr>
    </w:p>
    <w:p w14:paraId="09CDC19A" w14:textId="77777777" w:rsidR="009C26D7" w:rsidRDefault="009C26D7" w:rsidP="000838C8">
      <w:pPr>
        <w:spacing w:after="0" w:line="240" w:lineRule="auto"/>
        <w:rPr>
          <w:rFonts w:ascii="Arial" w:hAnsi="Arial" w:cs="Arial"/>
          <w:sz w:val="24"/>
          <w:szCs w:val="24"/>
        </w:rPr>
      </w:pPr>
    </w:p>
    <w:p w14:paraId="3588E180" w14:textId="77777777" w:rsidR="009C26D7" w:rsidRDefault="009C26D7" w:rsidP="000838C8">
      <w:pPr>
        <w:spacing w:after="0" w:line="240" w:lineRule="auto"/>
        <w:rPr>
          <w:rFonts w:ascii="Arial" w:hAnsi="Arial" w:cs="Arial"/>
          <w:sz w:val="24"/>
          <w:szCs w:val="24"/>
        </w:rPr>
      </w:pPr>
    </w:p>
    <w:p w14:paraId="5F3FB9F3" w14:textId="4014C8A1" w:rsidR="009C26D7" w:rsidRPr="0086706A" w:rsidRDefault="009C26D7" w:rsidP="000838C8">
      <w:pPr>
        <w:spacing w:after="0" w:line="240" w:lineRule="auto"/>
        <w:rPr>
          <w:rFonts w:ascii="Arial" w:hAnsi="Arial" w:cs="Arial"/>
          <w:sz w:val="16"/>
          <w:szCs w:val="16"/>
        </w:rPr>
      </w:pPr>
    </w:p>
    <w:p w14:paraId="4B851552" w14:textId="4934EEF4" w:rsidR="0086706A" w:rsidRPr="0086706A" w:rsidRDefault="0086706A" w:rsidP="000838C8">
      <w:pPr>
        <w:spacing w:after="0" w:line="240" w:lineRule="auto"/>
        <w:rPr>
          <w:rFonts w:ascii="Arial" w:hAnsi="Arial" w:cs="Arial"/>
          <w:b/>
          <w:sz w:val="16"/>
          <w:szCs w:val="16"/>
        </w:rPr>
      </w:pPr>
      <w:r w:rsidRPr="0086706A">
        <w:rPr>
          <w:rFonts w:ascii="Arial" w:hAnsi="Arial" w:cs="Arial"/>
          <w:b/>
          <w:sz w:val="16"/>
          <w:szCs w:val="16"/>
        </w:rPr>
        <w:t>Succe</w:t>
      </w:r>
      <w:r>
        <w:rPr>
          <w:rFonts w:ascii="Arial" w:hAnsi="Arial" w:cs="Arial"/>
          <w:b/>
          <w:sz w:val="16"/>
          <w:szCs w:val="16"/>
        </w:rPr>
        <w:t>s</w:t>
      </w:r>
      <w:r w:rsidRPr="0086706A">
        <w:rPr>
          <w:rFonts w:ascii="Arial" w:hAnsi="Arial" w:cs="Arial"/>
          <w:b/>
          <w:sz w:val="16"/>
          <w:szCs w:val="16"/>
        </w:rPr>
        <w:t>sion Planning Guidance and On Board Guidance by the Scottish Government</w:t>
      </w:r>
      <w:r>
        <w:rPr>
          <w:rFonts w:ascii="Arial" w:hAnsi="Arial" w:cs="Arial"/>
          <w:b/>
          <w:sz w:val="16"/>
          <w:szCs w:val="16"/>
        </w:rPr>
        <w:t xml:space="preserve"> (Scottish Government website)</w:t>
      </w:r>
    </w:p>
    <w:p w14:paraId="1AEE1D05" w14:textId="77777777" w:rsidR="0086706A" w:rsidRDefault="0086706A" w:rsidP="009C26D7">
      <w:pPr>
        <w:spacing w:after="0" w:line="240" w:lineRule="auto"/>
        <w:rPr>
          <w:rFonts w:ascii="Arial" w:eastAsia="Calibri" w:hAnsi="Arial" w:cs="Arial"/>
          <w:sz w:val="24"/>
          <w:szCs w:val="24"/>
        </w:rPr>
      </w:pPr>
    </w:p>
    <w:p w14:paraId="2ACD7FF0" w14:textId="3327D59C" w:rsidR="009C26D7" w:rsidRPr="009C26D7" w:rsidRDefault="009C26D7" w:rsidP="009C26D7">
      <w:pPr>
        <w:spacing w:after="0" w:line="240" w:lineRule="auto"/>
        <w:rPr>
          <w:rFonts w:ascii="Arial" w:eastAsia="Calibri" w:hAnsi="Arial" w:cs="Arial"/>
          <w:sz w:val="24"/>
          <w:szCs w:val="24"/>
        </w:rPr>
      </w:pPr>
      <w:r w:rsidRPr="009C26D7">
        <w:rPr>
          <w:rFonts w:ascii="Arial" w:eastAsia="Calibri" w:hAnsi="Arial" w:cs="Arial"/>
          <w:sz w:val="24"/>
          <w:szCs w:val="24"/>
        </w:rPr>
        <w:t xml:space="preserve">There is scope for more </w:t>
      </w:r>
      <w:r w:rsidR="00774F02">
        <w:rPr>
          <w:rFonts w:ascii="Arial" w:eastAsia="Calibri" w:hAnsi="Arial" w:cs="Arial"/>
          <w:sz w:val="24"/>
          <w:szCs w:val="24"/>
        </w:rPr>
        <w:t>support to be given to the appointments process</w:t>
      </w:r>
      <w:r w:rsidRPr="009C26D7">
        <w:rPr>
          <w:rFonts w:ascii="Arial" w:eastAsia="Calibri" w:hAnsi="Arial" w:cs="Arial"/>
          <w:sz w:val="24"/>
          <w:szCs w:val="24"/>
        </w:rPr>
        <w:t xml:space="preserve"> by boards themselves and I anticipate that the distribution of good practice case studies arising from the research into diversity in governance that my office is conducting in partnership with the Scottish Government will provide valuable advice in this area. </w:t>
      </w:r>
    </w:p>
    <w:p w14:paraId="28B1D9CE" w14:textId="0BE75292" w:rsidR="009C26D7" w:rsidRDefault="009C26D7" w:rsidP="000838C8">
      <w:pPr>
        <w:spacing w:after="0" w:line="240" w:lineRule="auto"/>
        <w:rPr>
          <w:rFonts w:ascii="Arial" w:hAnsi="Arial" w:cs="Arial"/>
          <w:sz w:val="24"/>
          <w:szCs w:val="24"/>
        </w:rPr>
      </w:pPr>
    </w:p>
    <w:p w14:paraId="4948788B" w14:textId="1A3A8FE6" w:rsidR="007710A5" w:rsidRDefault="009C26D7" w:rsidP="009C26D7">
      <w:pPr>
        <w:spacing w:after="0" w:line="240" w:lineRule="auto"/>
        <w:rPr>
          <w:rFonts w:ascii="Arial" w:eastAsia="Calibri" w:hAnsi="Arial" w:cs="Arial"/>
          <w:sz w:val="24"/>
          <w:szCs w:val="24"/>
        </w:rPr>
      </w:pPr>
      <w:r w:rsidRPr="009C26D7">
        <w:rPr>
          <w:rFonts w:ascii="Arial" w:eastAsia="Calibri" w:hAnsi="Arial" w:cs="Arial"/>
          <w:sz w:val="24"/>
          <w:szCs w:val="24"/>
        </w:rPr>
        <w:t xml:space="preserve">The strategy anticipated the provision of advice and support to body chairs also, on how to manage diversity on their boards in order to </w:t>
      </w:r>
      <w:r w:rsidR="00DF55FB">
        <w:rPr>
          <w:rFonts w:ascii="Arial" w:eastAsia="Calibri" w:hAnsi="Arial" w:cs="Arial"/>
          <w:sz w:val="24"/>
          <w:szCs w:val="24"/>
        </w:rPr>
        <w:t xml:space="preserve">maximise </w:t>
      </w:r>
      <w:r w:rsidRPr="009C26D7">
        <w:rPr>
          <w:rFonts w:ascii="Arial" w:eastAsia="Calibri" w:hAnsi="Arial" w:cs="Arial"/>
          <w:sz w:val="24"/>
          <w:szCs w:val="24"/>
        </w:rPr>
        <w:t>the rewards that it can offer. The research project that is underway will highlight good practice</w:t>
      </w:r>
      <w:r w:rsidR="00205993">
        <w:rPr>
          <w:rFonts w:ascii="Arial" w:eastAsia="Calibri" w:hAnsi="Arial" w:cs="Arial"/>
          <w:sz w:val="24"/>
          <w:szCs w:val="24"/>
        </w:rPr>
        <w:t>,</w:t>
      </w:r>
      <w:r w:rsidRPr="009C26D7">
        <w:rPr>
          <w:rFonts w:ascii="Arial" w:eastAsia="Calibri" w:hAnsi="Arial" w:cs="Arial"/>
          <w:sz w:val="24"/>
          <w:szCs w:val="24"/>
        </w:rPr>
        <w:t xml:space="preserve"> with case studies being published on my own and the Scottish Government’s websites. </w:t>
      </w:r>
    </w:p>
    <w:p w14:paraId="5C653636" w14:textId="77777777" w:rsidR="005A596C" w:rsidRDefault="005A596C" w:rsidP="009C26D7">
      <w:pPr>
        <w:spacing w:after="0" w:line="240" w:lineRule="auto"/>
        <w:rPr>
          <w:rFonts w:ascii="Arial" w:eastAsia="Calibri" w:hAnsi="Arial" w:cs="Arial"/>
          <w:sz w:val="24"/>
          <w:szCs w:val="24"/>
        </w:rPr>
      </w:pPr>
    </w:p>
    <w:p w14:paraId="0C47F797" w14:textId="53AF364E" w:rsidR="009C26D7" w:rsidRPr="009C26D7" w:rsidRDefault="009C26D7" w:rsidP="009C26D7">
      <w:pPr>
        <w:spacing w:after="0" w:line="240" w:lineRule="auto"/>
        <w:rPr>
          <w:rFonts w:ascii="Arial" w:eastAsia="Calibri" w:hAnsi="Arial" w:cs="Arial"/>
          <w:sz w:val="24"/>
          <w:szCs w:val="24"/>
        </w:rPr>
      </w:pPr>
      <w:r w:rsidRPr="009C26D7">
        <w:rPr>
          <w:rFonts w:ascii="Arial" w:eastAsia="Calibri" w:hAnsi="Arial" w:cs="Arial"/>
          <w:sz w:val="24"/>
          <w:szCs w:val="24"/>
        </w:rPr>
        <w:t xml:space="preserve">Additionally, a proportion of chairs have taken part in a mentoring scheme to </w:t>
      </w:r>
      <w:r w:rsidR="00DF55FB">
        <w:rPr>
          <w:rFonts w:ascii="Arial" w:eastAsia="Calibri" w:hAnsi="Arial" w:cs="Arial"/>
          <w:sz w:val="24"/>
          <w:szCs w:val="24"/>
        </w:rPr>
        <w:t xml:space="preserve">support potential </w:t>
      </w:r>
      <w:r w:rsidRPr="009C26D7">
        <w:rPr>
          <w:rFonts w:ascii="Arial" w:eastAsia="Calibri" w:hAnsi="Arial" w:cs="Arial"/>
          <w:sz w:val="24"/>
          <w:szCs w:val="24"/>
        </w:rPr>
        <w:t xml:space="preserve">chairs of the future. That has </w:t>
      </w:r>
      <w:r w:rsidR="00DF55FB">
        <w:rPr>
          <w:rFonts w:ascii="Arial" w:eastAsia="Calibri" w:hAnsi="Arial" w:cs="Arial"/>
          <w:sz w:val="24"/>
          <w:szCs w:val="24"/>
        </w:rPr>
        <w:t xml:space="preserve">also </w:t>
      </w:r>
      <w:r w:rsidRPr="009C26D7">
        <w:rPr>
          <w:rFonts w:ascii="Arial" w:eastAsia="Calibri" w:hAnsi="Arial" w:cs="Arial"/>
          <w:sz w:val="24"/>
          <w:szCs w:val="24"/>
        </w:rPr>
        <w:t xml:space="preserve">provided a development opportunity for them due to peer to peer discussions on the skills required to be an effective chair, including the harnessing of a diversity of members. Chair networking events run by the Scottish Government also include updates on issues relating to equality and diversity. </w:t>
      </w:r>
    </w:p>
    <w:p w14:paraId="3FF215B3" w14:textId="5F390BA2" w:rsidR="009C26D7" w:rsidRPr="009C26D7" w:rsidRDefault="009C26D7" w:rsidP="009C26D7">
      <w:pPr>
        <w:spacing w:after="0" w:line="240" w:lineRule="auto"/>
        <w:rPr>
          <w:rFonts w:ascii="Arial" w:eastAsia="Calibri" w:hAnsi="Arial" w:cs="Arial"/>
          <w:sz w:val="24"/>
          <w:szCs w:val="24"/>
        </w:rPr>
      </w:pPr>
    </w:p>
    <w:p w14:paraId="4AFDD08D" w14:textId="1C47EC42" w:rsidR="00451B60" w:rsidRDefault="00451B60" w:rsidP="009C26D7">
      <w:pPr>
        <w:spacing w:after="0" w:line="240" w:lineRule="auto"/>
        <w:rPr>
          <w:rFonts w:ascii="Arial" w:eastAsia="Calibri" w:hAnsi="Arial" w:cs="Arial"/>
          <w:sz w:val="24"/>
          <w:szCs w:val="24"/>
        </w:rPr>
      </w:pPr>
    </w:p>
    <w:p w14:paraId="763F6DF2" w14:textId="508AD834" w:rsidR="00451B60" w:rsidRDefault="00451B60" w:rsidP="009C26D7">
      <w:pPr>
        <w:spacing w:after="0" w:line="240" w:lineRule="auto"/>
        <w:rPr>
          <w:rFonts w:ascii="Arial" w:eastAsia="Calibri" w:hAnsi="Arial" w:cs="Arial"/>
          <w:sz w:val="24"/>
          <w:szCs w:val="24"/>
        </w:rPr>
      </w:pPr>
    </w:p>
    <w:p w14:paraId="49BF205F" w14:textId="2A802F34" w:rsidR="00451B60" w:rsidRDefault="00451B60" w:rsidP="009C26D7">
      <w:pPr>
        <w:spacing w:after="0" w:line="240" w:lineRule="auto"/>
        <w:rPr>
          <w:rFonts w:ascii="Arial" w:eastAsia="Calibri" w:hAnsi="Arial" w:cs="Arial"/>
          <w:sz w:val="24"/>
          <w:szCs w:val="24"/>
        </w:rPr>
      </w:pPr>
      <w:r w:rsidRPr="009C26D7">
        <w:rPr>
          <w:rFonts w:ascii="Arial" w:hAnsi="Arial" w:cs="Arial"/>
          <w:noProof/>
          <w:sz w:val="24"/>
          <w:szCs w:val="24"/>
          <w:lang w:eastAsia="en-GB"/>
        </w:rPr>
        <w:lastRenderedPageBreak/>
        <mc:AlternateContent>
          <mc:Choice Requires="wps">
            <w:drawing>
              <wp:anchor distT="0" distB="0" distL="114300" distR="114300" simplePos="0" relativeHeight="251667968" behindDoc="0" locked="0" layoutInCell="1" allowOverlap="1" wp14:anchorId="3DD9674F" wp14:editId="73D64DC3">
                <wp:simplePos x="0" y="0"/>
                <wp:positionH relativeFrom="margin">
                  <wp:posOffset>831850</wp:posOffset>
                </wp:positionH>
                <wp:positionV relativeFrom="paragraph">
                  <wp:posOffset>-464820</wp:posOffset>
                </wp:positionV>
                <wp:extent cx="5052060" cy="1386840"/>
                <wp:effectExtent l="0" t="0" r="15240" b="22860"/>
                <wp:wrapNone/>
                <wp:docPr id="251" name="Rectangle: Rounded Corners 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52060" cy="1386840"/>
                        </a:xfrm>
                        <a:prstGeom prst="roundRect">
                          <a:avLst>
                            <a:gd name="adj" fmla="val 16667"/>
                          </a:avLst>
                        </a:prstGeom>
                        <a:solidFill>
                          <a:srgbClr val="8ACBBF"/>
                        </a:solidFill>
                        <a:ln w="9525">
                          <a:solidFill>
                            <a:srgbClr val="000000"/>
                          </a:solidFill>
                          <a:round/>
                          <a:headEnd/>
                          <a:tailEnd/>
                        </a:ln>
                      </wps:spPr>
                      <wps:txbx>
                        <w:txbxContent>
                          <w:p w14:paraId="58FD0E1A" w14:textId="5C653AF2" w:rsidR="00774F02" w:rsidRPr="005E4196" w:rsidRDefault="00774F02" w:rsidP="009C26D7">
                            <w:pPr>
                              <w:rPr>
                                <w:color w:val="FFFFFF"/>
                              </w:rPr>
                            </w:pPr>
                            <w:r w:rsidRPr="009C26D7">
                              <w:rPr>
                                <w:rFonts w:ascii="Arial" w:hAnsi="Arial" w:cs="Arial"/>
                                <w:color w:val="FFFFFF"/>
                                <w:sz w:val="24"/>
                                <w:szCs w:val="24"/>
                              </w:rPr>
                              <w:t>OPPORTUNITY</w:t>
                            </w:r>
                            <w:r w:rsidRPr="005E4196">
                              <w:rPr>
                                <w:color w:val="FFFFFF"/>
                              </w:rPr>
                              <w:t xml:space="preserve"> </w:t>
                            </w:r>
                            <w:r w:rsidRPr="00216D48">
                              <w:rPr>
                                <w:noProof/>
                                <w:lang w:eastAsia="en-GB"/>
                              </w:rPr>
                              <w:drawing>
                                <wp:inline distT="0" distB="0" distL="0" distR="0" wp14:anchorId="2A298B63" wp14:editId="692C1D19">
                                  <wp:extent cx="259080" cy="274320"/>
                                  <wp:effectExtent l="0" t="0" r="762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9080" cy="274320"/>
                                          </a:xfrm>
                                          <a:prstGeom prst="rect">
                                            <a:avLst/>
                                          </a:prstGeom>
                                          <a:noFill/>
                                          <a:ln>
                                            <a:noFill/>
                                          </a:ln>
                                        </pic:spPr>
                                      </pic:pic>
                                    </a:graphicData>
                                  </a:graphic>
                                </wp:inline>
                              </w:drawing>
                            </w:r>
                          </w:p>
                          <w:p w14:paraId="7F12E876" w14:textId="5EFB0205" w:rsidR="00774F02" w:rsidRPr="009C26D7" w:rsidRDefault="00774F02" w:rsidP="009C26D7">
                            <w:pPr>
                              <w:spacing w:after="0" w:line="240" w:lineRule="auto"/>
                              <w:rPr>
                                <w:rFonts w:ascii="Arial" w:eastAsia="Calibri" w:hAnsi="Arial" w:cs="Times New Roman"/>
                                <w:sz w:val="24"/>
                                <w:szCs w:val="24"/>
                              </w:rPr>
                            </w:pPr>
                            <w:r w:rsidRPr="009C26D7">
                              <w:rPr>
                                <w:rFonts w:ascii="Arial" w:eastAsia="Calibri" w:hAnsi="Arial" w:cs="Arial"/>
                                <w:color w:val="FFFFFF"/>
                                <w:sz w:val="24"/>
                                <w:szCs w:val="24"/>
                              </w:rPr>
                              <w:t xml:space="preserve">Continue the engagement with body chairs and boards themselves to encourage board support </w:t>
                            </w:r>
                            <w:r>
                              <w:rPr>
                                <w:rFonts w:ascii="Arial" w:eastAsia="Calibri" w:hAnsi="Arial" w:cs="Arial"/>
                                <w:color w:val="FFFFFF"/>
                                <w:sz w:val="24"/>
                                <w:szCs w:val="24"/>
                              </w:rPr>
                              <w:t xml:space="preserve">for </w:t>
                            </w:r>
                            <w:r w:rsidRPr="009C26D7">
                              <w:rPr>
                                <w:rFonts w:ascii="Arial" w:eastAsia="Calibri" w:hAnsi="Arial" w:cs="Arial"/>
                                <w:color w:val="FFFFFF"/>
                                <w:sz w:val="24"/>
                                <w:szCs w:val="24"/>
                              </w:rPr>
                              <w:t>the appointments process and increased understanding by boards as to how increased diversity supports good governance.</w:t>
                            </w:r>
                          </w:p>
                          <w:p w14:paraId="136D0216" w14:textId="77777777" w:rsidR="00774F02" w:rsidRPr="00F73810" w:rsidRDefault="00774F02" w:rsidP="009C26D7">
                            <w:pPr>
                              <w:pStyle w:val="NoSpacing"/>
                              <w:rPr>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3DD9674F" id="Rectangle: Rounded Corners 251" o:spid="_x0000_s1034" style="position:absolute;margin-left:65.5pt;margin-top:-36.6pt;width:397.8pt;height:109.2pt;z-index:251667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" fillcolor="#8acbbf">
                <v:textbox>
                  <w:txbxContent>
                    <w:p w14:paraId="58FD0E1A" w14:textId="5C653AF2" w:rsidR="00774F02" w:rsidRPr="005E4196" w:rsidRDefault="00774F02" w:rsidP="009C26D7">
                      <w:pPr>
                        <w:rPr>
                          <w:color w:val="FFFFFF"/>
                        </w:rPr>
                      </w:pPr>
                      <w:r w:rsidRPr="009C26D7">
                        <w:rPr>
                          <w:rFonts w:ascii="Arial" w:hAnsi="Arial" w:cs="Arial"/>
                          <w:color w:val="FFFFFF"/>
                          <w:sz w:val="24"/>
                          <w:szCs w:val="24"/>
                        </w:rPr>
                        <w:t>OPPORTUNITY</w:t>
                      </w:r>
                      <w:r w:rsidRPr="005E4196">
                        <w:rPr>
                          <w:color w:val="FFFFFF"/>
                        </w:rPr>
                        <w:t xml:space="preserve"> </w:t>
                      </w:r>
                      <w:r w:rsidRPr="00216D48">
                        <w:rPr>
                          <w:noProof/>
                          <w:lang w:eastAsia="en-GB"/>
                        </w:rPr>
                        <w:drawing>
                          <wp:inline distT="0" distB="0" distL="0" distR="0" wp14:anchorId="2A298B63" wp14:editId="692C1D19">
                            <wp:extent cx="259080" cy="274320"/>
                            <wp:effectExtent l="0" t="0" r="762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59080" cy="274320"/>
                                    </a:xfrm>
                                    <a:prstGeom prst="rect">
                                      <a:avLst/>
                                    </a:prstGeom>
                                    <a:noFill/>
                                    <a:ln>
                                      <a:noFill/>
                                    </a:ln>
                                  </pic:spPr>
                                </pic:pic>
                              </a:graphicData>
                            </a:graphic>
                          </wp:inline>
                        </w:drawing>
                      </w:r>
                    </w:p>
                    <w:p w14:paraId="7F12E876" w14:textId="5EFB0205" w:rsidR="00774F02" w:rsidRPr="009C26D7" w:rsidRDefault="00774F02" w:rsidP="009C26D7">
                      <w:pPr>
                        <w:spacing w:after="0" w:line="240" w:lineRule="auto"/>
                        <w:rPr>
                          <w:rFonts w:ascii="Arial" w:eastAsia="Calibri" w:hAnsi="Arial" w:cs="Times New Roman"/>
                          <w:sz w:val="24"/>
                          <w:szCs w:val="24"/>
                        </w:rPr>
                      </w:pPr>
                      <w:r w:rsidRPr="009C26D7">
                        <w:rPr>
                          <w:rFonts w:ascii="Arial" w:eastAsia="Calibri" w:hAnsi="Arial" w:cs="Arial"/>
                          <w:color w:val="FFFFFF"/>
                          <w:sz w:val="24"/>
                          <w:szCs w:val="24"/>
                        </w:rPr>
                        <w:t xml:space="preserve">Continue the engagement with body chairs and boards themselves to encourage board support </w:t>
                      </w:r>
                      <w:r>
                        <w:rPr>
                          <w:rFonts w:ascii="Arial" w:eastAsia="Calibri" w:hAnsi="Arial" w:cs="Arial"/>
                          <w:color w:val="FFFFFF"/>
                          <w:sz w:val="24"/>
                          <w:szCs w:val="24"/>
                        </w:rPr>
                        <w:t xml:space="preserve">for </w:t>
                      </w:r>
                      <w:r w:rsidRPr="009C26D7">
                        <w:rPr>
                          <w:rFonts w:ascii="Arial" w:eastAsia="Calibri" w:hAnsi="Arial" w:cs="Arial"/>
                          <w:color w:val="FFFFFF"/>
                          <w:sz w:val="24"/>
                          <w:szCs w:val="24"/>
                        </w:rPr>
                        <w:t>the appointments process and increased understanding by boards as to how increased diversity supports good governance.</w:t>
                      </w:r>
                    </w:p>
                    <w:p w14:paraId="136D0216" w14:textId="77777777" w:rsidR="00774F02" w:rsidRPr="00F73810" w:rsidRDefault="00774F02" w:rsidP="009C26D7">
                      <w:pPr>
                        <w:pStyle w:val="NoSpacing"/>
                        <w:rPr>
                          <w:sz w:val="24"/>
                          <w:szCs w:val="24"/>
                        </w:rPr>
                      </w:pPr>
                    </w:p>
                  </w:txbxContent>
                </v:textbox>
                <w10:wrap anchorx="margin"/>
              </v:roundrect>
            </w:pict>
          </mc:Fallback>
        </mc:AlternateContent>
      </w:r>
    </w:p>
    <w:p w14:paraId="5980FC67" w14:textId="77777777" w:rsidR="00451B60" w:rsidRDefault="00451B60" w:rsidP="009C26D7">
      <w:pPr>
        <w:spacing w:after="0" w:line="240" w:lineRule="auto"/>
        <w:rPr>
          <w:rFonts w:ascii="Arial" w:eastAsia="Calibri" w:hAnsi="Arial" w:cs="Arial"/>
          <w:sz w:val="24"/>
          <w:szCs w:val="24"/>
        </w:rPr>
      </w:pPr>
    </w:p>
    <w:p w14:paraId="0B4EF548" w14:textId="77777777" w:rsidR="00451B60" w:rsidRDefault="00451B60" w:rsidP="009C26D7">
      <w:pPr>
        <w:spacing w:after="0" w:line="240" w:lineRule="auto"/>
        <w:rPr>
          <w:rFonts w:ascii="Arial" w:eastAsia="Calibri" w:hAnsi="Arial" w:cs="Arial"/>
          <w:sz w:val="24"/>
          <w:szCs w:val="24"/>
        </w:rPr>
      </w:pPr>
    </w:p>
    <w:p w14:paraId="642F54A3" w14:textId="77777777" w:rsidR="00451B60" w:rsidRDefault="00451B60" w:rsidP="009C26D7">
      <w:pPr>
        <w:spacing w:after="0" w:line="240" w:lineRule="auto"/>
        <w:rPr>
          <w:rFonts w:ascii="Arial" w:eastAsia="Calibri" w:hAnsi="Arial" w:cs="Arial"/>
          <w:sz w:val="24"/>
          <w:szCs w:val="24"/>
        </w:rPr>
      </w:pPr>
    </w:p>
    <w:p w14:paraId="486191F6" w14:textId="77777777" w:rsidR="00451B60" w:rsidRDefault="00451B60" w:rsidP="009C26D7">
      <w:pPr>
        <w:spacing w:after="0" w:line="240" w:lineRule="auto"/>
        <w:rPr>
          <w:rFonts w:ascii="Arial" w:eastAsia="Calibri" w:hAnsi="Arial" w:cs="Arial"/>
          <w:sz w:val="24"/>
          <w:szCs w:val="24"/>
        </w:rPr>
      </w:pPr>
    </w:p>
    <w:p w14:paraId="6A3DC82E" w14:textId="77777777" w:rsidR="00451B60" w:rsidRDefault="00451B60" w:rsidP="009C26D7">
      <w:pPr>
        <w:spacing w:after="0" w:line="240" w:lineRule="auto"/>
        <w:rPr>
          <w:rFonts w:ascii="Arial" w:eastAsia="Calibri" w:hAnsi="Arial" w:cs="Arial"/>
          <w:sz w:val="24"/>
          <w:szCs w:val="24"/>
        </w:rPr>
      </w:pPr>
    </w:p>
    <w:p w14:paraId="4537568F" w14:textId="1FD95C32" w:rsidR="009C26D7" w:rsidRPr="009C26D7" w:rsidRDefault="009C26D7" w:rsidP="009C26D7">
      <w:pPr>
        <w:spacing w:after="0" w:line="240" w:lineRule="auto"/>
        <w:rPr>
          <w:rFonts w:ascii="Arial" w:eastAsia="Calibri" w:hAnsi="Arial" w:cs="Arial"/>
          <w:sz w:val="24"/>
          <w:szCs w:val="24"/>
        </w:rPr>
      </w:pPr>
      <w:r w:rsidRPr="009C26D7">
        <w:rPr>
          <w:rFonts w:ascii="Arial" w:eastAsia="Calibri" w:hAnsi="Arial" w:cs="Arial"/>
          <w:sz w:val="24"/>
          <w:szCs w:val="24"/>
        </w:rPr>
        <w:t xml:space="preserve">The strategy also anticipated that the person specification for chairs should be revised to include the </w:t>
      </w:r>
      <w:r w:rsidR="00F412D9">
        <w:rPr>
          <w:rFonts w:ascii="Arial" w:eastAsia="Calibri" w:hAnsi="Arial" w:cs="Arial"/>
          <w:sz w:val="24"/>
          <w:szCs w:val="24"/>
        </w:rPr>
        <w:t>ability</w:t>
      </w:r>
      <w:r w:rsidRPr="009C26D7">
        <w:rPr>
          <w:rFonts w:ascii="Arial" w:eastAsia="Calibri" w:hAnsi="Arial" w:cs="Arial"/>
          <w:sz w:val="24"/>
          <w:szCs w:val="24"/>
        </w:rPr>
        <w:t xml:space="preserve"> to chair a diverse board</w:t>
      </w:r>
      <w:r w:rsidR="00DF55FB">
        <w:rPr>
          <w:rFonts w:ascii="Arial" w:eastAsia="Calibri" w:hAnsi="Arial" w:cs="Arial"/>
          <w:sz w:val="24"/>
          <w:szCs w:val="24"/>
        </w:rPr>
        <w:t>. T</w:t>
      </w:r>
      <w:r w:rsidRPr="009C26D7">
        <w:rPr>
          <w:rFonts w:ascii="Arial" w:eastAsia="Calibri" w:hAnsi="Arial" w:cs="Arial"/>
          <w:sz w:val="24"/>
          <w:szCs w:val="24"/>
        </w:rPr>
        <w:t xml:space="preserve">his recommendation was followed in 2016 when the core skills framework for chairs and board members was updated to include a relevant indicator under the heading of “leading the board”. </w:t>
      </w:r>
    </w:p>
    <w:p w14:paraId="77008051" w14:textId="77777777" w:rsidR="009C26D7" w:rsidRPr="009C26D7" w:rsidRDefault="009C26D7" w:rsidP="009C26D7">
      <w:pPr>
        <w:spacing w:after="0" w:line="240" w:lineRule="auto"/>
        <w:rPr>
          <w:rFonts w:ascii="Arial" w:eastAsia="Times New Roman" w:hAnsi="Arial" w:cs="Arial"/>
          <w:b/>
          <w:color w:val="00A19A"/>
          <w:sz w:val="28"/>
        </w:rPr>
      </w:pPr>
    </w:p>
    <w:p w14:paraId="6947917E" w14:textId="74950DBA" w:rsidR="009C26D7" w:rsidRDefault="009C26D7" w:rsidP="009C26D7">
      <w:pPr>
        <w:spacing w:after="0" w:line="240" w:lineRule="auto"/>
        <w:rPr>
          <w:rFonts w:ascii="Arial" w:hAnsi="Arial" w:cs="Arial"/>
          <w:sz w:val="24"/>
          <w:szCs w:val="24"/>
        </w:rPr>
      </w:pPr>
      <w:r w:rsidRPr="009C26D7">
        <w:rPr>
          <w:rFonts w:ascii="Arial" w:eastAsia="Calibri" w:hAnsi="Arial" w:cs="Arial"/>
          <w:sz w:val="24"/>
          <w:szCs w:val="24"/>
          <w:lang w:eastAsia="en-GB"/>
        </w:rPr>
        <w:t>As per another recommendation, the Code</w:t>
      </w:r>
      <w:r w:rsidR="00774F02">
        <w:rPr>
          <w:rFonts w:ascii="Arial" w:eastAsia="Calibri" w:hAnsi="Arial" w:cs="Arial"/>
          <w:sz w:val="24"/>
          <w:szCs w:val="24"/>
          <w:lang w:eastAsia="en-GB"/>
        </w:rPr>
        <w:t xml:space="preserve"> was updated by my predecessor in 2013</w:t>
      </w:r>
      <w:r w:rsidRPr="009C26D7">
        <w:rPr>
          <w:rFonts w:ascii="Arial" w:eastAsia="Calibri" w:hAnsi="Arial" w:cs="Arial"/>
          <w:sz w:val="24"/>
          <w:szCs w:val="24"/>
          <w:lang w:eastAsia="en-GB"/>
        </w:rPr>
        <w:t xml:space="preserve"> and guidance on its application ha</w:t>
      </w:r>
      <w:r w:rsidR="00774F02">
        <w:rPr>
          <w:rFonts w:ascii="Arial" w:eastAsia="Calibri" w:hAnsi="Arial" w:cs="Arial"/>
          <w:sz w:val="24"/>
          <w:szCs w:val="24"/>
          <w:lang w:eastAsia="en-GB"/>
        </w:rPr>
        <w:t>s</w:t>
      </w:r>
      <w:r w:rsidRPr="009C26D7">
        <w:rPr>
          <w:rFonts w:ascii="Arial" w:eastAsia="Calibri" w:hAnsi="Arial" w:cs="Arial"/>
          <w:sz w:val="24"/>
          <w:szCs w:val="24"/>
          <w:lang w:eastAsia="en-GB"/>
        </w:rPr>
        <w:t xml:space="preserve"> been revised and subsequently refreshed</w:t>
      </w:r>
      <w:r w:rsidR="00774F02">
        <w:rPr>
          <w:rFonts w:ascii="Arial" w:eastAsia="Calibri" w:hAnsi="Arial" w:cs="Arial"/>
          <w:sz w:val="24"/>
          <w:szCs w:val="24"/>
          <w:lang w:eastAsia="en-GB"/>
        </w:rPr>
        <w:t xml:space="preserve"> by me in </w:t>
      </w:r>
      <w:r w:rsidR="000F0DEA">
        <w:rPr>
          <w:rFonts w:ascii="Arial" w:eastAsia="Calibri" w:hAnsi="Arial" w:cs="Arial"/>
          <w:sz w:val="24"/>
          <w:szCs w:val="24"/>
          <w:lang w:eastAsia="en-GB"/>
        </w:rPr>
        <w:t>2016 and 2019</w:t>
      </w:r>
      <w:r w:rsidRPr="009C26D7">
        <w:rPr>
          <w:rFonts w:ascii="Arial" w:eastAsia="Calibri" w:hAnsi="Arial" w:cs="Arial"/>
          <w:sz w:val="24"/>
          <w:szCs w:val="24"/>
          <w:lang w:eastAsia="en-GB"/>
        </w:rPr>
        <w:t xml:space="preserve"> to reflect and to reinforce what was recommended in the strategy.</w:t>
      </w:r>
    </w:p>
    <w:p w14:paraId="79A58887" w14:textId="77777777" w:rsidR="009C26D7" w:rsidRDefault="009C26D7" w:rsidP="000838C8">
      <w:pPr>
        <w:spacing w:after="0" w:line="240" w:lineRule="auto"/>
        <w:rPr>
          <w:rFonts w:ascii="Arial" w:hAnsi="Arial" w:cs="Arial"/>
          <w:sz w:val="24"/>
          <w:szCs w:val="24"/>
        </w:rPr>
      </w:pPr>
    </w:p>
    <w:p w14:paraId="5E73A99D" w14:textId="77777777" w:rsidR="009C26D7" w:rsidRDefault="009C26D7" w:rsidP="000838C8">
      <w:pPr>
        <w:spacing w:after="0" w:line="240" w:lineRule="auto"/>
        <w:rPr>
          <w:rFonts w:ascii="Arial" w:hAnsi="Arial" w:cs="Arial"/>
          <w:sz w:val="24"/>
          <w:szCs w:val="24"/>
        </w:rPr>
      </w:pPr>
      <w:r>
        <w:rPr>
          <w:rFonts w:ascii="Arial" w:hAnsi="Arial" w:cs="Arial"/>
          <w:noProof/>
          <w:sz w:val="24"/>
          <w:szCs w:val="24"/>
          <w:lang w:eastAsia="en-GB"/>
        </w:rPr>
        <w:drawing>
          <wp:anchor distT="0" distB="0" distL="114300" distR="114300" simplePos="0" relativeHeight="251670016" behindDoc="1" locked="0" layoutInCell="1" allowOverlap="1" wp14:anchorId="07FBE30A" wp14:editId="6541B246">
            <wp:simplePos x="0" y="0"/>
            <wp:positionH relativeFrom="margin">
              <wp:align>right</wp:align>
            </wp:positionH>
            <wp:positionV relativeFrom="paragraph">
              <wp:posOffset>20320</wp:posOffset>
            </wp:positionV>
            <wp:extent cx="2231390" cy="3157220"/>
            <wp:effectExtent l="19050" t="19050" r="16510" b="24130"/>
            <wp:wrapTight wrapText="bothSides">
              <wp:wrapPolygon edited="0">
                <wp:start x="-184" y="-130"/>
                <wp:lineTo x="-184" y="21635"/>
                <wp:lineTo x="21575" y="21635"/>
                <wp:lineTo x="21575" y="-130"/>
                <wp:lineTo x="-184" y="-130"/>
              </wp:wrapPolygon>
            </wp:wrapTight>
            <wp:docPr id="254" name="Picture 254">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a:hlinkClick r:id="rId34"/>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231390" cy="3157220"/>
                    </a:xfrm>
                    <a:prstGeom prst="rect">
                      <a:avLst/>
                    </a:prstGeom>
                    <a:noFill/>
                    <a:ln w="9525">
                      <a:solidFill>
                        <a:srgbClr val="0070C0"/>
                      </a:solidFill>
                      <a:miter lim="800000"/>
                      <a:headEnd/>
                      <a:tailEnd/>
                    </a:ln>
                  </pic:spPr>
                </pic:pic>
              </a:graphicData>
            </a:graphic>
            <wp14:sizeRelH relativeFrom="page">
              <wp14:pctWidth>0</wp14:pctWidth>
            </wp14:sizeRelH>
            <wp14:sizeRelV relativeFrom="page">
              <wp14:pctHeight>0</wp14:pctHeight>
            </wp14:sizeRelV>
          </wp:anchor>
        </w:drawing>
      </w:r>
      <w:r>
        <w:rPr>
          <w:rFonts w:ascii="Arial" w:hAnsi="Arial" w:cs="Arial"/>
          <w:noProof/>
          <w:sz w:val="24"/>
          <w:szCs w:val="24"/>
          <w:lang w:eastAsia="en-GB"/>
        </w:rPr>
        <w:drawing>
          <wp:anchor distT="0" distB="0" distL="114300" distR="114300" simplePos="0" relativeHeight="251668992" behindDoc="1" locked="0" layoutInCell="1" allowOverlap="1" wp14:anchorId="246117C0" wp14:editId="3BD8DEF1">
            <wp:simplePos x="0" y="0"/>
            <wp:positionH relativeFrom="margin">
              <wp:align>left</wp:align>
            </wp:positionH>
            <wp:positionV relativeFrom="paragraph">
              <wp:posOffset>26035</wp:posOffset>
            </wp:positionV>
            <wp:extent cx="2221230" cy="3142615"/>
            <wp:effectExtent l="19050" t="19050" r="26670" b="19685"/>
            <wp:wrapTight wrapText="bothSides">
              <wp:wrapPolygon edited="0">
                <wp:start x="-185" y="-131"/>
                <wp:lineTo x="-185" y="21604"/>
                <wp:lineTo x="21674" y="21604"/>
                <wp:lineTo x="21674" y="-131"/>
                <wp:lineTo x="-185" y="-131"/>
              </wp:wrapPolygon>
            </wp:wrapTight>
            <wp:docPr id="253" name="Picture 253">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a:hlinkClick r:id="rId36"/>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223847" cy="3146474"/>
                    </a:xfrm>
                    <a:prstGeom prst="rect">
                      <a:avLst/>
                    </a:prstGeom>
                    <a:noFill/>
                    <a:ln w="9525">
                      <a:solidFill>
                        <a:srgbClr val="0070C0"/>
                      </a:solidFill>
                      <a:miter lim="800000"/>
                      <a:headEnd/>
                      <a:tailEnd/>
                    </a:ln>
                  </pic:spPr>
                </pic:pic>
              </a:graphicData>
            </a:graphic>
            <wp14:sizeRelH relativeFrom="page">
              <wp14:pctWidth>0</wp14:pctWidth>
            </wp14:sizeRelH>
            <wp14:sizeRelV relativeFrom="page">
              <wp14:pctHeight>0</wp14:pctHeight>
            </wp14:sizeRelV>
          </wp:anchor>
        </w:drawing>
      </w:r>
    </w:p>
    <w:p w14:paraId="163ECE92" w14:textId="77777777" w:rsidR="009C26D7" w:rsidRDefault="009C26D7" w:rsidP="000838C8">
      <w:pPr>
        <w:spacing w:after="0" w:line="240" w:lineRule="auto"/>
        <w:rPr>
          <w:rFonts w:ascii="Arial" w:hAnsi="Arial" w:cs="Arial"/>
          <w:sz w:val="24"/>
          <w:szCs w:val="24"/>
        </w:rPr>
      </w:pPr>
    </w:p>
    <w:p w14:paraId="0287650D" w14:textId="77777777" w:rsidR="009C26D7" w:rsidRDefault="009C26D7" w:rsidP="000838C8">
      <w:pPr>
        <w:spacing w:after="0" w:line="240" w:lineRule="auto"/>
        <w:rPr>
          <w:rFonts w:ascii="Arial" w:hAnsi="Arial" w:cs="Arial"/>
          <w:sz w:val="24"/>
          <w:szCs w:val="24"/>
        </w:rPr>
      </w:pPr>
    </w:p>
    <w:p w14:paraId="1F3C4511" w14:textId="77777777" w:rsidR="009C26D7" w:rsidRDefault="009C26D7" w:rsidP="000838C8">
      <w:pPr>
        <w:spacing w:after="0" w:line="240" w:lineRule="auto"/>
        <w:rPr>
          <w:rFonts w:ascii="Arial" w:hAnsi="Arial" w:cs="Arial"/>
          <w:sz w:val="24"/>
          <w:szCs w:val="24"/>
        </w:rPr>
      </w:pPr>
    </w:p>
    <w:p w14:paraId="6632707F" w14:textId="77777777" w:rsidR="009C26D7" w:rsidRDefault="009C26D7" w:rsidP="000838C8">
      <w:pPr>
        <w:spacing w:after="0" w:line="240" w:lineRule="auto"/>
        <w:rPr>
          <w:rFonts w:ascii="Arial" w:hAnsi="Arial" w:cs="Arial"/>
          <w:sz w:val="24"/>
          <w:szCs w:val="24"/>
        </w:rPr>
      </w:pPr>
    </w:p>
    <w:p w14:paraId="3812A861" w14:textId="77777777" w:rsidR="009C26D7" w:rsidRDefault="009C26D7" w:rsidP="000838C8">
      <w:pPr>
        <w:spacing w:after="0" w:line="240" w:lineRule="auto"/>
        <w:rPr>
          <w:rFonts w:ascii="Arial" w:hAnsi="Arial" w:cs="Arial"/>
          <w:sz w:val="24"/>
          <w:szCs w:val="24"/>
        </w:rPr>
      </w:pPr>
    </w:p>
    <w:p w14:paraId="3ED26ED3" w14:textId="77777777" w:rsidR="009C26D7" w:rsidRDefault="009C26D7" w:rsidP="000838C8">
      <w:pPr>
        <w:spacing w:after="0" w:line="240" w:lineRule="auto"/>
        <w:rPr>
          <w:rFonts w:ascii="Arial" w:hAnsi="Arial" w:cs="Arial"/>
          <w:sz w:val="24"/>
          <w:szCs w:val="24"/>
        </w:rPr>
      </w:pPr>
    </w:p>
    <w:p w14:paraId="29F26979" w14:textId="77777777" w:rsidR="009C26D7" w:rsidRDefault="009C26D7" w:rsidP="000838C8">
      <w:pPr>
        <w:spacing w:after="0" w:line="240" w:lineRule="auto"/>
        <w:rPr>
          <w:rFonts w:ascii="Arial" w:hAnsi="Arial" w:cs="Arial"/>
          <w:sz w:val="24"/>
          <w:szCs w:val="24"/>
        </w:rPr>
      </w:pPr>
    </w:p>
    <w:p w14:paraId="53C5121C" w14:textId="77777777" w:rsidR="009C26D7" w:rsidRDefault="009C26D7" w:rsidP="000838C8">
      <w:pPr>
        <w:spacing w:after="0" w:line="240" w:lineRule="auto"/>
        <w:rPr>
          <w:rFonts w:ascii="Arial" w:hAnsi="Arial" w:cs="Arial"/>
          <w:sz w:val="24"/>
          <w:szCs w:val="24"/>
        </w:rPr>
      </w:pPr>
    </w:p>
    <w:p w14:paraId="4A549D21" w14:textId="77777777" w:rsidR="009C26D7" w:rsidRDefault="009C26D7" w:rsidP="000838C8">
      <w:pPr>
        <w:spacing w:after="0" w:line="240" w:lineRule="auto"/>
        <w:rPr>
          <w:rFonts w:ascii="Arial" w:hAnsi="Arial" w:cs="Arial"/>
          <w:sz w:val="24"/>
          <w:szCs w:val="24"/>
        </w:rPr>
      </w:pPr>
    </w:p>
    <w:p w14:paraId="2B1CD67A" w14:textId="77777777" w:rsidR="009C26D7" w:rsidRDefault="009C26D7" w:rsidP="000838C8">
      <w:pPr>
        <w:spacing w:after="0" w:line="240" w:lineRule="auto"/>
        <w:rPr>
          <w:rFonts w:ascii="Arial" w:hAnsi="Arial" w:cs="Arial"/>
          <w:sz w:val="24"/>
          <w:szCs w:val="24"/>
        </w:rPr>
      </w:pPr>
    </w:p>
    <w:p w14:paraId="0C5CD7D9" w14:textId="77777777" w:rsidR="009C26D7" w:rsidRDefault="009C26D7" w:rsidP="000838C8">
      <w:pPr>
        <w:spacing w:after="0" w:line="240" w:lineRule="auto"/>
        <w:rPr>
          <w:rFonts w:ascii="Arial" w:hAnsi="Arial" w:cs="Arial"/>
          <w:sz w:val="24"/>
          <w:szCs w:val="24"/>
        </w:rPr>
      </w:pPr>
    </w:p>
    <w:p w14:paraId="60D144EB" w14:textId="77777777" w:rsidR="009C26D7" w:rsidRDefault="009C26D7" w:rsidP="000838C8">
      <w:pPr>
        <w:spacing w:after="0" w:line="240" w:lineRule="auto"/>
        <w:rPr>
          <w:rFonts w:ascii="Arial" w:hAnsi="Arial" w:cs="Arial"/>
          <w:sz w:val="24"/>
          <w:szCs w:val="24"/>
        </w:rPr>
      </w:pPr>
    </w:p>
    <w:p w14:paraId="574DE833" w14:textId="77777777" w:rsidR="009C26D7" w:rsidRDefault="009C26D7" w:rsidP="000838C8">
      <w:pPr>
        <w:spacing w:after="0" w:line="240" w:lineRule="auto"/>
        <w:rPr>
          <w:rFonts w:ascii="Arial" w:hAnsi="Arial" w:cs="Arial"/>
          <w:sz w:val="24"/>
          <w:szCs w:val="24"/>
        </w:rPr>
      </w:pPr>
    </w:p>
    <w:p w14:paraId="62D1DDE4" w14:textId="77777777" w:rsidR="009C26D7" w:rsidRDefault="009C26D7" w:rsidP="000838C8">
      <w:pPr>
        <w:spacing w:after="0" w:line="240" w:lineRule="auto"/>
        <w:rPr>
          <w:rFonts w:ascii="Arial" w:hAnsi="Arial" w:cs="Arial"/>
          <w:sz w:val="24"/>
          <w:szCs w:val="24"/>
        </w:rPr>
      </w:pPr>
    </w:p>
    <w:p w14:paraId="283A6D37" w14:textId="77777777" w:rsidR="009C26D7" w:rsidRDefault="009C26D7" w:rsidP="000838C8">
      <w:pPr>
        <w:spacing w:after="0" w:line="240" w:lineRule="auto"/>
        <w:rPr>
          <w:rFonts w:ascii="Arial" w:hAnsi="Arial" w:cs="Arial"/>
          <w:sz w:val="24"/>
          <w:szCs w:val="24"/>
        </w:rPr>
      </w:pPr>
    </w:p>
    <w:p w14:paraId="647C9458" w14:textId="77777777" w:rsidR="009C26D7" w:rsidRDefault="009C26D7" w:rsidP="000838C8">
      <w:pPr>
        <w:spacing w:after="0" w:line="240" w:lineRule="auto"/>
        <w:rPr>
          <w:rFonts w:ascii="Arial" w:hAnsi="Arial" w:cs="Arial"/>
          <w:sz w:val="24"/>
          <w:szCs w:val="24"/>
        </w:rPr>
      </w:pPr>
    </w:p>
    <w:p w14:paraId="1A53EB1B" w14:textId="77777777" w:rsidR="009C26D7" w:rsidRDefault="009C26D7" w:rsidP="000838C8">
      <w:pPr>
        <w:spacing w:after="0" w:line="240" w:lineRule="auto"/>
        <w:rPr>
          <w:rFonts w:ascii="Arial" w:hAnsi="Arial" w:cs="Arial"/>
          <w:sz w:val="24"/>
          <w:szCs w:val="24"/>
        </w:rPr>
      </w:pPr>
    </w:p>
    <w:p w14:paraId="206F3D4F" w14:textId="77777777" w:rsidR="009C26D7" w:rsidRDefault="00F00380" w:rsidP="000838C8">
      <w:pPr>
        <w:spacing w:after="0" w:line="240" w:lineRule="auto"/>
        <w:rPr>
          <w:rFonts w:ascii="Arial" w:hAnsi="Arial" w:cs="Arial"/>
          <w:sz w:val="24"/>
          <w:szCs w:val="24"/>
        </w:rPr>
      </w:pPr>
      <w:r>
        <w:rPr>
          <w:rFonts w:ascii="Arial" w:hAnsi="Arial" w:cs="Arial"/>
          <w:noProof/>
          <w:sz w:val="24"/>
          <w:szCs w:val="24"/>
          <w:lang w:eastAsia="en-GB"/>
        </w:rPr>
        <w:drawing>
          <wp:anchor distT="0" distB="0" distL="114300" distR="114300" simplePos="0" relativeHeight="251671040" behindDoc="1" locked="0" layoutInCell="1" allowOverlap="1" wp14:anchorId="09ED9441" wp14:editId="16E7523C">
            <wp:simplePos x="0" y="0"/>
            <wp:positionH relativeFrom="page">
              <wp:posOffset>0</wp:posOffset>
            </wp:positionH>
            <wp:positionV relativeFrom="paragraph">
              <wp:posOffset>0</wp:posOffset>
            </wp:positionV>
            <wp:extent cx="8145780" cy="2400300"/>
            <wp:effectExtent l="0" t="0" r="7620" b="0"/>
            <wp:wrapTight wrapText="bothSides">
              <wp:wrapPolygon edited="0">
                <wp:start x="0" y="0"/>
                <wp:lineTo x="0" y="21429"/>
                <wp:lineTo x="21570" y="21429"/>
                <wp:lineTo x="21570" y="0"/>
                <wp:lineTo x="0" y="0"/>
              </wp:wrapPolygon>
            </wp:wrapTight>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38">
                      <a:lum bright="70000" contrast="-70000"/>
                      <a:extLst>
                        <a:ext uri="{28A0092B-C50C-407E-A947-70E740481C1C}">
                          <a14:useLocalDpi xmlns:a14="http://schemas.microsoft.com/office/drawing/2010/main" val="0"/>
                        </a:ext>
                      </a:extLst>
                    </a:blip>
                    <a:srcRect t="38658" b="11867"/>
                    <a:stretch>
                      <a:fillRect/>
                    </a:stretch>
                  </pic:blipFill>
                  <pic:spPr bwMode="auto">
                    <a:xfrm>
                      <a:off x="0" y="0"/>
                      <a:ext cx="8145780" cy="2400300"/>
                    </a:xfrm>
                    <a:prstGeom prst="rect">
                      <a:avLst/>
                    </a:prstGeom>
                    <a:noFill/>
                  </pic:spPr>
                </pic:pic>
              </a:graphicData>
            </a:graphic>
            <wp14:sizeRelH relativeFrom="page">
              <wp14:pctWidth>0</wp14:pctWidth>
            </wp14:sizeRelH>
            <wp14:sizeRelV relativeFrom="page">
              <wp14:pctHeight>0</wp14:pctHeight>
            </wp14:sizeRelV>
          </wp:anchor>
        </w:drawing>
      </w:r>
    </w:p>
    <w:p w14:paraId="5474EE3D" w14:textId="77777777" w:rsidR="00260509" w:rsidRDefault="00260509" w:rsidP="00F00380">
      <w:pPr>
        <w:spacing w:after="0" w:line="240" w:lineRule="auto"/>
        <w:rPr>
          <w:rFonts w:ascii="Arial" w:eastAsia="Calibri" w:hAnsi="Arial" w:cs="Arial"/>
          <w:sz w:val="24"/>
        </w:rPr>
      </w:pPr>
    </w:p>
    <w:p w14:paraId="6CF7E203" w14:textId="77777777" w:rsidR="00260509" w:rsidRDefault="00260509" w:rsidP="00F00380">
      <w:pPr>
        <w:spacing w:after="0" w:line="240" w:lineRule="auto"/>
        <w:rPr>
          <w:rFonts w:ascii="Arial" w:eastAsia="Calibri" w:hAnsi="Arial" w:cs="Arial"/>
          <w:sz w:val="24"/>
        </w:rPr>
      </w:pPr>
    </w:p>
    <w:p w14:paraId="668FB2A6" w14:textId="24E47F64" w:rsidR="00F00380" w:rsidRPr="00F00380" w:rsidRDefault="00F00380" w:rsidP="00F00380">
      <w:pPr>
        <w:spacing w:after="0" w:line="240" w:lineRule="auto"/>
        <w:rPr>
          <w:rFonts w:ascii="Arial" w:eastAsia="Calibri" w:hAnsi="Arial" w:cs="Arial"/>
          <w:sz w:val="24"/>
        </w:rPr>
      </w:pPr>
      <w:r w:rsidRPr="00F00380">
        <w:rPr>
          <w:rFonts w:ascii="Arial" w:eastAsia="Calibri" w:hAnsi="Arial" w:cs="Arial"/>
          <w:sz w:val="24"/>
        </w:rPr>
        <w:lastRenderedPageBreak/>
        <w:t xml:space="preserve">There has been some progress in the </w:t>
      </w:r>
      <w:r w:rsidRPr="0086587B">
        <w:rPr>
          <w:rFonts w:ascii="Arial" w:eastAsia="Calibri" w:hAnsi="Arial" w:cs="Arial"/>
          <w:b/>
          <w:color w:val="8884BF"/>
          <w:sz w:val="24"/>
        </w:rPr>
        <w:t>Awareness and Attraction</w:t>
      </w:r>
      <w:r w:rsidRPr="00F00380">
        <w:rPr>
          <w:rFonts w:ascii="Arial" w:eastAsia="Calibri" w:hAnsi="Arial" w:cs="Arial"/>
          <w:sz w:val="24"/>
        </w:rPr>
        <w:t xml:space="preserve"> category.</w:t>
      </w:r>
    </w:p>
    <w:p w14:paraId="31C577ED" w14:textId="77777777" w:rsidR="00F00380" w:rsidRPr="00F00380" w:rsidRDefault="00F00380" w:rsidP="00F00380">
      <w:pPr>
        <w:spacing w:after="0" w:line="240" w:lineRule="auto"/>
        <w:rPr>
          <w:rFonts w:ascii="Arial" w:eastAsia="Calibri" w:hAnsi="Arial" w:cs="Arial"/>
          <w:sz w:val="24"/>
        </w:rPr>
      </w:pPr>
    </w:p>
    <w:p w14:paraId="12305358" w14:textId="770537D9" w:rsidR="007710A5" w:rsidRDefault="00F00380" w:rsidP="00F00380">
      <w:pPr>
        <w:spacing w:after="0" w:line="240" w:lineRule="auto"/>
        <w:rPr>
          <w:rFonts w:ascii="Arial" w:eastAsia="Calibri" w:hAnsi="Arial" w:cs="Arial"/>
          <w:sz w:val="24"/>
        </w:rPr>
      </w:pPr>
      <w:r w:rsidRPr="00F00380">
        <w:rPr>
          <w:rFonts w:ascii="Arial" w:eastAsia="Calibri" w:hAnsi="Arial" w:cs="Arial"/>
          <w:sz w:val="24"/>
        </w:rPr>
        <w:t>Whilst there has been no concerted media campaign to raise awareness of public appointments via Television advertising and/or advertorials to promote the topic,</w:t>
      </w:r>
      <w:r w:rsidR="000F0DEA">
        <w:rPr>
          <w:rFonts w:ascii="Arial" w:eastAsia="Calibri" w:hAnsi="Arial" w:cs="Arial"/>
          <w:sz w:val="24"/>
        </w:rPr>
        <w:t xml:space="preserve"> as was recommended in the original strategy,</w:t>
      </w:r>
      <w:r w:rsidRPr="00F00380">
        <w:rPr>
          <w:rFonts w:ascii="Arial" w:eastAsia="Calibri" w:hAnsi="Arial" w:cs="Arial"/>
          <w:sz w:val="24"/>
        </w:rPr>
        <w:t xml:space="preserve"> the Scottish Government has increasingly used social media to raise awareness, as have a proportion of boards, and has also run open “come on board” events to encourage interest from the general public. These involve chairs and board members as “role models” speaking about the role of board member and encouraging applications for forthcoming appointment rounds. </w:t>
      </w:r>
    </w:p>
    <w:p w14:paraId="45351F07" w14:textId="77777777" w:rsidR="007710A5" w:rsidRDefault="007710A5" w:rsidP="00F00380">
      <w:pPr>
        <w:spacing w:after="0" w:line="240" w:lineRule="auto"/>
        <w:rPr>
          <w:rFonts w:ascii="Arial" w:eastAsia="Calibri" w:hAnsi="Arial" w:cs="Arial"/>
          <w:sz w:val="24"/>
        </w:rPr>
      </w:pPr>
    </w:p>
    <w:p w14:paraId="7F968EF8" w14:textId="323C0FC1" w:rsidR="00F00380" w:rsidRPr="00F00380" w:rsidRDefault="00F00380" w:rsidP="00F00380">
      <w:pPr>
        <w:spacing w:after="0" w:line="240" w:lineRule="auto"/>
        <w:rPr>
          <w:rFonts w:ascii="Arial" w:eastAsia="Calibri" w:hAnsi="Arial" w:cs="Arial"/>
          <w:sz w:val="24"/>
        </w:rPr>
      </w:pPr>
      <w:r w:rsidRPr="00F00380">
        <w:rPr>
          <w:rFonts w:ascii="Arial" w:eastAsia="Calibri" w:hAnsi="Arial" w:cs="Arial"/>
          <w:sz w:val="24"/>
        </w:rPr>
        <w:t xml:space="preserve">Alongside the First Minister’s campaign for 50:50 by 2020, it does appear to have had an impact on applications from and appointments to women in particular. </w:t>
      </w:r>
    </w:p>
    <w:p w14:paraId="4DF7B20F" w14:textId="77777777" w:rsidR="00F00380" w:rsidRPr="00F00380" w:rsidRDefault="00F00380" w:rsidP="00F00380">
      <w:pPr>
        <w:spacing w:after="0" w:line="240" w:lineRule="auto"/>
        <w:rPr>
          <w:rFonts w:ascii="Arial" w:eastAsia="Calibri" w:hAnsi="Arial" w:cs="Arial"/>
          <w:sz w:val="24"/>
        </w:rPr>
      </w:pPr>
    </w:p>
    <w:p w14:paraId="3276CDEE" w14:textId="5655C606" w:rsidR="009C26D7" w:rsidRDefault="00F00380" w:rsidP="00F00380">
      <w:pPr>
        <w:spacing w:after="0" w:line="240" w:lineRule="auto"/>
        <w:rPr>
          <w:rFonts w:ascii="Arial" w:hAnsi="Arial" w:cs="Arial"/>
          <w:sz w:val="24"/>
          <w:szCs w:val="24"/>
        </w:rPr>
      </w:pPr>
      <w:r w:rsidRPr="00F00380">
        <w:rPr>
          <w:rFonts w:ascii="Arial" w:eastAsia="Calibri" w:hAnsi="Arial" w:cs="Arial"/>
          <w:sz w:val="24"/>
          <w:szCs w:val="24"/>
          <w:lang w:eastAsia="en-GB"/>
        </w:rPr>
        <w:t xml:space="preserve">A pilot project run </w:t>
      </w:r>
      <w:r w:rsidR="00F94E5D">
        <w:rPr>
          <w:rFonts w:ascii="Arial" w:eastAsia="Calibri" w:hAnsi="Arial" w:cs="Arial"/>
          <w:sz w:val="24"/>
          <w:szCs w:val="24"/>
          <w:lang w:eastAsia="en-GB"/>
        </w:rPr>
        <w:t xml:space="preserve">by the Scottish Government in around 2017 </w:t>
      </w:r>
      <w:r w:rsidRPr="00F00380">
        <w:rPr>
          <w:rFonts w:ascii="Arial" w:eastAsia="Calibri" w:hAnsi="Arial" w:cs="Arial"/>
          <w:sz w:val="24"/>
          <w:szCs w:val="24"/>
          <w:lang w:eastAsia="en-GB"/>
        </w:rPr>
        <w:t>alongside Standard Life appeared to be successful but there has</w:t>
      </w:r>
      <w:r w:rsidR="00DF55FB">
        <w:rPr>
          <w:rFonts w:ascii="Arial" w:eastAsia="Calibri" w:hAnsi="Arial" w:cs="Arial"/>
          <w:sz w:val="24"/>
          <w:szCs w:val="24"/>
          <w:lang w:eastAsia="en-GB"/>
        </w:rPr>
        <w:t>, to date,</w:t>
      </w:r>
      <w:r w:rsidRPr="00F00380">
        <w:rPr>
          <w:rFonts w:ascii="Arial" w:eastAsia="Calibri" w:hAnsi="Arial" w:cs="Arial"/>
          <w:sz w:val="24"/>
          <w:szCs w:val="24"/>
          <w:lang w:eastAsia="en-GB"/>
        </w:rPr>
        <w:t xml:space="preserve"> been limited engagement with other employers about the opportunities presented by public appointments for them and for their employees.</w:t>
      </w:r>
    </w:p>
    <w:p w14:paraId="12C6ED32" w14:textId="7C2E7A66" w:rsidR="009C26D7" w:rsidRDefault="00F94E5D" w:rsidP="000838C8">
      <w:pPr>
        <w:spacing w:after="0" w:line="240" w:lineRule="auto"/>
        <w:rPr>
          <w:rFonts w:ascii="Arial" w:hAnsi="Arial" w:cs="Arial"/>
          <w:sz w:val="24"/>
          <w:szCs w:val="24"/>
        </w:rPr>
      </w:pPr>
      <w:r>
        <w:rPr>
          <w:rFonts w:ascii="Arial" w:hAnsi="Arial" w:cs="Arial"/>
          <w:noProof/>
          <w:sz w:val="24"/>
          <w:szCs w:val="24"/>
          <w:lang w:eastAsia="en-GB"/>
        </w:rPr>
        <mc:AlternateContent>
          <mc:Choice Requires="wps">
            <w:drawing>
              <wp:anchor distT="0" distB="0" distL="114300" distR="114300" simplePos="0" relativeHeight="251672064" behindDoc="0" locked="0" layoutInCell="1" allowOverlap="1" wp14:anchorId="62A57DBA" wp14:editId="4B4937D9">
                <wp:simplePos x="0" y="0"/>
                <wp:positionH relativeFrom="margin">
                  <wp:posOffset>1231900</wp:posOffset>
                </wp:positionH>
                <wp:positionV relativeFrom="paragraph">
                  <wp:posOffset>10795</wp:posOffset>
                </wp:positionV>
                <wp:extent cx="4953000" cy="1211580"/>
                <wp:effectExtent l="0" t="0" r="19050" b="26670"/>
                <wp:wrapNone/>
                <wp:docPr id="263" name="Rectangle: Rounded Corners 2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3000" cy="1211580"/>
                        </a:xfrm>
                        <a:prstGeom prst="roundRect">
                          <a:avLst>
                            <a:gd name="adj" fmla="val 16667"/>
                          </a:avLst>
                        </a:prstGeom>
                        <a:solidFill>
                          <a:srgbClr val="8884BF"/>
                        </a:solidFill>
                        <a:ln w="9525">
                          <a:solidFill>
                            <a:srgbClr val="000000"/>
                          </a:solidFill>
                          <a:round/>
                          <a:headEnd/>
                          <a:tailEnd/>
                        </a:ln>
                      </wps:spPr>
                      <wps:txbx>
                        <w:txbxContent>
                          <w:p w14:paraId="0BAD61AE" w14:textId="41008D19" w:rsidR="00774F02" w:rsidRPr="005E4196" w:rsidRDefault="00774F02" w:rsidP="00F00380">
                            <w:pPr>
                              <w:rPr>
                                <w:color w:val="FFFFFF"/>
                              </w:rPr>
                            </w:pPr>
                            <w:r w:rsidRPr="00F00380">
                              <w:rPr>
                                <w:rFonts w:ascii="Arial" w:hAnsi="Arial" w:cs="Arial"/>
                                <w:color w:val="FFFFFF"/>
                                <w:sz w:val="24"/>
                                <w:szCs w:val="24"/>
                              </w:rPr>
                              <w:t xml:space="preserve">OPPORTUNITY </w:t>
                            </w:r>
                            <w:r w:rsidRPr="00216D48">
                              <w:rPr>
                                <w:noProof/>
                                <w:lang w:eastAsia="en-GB"/>
                              </w:rPr>
                              <w:drawing>
                                <wp:inline distT="0" distB="0" distL="0" distR="0" wp14:anchorId="733AED17" wp14:editId="6C0CC578">
                                  <wp:extent cx="259080" cy="274320"/>
                                  <wp:effectExtent l="0" t="0" r="762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59080" cy="274320"/>
                                          </a:xfrm>
                                          <a:prstGeom prst="rect">
                                            <a:avLst/>
                                          </a:prstGeom>
                                          <a:noFill/>
                                          <a:ln>
                                            <a:noFill/>
                                          </a:ln>
                                        </pic:spPr>
                                      </pic:pic>
                                    </a:graphicData>
                                  </a:graphic>
                                </wp:inline>
                              </w:drawing>
                            </w:r>
                          </w:p>
                          <w:p w14:paraId="1589008B" w14:textId="77777777" w:rsidR="00774F02" w:rsidRPr="00F73810" w:rsidRDefault="00774F02" w:rsidP="00F00380">
                            <w:pPr>
                              <w:pStyle w:val="NoSpacing"/>
                              <w:rPr>
                                <w:sz w:val="24"/>
                                <w:szCs w:val="24"/>
                              </w:rPr>
                            </w:pPr>
                            <w:r w:rsidRPr="00F73810">
                              <w:rPr>
                                <w:rFonts w:cs="Arial"/>
                                <w:color w:val="FFFFFF"/>
                                <w:sz w:val="24"/>
                                <w:szCs w:val="24"/>
                              </w:rPr>
                              <w:t>Develop relationships with employers, highlighting the shared benefits of leadership skills which can be developed in undertaking public appointments.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62A57DBA" id="Rectangle: Rounded Corners 263" o:spid="_x0000_s1035" style="position:absolute;margin-left:97pt;margin-top:.85pt;width:390pt;height:95.4pt;z-index:251672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" fillcolor="#8884bf">
                <v:textbox>
                  <w:txbxContent>
                    <w:p w14:paraId="0BAD61AE" w14:textId="41008D19" w:rsidR="00774F02" w:rsidRPr="005E4196" w:rsidRDefault="00774F02" w:rsidP="00F00380">
                      <w:pPr>
                        <w:rPr>
                          <w:color w:val="FFFFFF"/>
                        </w:rPr>
                      </w:pPr>
                      <w:r w:rsidRPr="00F00380">
                        <w:rPr>
                          <w:rFonts w:ascii="Arial" w:hAnsi="Arial" w:cs="Arial"/>
                          <w:color w:val="FFFFFF"/>
                          <w:sz w:val="24"/>
                          <w:szCs w:val="24"/>
                        </w:rPr>
                        <w:t xml:space="preserve">OPPORTUNITY </w:t>
                      </w:r>
                      <w:r w:rsidRPr="00216D48">
                        <w:rPr>
                          <w:noProof/>
                          <w:lang w:eastAsia="en-GB"/>
                        </w:rPr>
                        <w:drawing>
                          <wp:inline distT="0" distB="0" distL="0" distR="0" wp14:anchorId="733AED17" wp14:editId="6C0CC578">
                            <wp:extent cx="259080" cy="274320"/>
                            <wp:effectExtent l="0" t="0" r="762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59080" cy="274320"/>
                                    </a:xfrm>
                                    <a:prstGeom prst="rect">
                                      <a:avLst/>
                                    </a:prstGeom>
                                    <a:noFill/>
                                    <a:ln>
                                      <a:noFill/>
                                    </a:ln>
                                  </pic:spPr>
                                </pic:pic>
                              </a:graphicData>
                            </a:graphic>
                          </wp:inline>
                        </w:drawing>
                      </w:r>
                    </w:p>
                    <w:p w14:paraId="1589008B" w14:textId="77777777" w:rsidR="00774F02" w:rsidRPr="00F73810" w:rsidRDefault="00774F02" w:rsidP="00F00380">
                      <w:pPr>
                        <w:pStyle w:val="NoSpacing"/>
                        <w:rPr>
                          <w:sz w:val="24"/>
                          <w:szCs w:val="24"/>
                        </w:rPr>
                      </w:pPr>
                      <w:r w:rsidRPr="00F73810">
                        <w:rPr>
                          <w:rFonts w:cs="Arial"/>
                          <w:color w:val="FFFFFF"/>
                          <w:sz w:val="24"/>
                          <w:szCs w:val="24"/>
                        </w:rPr>
                        <w:t>Develop relationships with employers, highlighting the shared benefits of leadership skills which can be developed in undertaking public appointments.</w:t>
                      </w:r>
                    </w:p>
                  </w:txbxContent>
                </v:textbox>
                <w10:wrap anchorx="margin"/>
              </v:roundrect>
            </w:pict>
          </mc:Fallback>
        </mc:AlternateContent>
      </w:r>
    </w:p>
    <w:p w14:paraId="74864072" w14:textId="26A7532C" w:rsidR="009C26D7" w:rsidRDefault="009C26D7" w:rsidP="000838C8">
      <w:pPr>
        <w:spacing w:after="0" w:line="240" w:lineRule="auto"/>
        <w:rPr>
          <w:rFonts w:ascii="Arial" w:hAnsi="Arial" w:cs="Arial"/>
          <w:sz w:val="24"/>
          <w:szCs w:val="24"/>
        </w:rPr>
      </w:pPr>
    </w:p>
    <w:p w14:paraId="5D6358D6" w14:textId="77777777" w:rsidR="009C26D7" w:rsidRDefault="009C26D7" w:rsidP="000838C8">
      <w:pPr>
        <w:spacing w:after="0" w:line="240" w:lineRule="auto"/>
        <w:rPr>
          <w:rFonts w:ascii="Arial" w:hAnsi="Arial" w:cs="Arial"/>
          <w:sz w:val="24"/>
          <w:szCs w:val="24"/>
        </w:rPr>
      </w:pPr>
    </w:p>
    <w:p w14:paraId="4753FAA9" w14:textId="77777777" w:rsidR="009C26D7" w:rsidRDefault="009C26D7" w:rsidP="000838C8">
      <w:pPr>
        <w:spacing w:after="0" w:line="240" w:lineRule="auto"/>
        <w:rPr>
          <w:rFonts w:ascii="Arial" w:hAnsi="Arial" w:cs="Arial"/>
          <w:sz w:val="24"/>
          <w:szCs w:val="24"/>
        </w:rPr>
      </w:pPr>
    </w:p>
    <w:p w14:paraId="7BC3F4F7" w14:textId="77777777" w:rsidR="009C26D7" w:rsidRDefault="009C26D7" w:rsidP="000838C8">
      <w:pPr>
        <w:spacing w:after="0" w:line="240" w:lineRule="auto"/>
        <w:rPr>
          <w:rFonts w:ascii="Arial" w:hAnsi="Arial" w:cs="Arial"/>
          <w:sz w:val="24"/>
          <w:szCs w:val="24"/>
        </w:rPr>
      </w:pPr>
    </w:p>
    <w:p w14:paraId="2799A430" w14:textId="77777777" w:rsidR="009C26D7" w:rsidRDefault="009C26D7" w:rsidP="000838C8">
      <w:pPr>
        <w:spacing w:after="0" w:line="240" w:lineRule="auto"/>
        <w:rPr>
          <w:rFonts w:ascii="Arial" w:hAnsi="Arial" w:cs="Arial"/>
          <w:sz w:val="24"/>
          <w:szCs w:val="24"/>
        </w:rPr>
      </w:pPr>
    </w:p>
    <w:p w14:paraId="4C3C9409" w14:textId="77777777" w:rsidR="009C26D7" w:rsidRDefault="009C26D7" w:rsidP="000838C8">
      <w:pPr>
        <w:spacing w:after="0" w:line="240" w:lineRule="auto"/>
        <w:rPr>
          <w:rFonts w:ascii="Arial" w:hAnsi="Arial" w:cs="Arial"/>
          <w:sz w:val="24"/>
          <w:szCs w:val="24"/>
        </w:rPr>
      </w:pPr>
    </w:p>
    <w:p w14:paraId="4B080BDD" w14:textId="77777777" w:rsidR="009C26D7" w:rsidRDefault="009C26D7" w:rsidP="000838C8">
      <w:pPr>
        <w:spacing w:after="0" w:line="240" w:lineRule="auto"/>
        <w:rPr>
          <w:rFonts w:ascii="Arial" w:hAnsi="Arial" w:cs="Arial"/>
          <w:sz w:val="24"/>
          <w:szCs w:val="24"/>
        </w:rPr>
      </w:pPr>
    </w:p>
    <w:p w14:paraId="5C99D192" w14:textId="70DC5DE8" w:rsidR="009C26D7" w:rsidRDefault="003F41AE" w:rsidP="000838C8">
      <w:pPr>
        <w:spacing w:after="0" w:line="240" w:lineRule="auto"/>
        <w:rPr>
          <w:rFonts w:ascii="Arial" w:eastAsia="Calibri" w:hAnsi="Arial" w:cs="Arial"/>
          <w:sz w:val="24"/>
          <w:szCs w:val="24"/>
          <w:lang w:eastAsia="en-GB"/>
        </w:rPr>
      </w:pPr>
      <w:r w:rsidRPr="003F41AE">
        <w:rPr>
          <w:rFonts w:ascii="Arial" w:eastAsia="Calibri" w:hAnsi="Arial" w:cs="Arial"/>
          <w:sz w:val="24"/>
          <w:szCs w:val="24"/>
          <w:lang w:eastAsia="en-GB"/>
        </w:rPr>
        <w:t>It is recognised that in the current fiscal situation, events on a national level such as specific “public appointments fairs” as recommended in the original report are resource intensive and that the Scottish Government may be minded to consider alternative opportunities such as social media, podcasts or press interest in the subject matter to get the conversation into the public domain on a national level in a different way.  Little progress has been seen in investigation of such alternative formats thus far.</w:t>
      </w:r>
    </w:p>
    <w:p w14:paraId="510B72CF" w14:textId="411127FC" w:rsidR="001B38BB" w:rsidRDefault="00260509" w:rsidP="000838C8">
      <w:pPr>
        <w:spacing w:after="0" w:line="240" w:lineRule="auto"/>
        <w:rPr>
          <w:rFonts w:ascii="Arial" w:eastAsia="Calibri" w:hAnsi="Arial" w:cs="Arial"/>
          <w:sz w:val="24"/>
          <w:szCs w:val="24"/>
          <w:lang w:eastAsia="en-GB"/>
        </w:rPr>
      </w:pPr>
      <w:r>
        <w:rPr>
          <w:rFonts w:ascii="Arial" w:hAnsi="Arial" w:cs="Arial"/>
          <w:noProof/>
          <w:sz w:val="24"/>
          <w:szCs w:val="24"/>
          <w:lang w:eastAsia="en-GB"/>
        </w:rPr>
        <mc:AlternateContent>
          <mc:Choice Requires="wps">
            <w:drawing>
              <wp:anchor distT="0" distB="0" distL="114300" distR="114300" simplePos="0" relativeHeight="251673088" behindDoc="0" locked="0" layoutInCell="1" allowOverlap="1" wp14:anchorId="6B814630" wp14:editId="5E8064E1">
                <wp:simplePos x="0" y="0"/>
                <wp:positionH relativeFrom="margin">
                  <wp:posOffset>1262380</wp:posOffset>
                </wp:positionH>
                <wp:positionV relativeFrom="paragraph">
                  <wp:posOffset>44450</wp:posOffset>
                </wp:positionV>
                <wp:extent cx="4953000" cy="1211580"/>
                <wp:effectExtent l="0" t="0" r="19050" b="26670"/>
                <wp:wrapNone/>
                <wp:docPr id="3" name="Rectangle: Rounded Corners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3000" cy="1211580"/>
                        </a:xfrm>
                        <a:prstGeom prst="roundRect">
                          <a:avLst>
                            <a:gd name="adj" fmla="val 16667"/>
                          </a:avLst>
                        </a:prstGeom>
                        <a:solidFill>
                          <a:srgbClr val="8884BF"/>
                        </a:solidFill>
                        <a:ln w="9525">
                          <a:solidFill>
                            <a:srgbClr val="000000"/>
                          </a:solidFill>
                          <a:round/>
                          <a:headEnd/>
                          <a:tailEnd/>
                        </a:ln>
                      </wps:spPr>
                      <wps:txbx>
                        <w:txbxContent>
                          <w:p w14:paraId="7EE402A6" w14:textId="7EF76B32" w:rsidR="00774F02" w:rsidRPr="005E4196" w:rsidRDefault="00774F02" w:rsidP="003F41AE">
                            <w:pPr>
                              <w:rPr>
                                <w:color w:val="FFFFFF"/>
                              </w:rPr>
                            </w:pPr>
                            <w:r w:rsidRPr="00F00380">
                              <w:rPr>
                                <w:rFonts w:ascii="Arial" w:hAnsi="Arial" w:cs="Arial"/>
                                <w:color w:val="FFFFFF"/>
                                <w:sz w:val="24"/>
                                <w:szCs w:val="24"/>
                              </w:rPr>
                              <w:t xml:space="preserve">OPPORTUNITY </w:t>
                            </w:r>
                            <w:r w:rsidRPr="00216D48">
                              <w:rPr>
                                <w:noProof/>
                                <w:lang w:eastAsia="en-GB"/>
                              </w:rPr>
                              <w:drawing>
                                <wp:inline distT="0" distB="0" distL="0" distR="0" wp14:anchorId="449CE785" wp14:editId="3BF9F34B">
                                  <wp:extent cx="259080" cy="274320"/>
                                  <wp:effectExtent l="0" t="0" r="762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59080" cy="274320"/>
                                          </a:xfrm>
                                          <a:prstGeom prst="rect">
                                            <a:avLst/>
                                          </a:prstGeom>
                                          <a:noFill/>
                                          <a:ln>
                                            <a:noFill/>
                                          </a:ln>
                                        </pic:spPr>
                                      </pic:pic>
                                    </a:graphicData>
                                  </a:graphic>
                                </wp:inline>
                              </w:drawing>
                            </w:r>
                          </w:p>
                          <w:p w14:paraId="0C46A586" w14:textId="5E896E07" w:rsidR="00774F02" w:rsidRPr="00F73810" w:rsidRDefault="00774F02" w:rsidP="003F41AE">
                            <w:pPr>
                              <w:pStyle w:val="NoSpacing"/>
                              <w:rPr>
                                <w:sz w:val="24"/>
                                <w:szCs w:val="24"/>
                              </w:rPr>
                            </w:pPr>
                            <w:r w:rsidRPr="00F73810">
                              <w:rPr>
                                <w:rFonts w:cs="Arial"/>
                                <w:color w:val="FFFFFF"/>
                                <w:sz w:val="24"/>
                                <w:szCs w:val="24"/>
                              </w:rPr>
                              <w:t xml:space="preserve">Continue to utilise and build on social media and other lower cost </w:t>
                            </w:r>
                            <w:r>
                              <w:rPr>
                                <w:rFonts w:cs="Arial"/>
                                <w:color w:val="FFFFFF"/>
                                <w:sz w:val="24"/>
                                <w:szCs w:val="24"/>
                              </w:rPr>
                              <w:t>digital</w:t>
                            </w:r>
                            <w:r w:rsidRPr="00F73810">
                              <w:rPr>
                                <w:rFonts w:cs="Arial"/>
                                <w:color w:val="FFFFFF"/>
                                <w:sz w:val="24"/>
                                <w:szCs w:val="24"/>
                              </w:rPr>
                              <w:t xml:space="preserve"> opportunities to raise awareness of and interest in public appointments.</w:t>
                            </w:r>
                          </w:p>
                          <w:p w14:paraId="0D48CC0A" w14:textId="77777777" w:rsidR="00774F02" w:rsidRPr="00F73810" w:rsidRDefault="00774F02" w:rsidP="003F41AE">
                            <w:pPr>
                              <w:pStyle w:val="NoSpacing"/>
                              <w:rPr>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6B814630" id="Rectangle: Rounded Corners 3" o:spid="_x0000_s1036" style="position:absolute;margin-left:99.4pt;margin-top:3.5pt;width:390pt;height:95.4pt;z-index:251673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" fillcolor="#8884bf">
                <v:textbox>
                  <w:txbxContent>
                    <w:p w14:paraId="7EE402A6" w14:textId="7EF76B32" w:rsidR="00774F02" w:rsidRPr="005E4196" w:rsidRDefault="00774F02" w:rsidP="003F41AE">
                      <w:pPr>
                        <w:rPr>
                          <w:color w:val="FFFFFF"/>
                        </w:rPr>
                      </w:pPr>
                      <w:r w:rsidRPr="00F00380">
                        <w:rPr>
                          <w:rFonts w:ascii="Arial" w:hAnsi="Arial" w:cs="Arial"/>
                          <w:color w:val="FFFFFF"/>
                          <w:sz w:val="24"/>
                          <w:szCs w:val="24"/>
                        </w:rPr>
                        <w:t xml:space="preserve">OPPORTUNITY </w:t>
                      </w:r>
                      <w:r w:rsidRPr="00216D48">
                        <w:rPr>
                          <w:noProof/>
                          <w:lang w:eastAsia="en-GB"/>
                        </w:rPr>
                        <w:drawing>
                          <wp:inline distT="0" distB="0" distL="0" distR="0" wp14:anchorId="449CE785" wp14:editId="3BF9F34B">
                            <wp:extent cx="259080" cy="274320"/>
                            <wp:effectExtent l="0" t="0" r="762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59080" cy="274320"/>
                                    </a:xfrm>
                                    <a:prstGeom prst="rect">
                                      <a:avLst/>
                                    </a:prstGeom>
                                    <a:noFill/>
                                    <a:ln>
                                      <a:noFill/>
                                    </a:ln>
                                  </pic:spPr>
                                </pic:pic>
                              </a:graphicData>
                            </a:graphic>
                          </wp:inline>
                        </w:drawing>
                      </w:r>
                    </w:p>
                    <w:p w14:paraId="0C46A586" w14:textId="5E896E07" w:rsidR="00774F02" w:rsidRPr="00F73810" w:rsidRDefault="00774F02" w:rsidP="003F41AE">
                      <w:pPr>
                        <w:pStyle w:val="NoSpacing"/>
                        <w:rPr>
                          <w:sz w:val="24"/>
                          <w:szCs w:val="24"/>
                        </w:rPr>
                      </w:pPr>
                      <w:r w:rsidRPr="00F73810">
                        <w:rPr>
                          <w:rFonts w:cs="Arial"/>
                          <w:color w:val="FFFFFF"/>
                          <w:sz w:val="24"/>
                          <w:szCs w:val="24"/>
                        </w:rPr>
                        <w:t xml:space="preserve">Continue to utilise and build on social media and other lower cost </w:t>
                      </w:r>
                      <w:r>
                        <w:rPr>
                          <w:rFonts w:cs="Arial"/>
                          <w:color w:val="FFFFFF"/>
                          <w:sz w:val="24"/>
                          <w:szCs w:val="24"/>
                        </w:rPr>
                        <w:t>digital</w:t>
                      </w:r>
                      <w:r w:rsidRPr="00F73810">
                        <w:rPr>
                          <w:rFonts w:cs="Arial"/>
                          <w:color w:val="FFFFFF"/>
                          <w:sz w:val="24"/>
                          <w:szCs w:val="24"/>
                        </w:rPr>
                        <w:t xml:space="preserve"> opportunities to raise awareness of and interest in public appointments.</w:t>
                      </w:r>
                    </w:p>
                    <w:p w14:paraId="0D48CC0A" w14:textId="77777777" w:rsidR="00774F02" w:rsidRPr="00F73810" w:rsidRDefault="00774F02" w:rsidP="003F41AE">
                      <w:pPr>
                        <w:pStyle w:val="NoSpacing"/>
                        <w:rPr>
                          <w:sz w:val="24"/>
                          <w:szCs w:val="24"/>
                        </w:rPr>
                      </w:pPr>
                    </w:p>
                  </w:txbxContent>
                </v:textbox>
                <w10:wrap anchorx="margin"/>
              </v:roundrect>
            </w:pict>
          </mc:Fallback>
        </mc:AlternateContent>
      </w:r>
    </w:p>
    <w:p w14:paraId="7DA670C2" w14:textId="1D0FFCE5" w:rsidR="001B38BB" w:rsidRDefault="001B38BB" w:rsidP="000838C8">
      <w:pPr>
        <w:spacing w:after="0" w:line="240" w:lineRule="auto"/>
        <w:rPr>
          <w:rFonts w:ascii="Arial" w:eastAsia="Calibri" w:hAnsi="Arial" w:cs="Arial"/>
          <w:sz w:val="24"/>
          <w:szCs w:val="24"/>
          <w:lang w:eastAsia="en-GB"/>
        </w:rPr>
      </w:pPr>
    </w:p>
    <w:p w14:paraId="3CC9C782" w14:textId="6A4A31DC" w:rsidR="001B38BB" w:rsidRDefault="001B38BB" w:rsidP="000838C8">
      <w:pPr>
        <w:spacing w:after="0" w:line="240" w:lineRule="auto"/>
        <w:rPr>
          <w:rFonts w:ascii="Arial" w:eastAsia="Calibri" w:hAnsi="Arial" w:cs="Arial"/>
          <w:sz w:val="24"/>
          <w:szCs w:val="24"/>
          <w:lang w:eastAsia="en-GB"/>
        </w:rPr>
      </w:pPr>
    </w:p>
    <w:p w14:paraId="41CA4BB3" w14:textId="1111C15B" w:rsidR="001B38BB" w:rsidRDefault="001B38BB" w:rsidP="000838C8">
      <w:pPr>
        <w:spacing w:after="0" w:line="240" w:lineRule="auto"/>
        <w:rPr>
          <w:rFonts w:ascii="Arial" w:eastAsia="Calibri" w:hAnsi="Arial" w:cs="Arial"/>
          <w:sz w:val="24"/>
          <w:szCs w:val="24"/>
          <w:lang w:eastAsia="en-GB"/>
        </w:rPr>
      </w:pPr>
    </w:p>
    <w:p w14:paraId="1409B751" w14:textId="79E77F72" w:rsidR="003F41AE" w:rsidRDefault="003F41AE" w:rsidP="000838C8">
      <w:pPr>
        <w:spacing w:after="0" w:line="240" w:lineRule="auto"/>
        <w:rPr>
          <w:rFonts w:ascii="Arial" w:eastAsia="Calibri" w:hAnsi="Arial" w:cs="Arial"/>
          <w:sz w:val="24"/>
          <w:szCs w:val="24"/>
          <w:lang w:eastAsia="en-GB"/>
        </w:rPr>
      </w:pPr>
    </w:p>
    <w:p w14:paraId="53CA59C5" w14:textId="77777777" w:rsidR="003F41AE" w:rsidRDefault="003F41AE" w:rsidP="000838C8">
      <w:pPr>
        <w:spacing w:after="0" w:line="240" w:lineRule="auto"/>
        <w:rPr>
          <w:rFonts w:ascii="Arial" w:eastAsia="Calibri" w:hAnsi="Arial" w:cs="Arial"/>
          <w:sz w:val="24"/>
          <w:szCs w:val="24"/>
          <w:lang w:eastAsia="en-GB"/>
        </w:rPr>
      </w:pPr>
    </w:p>
    <w:p w14:paraId="14E2AF03" w14:textId="77777777" w:rsidR="003F41AE" w:rsidRDefault="003F41AE" w:rsidP="000838C8">
      <w:pPr>
        <w:spacing w:after="0" w:line="240" w:lineRule="auto"/>
        <w:rPr>
          <w:rFonts w:ascii="Arial" w:eastAsia="Calibri" w:hAnsi="Arial" w:cs="Arial"/>
          <w:sz w:val="24"/>
          <w:szCs w:val="24"/>
          <w:lang w:eastAsia="en-GB"/>
        </w:rPr>
      </w:pPr>
    </w:p>
    <w:p w14:paraId="5760D4C3" w14:textId="77777777" w:rsidR="003F41AE" w:rsidRDefault="003F41AE" w:rsidP="000838C8">
      <w:pPr>
        <w:spacing w:after="0" w:line="240" w:lineRule="auto"/>
        <w:rPr>
          <w:rFonts w:ascii="Arial" w:eastAsia="Calibri" w:hAnsi="Arial" w:cs="Arial"/>
          <w:sz w:val="24"/>
          <w:szCs w:val="24"/>
          <w:lang w:eastAsia="en-GB"/>
        </w:rPr>
      </w:pPr>
    </w:p>
    <w:p w14:paraId="4D566A5F" w14:textId="2F22B82C" w:rsidR="00CC4AA4" w:rsidRDefault="003F41AE" w:rsidP="003F41AE">
      <w:pPr>
        <w:spacing w:after="0" w:line="240" w:lineRule="auto"/>
        <w:rPr>
          <w:rFonts w:ascii="Arial" w:eastAsia="Calibri" w:hAnsi="Arial" w:cs="Arial"/>
          <w:sz w:val="24"/>
        </w:rPr>
      </w:pPr>
      <w:r w:rsidRPr="003F41AE">
        <w:rPr>
          <w:rFonts w:ascii="Arial" w:eastAsia="Calibri" w:hAnsi="Arial" w:cs="Arial"/>
          <w:sz w:val="24"/>
        </w:rPr>
        <w:t>There is a central website for all public appointments as was recommended in “diversity delivers”</w:t>
      </w:r>
      <w:r w:rsidR="00DF55FB">
        <w:rPr>
          <w:rFonts w:ascii="Arial" w:eastAsia="Calibri" w:hAnsi="Arial" w:cs="Arial"/>
          <w:sz w:val="24"/>
        </w:rPr>
        <w:t>.</w:t>
      </w:r>
      <w:r w:rsidRPr="003F41AE">
        <w:rPr>
          <w:rFonts w:ascii="Arial" w:eastAsia="Calibri" w:hAnsi="Arial" w:cs="Arial"/>
          <w:sz w:val="24"/>
        </w:rPr>
        <w:t xml:space="preserve"> </w:t>
      </w:r>
      <w:r w:rsidR="00DF55FB">
        <w:rPr>
          <w:rFonts w:ascii="Arial" w:eastAsia="Calibri" w:hAnsi="Arial" w:cs="Arial"/>
          <w:sz w:val="24"/>
        </w:rPr>
        <w:t>I</w:t>
      </w:r>
      <w:r w:rsidRPr="003F41AE">
        <w:rPr>
          <w:rFonts w:ascii="Arial" w:eastAsia="Calibri" w:hAnsi="Arial" w:cs="Arial"/>
          <w:sz w:val="24"/>
        </w:rPr>
        <w:t xml:space="preserve">ndividuals are able to register their interest </w:t>
      </w:r>
      <w:r w:rsidR="00DF55FB" w:rsidRPr="003F41AE">
        <w:rPr>
          <w:rFonts w:ascii="Arial" w:eastAsia="Calibri" w:hAnsi="Arial" w:cs="Arial"/>
          <w:sz w:val="24"/>
        </w:rPr>
        <w:t xml:space="preserve">in public appointments </w:t>
      </w:r>
      <w:r w:rsidRPr="003F41AE">
        <w:rPr>
          <w:rFonts w:ascii="Arial" w:eastAsia="Calibri" w:hAnsi="Arial" w:cs="Arial"/>
          <w:sz w:val="24"/>
        </w:rPr>
        <w:t>via this site.  A variety of information describing public appointments and help on how to apply is also hosted here. Its functionality is however, limited to this</w:t>
      </w:r>
      <w:r w:rsidR="00DF55FB">
        <w:rPr>
          <w:rFonts w:ascii="Arial" w:eastAsia="Calibri" w:hAnsi="Arial" w:cs="Arial"/>
          <w:sz w:val="24"/>
        </w:rPr>
        <w:t xml:space="preserve">. </w:t>
      </w:r>
      <w:r w:rsidRPr="003F41AE">
        <w:rPr>
          <w:rFonts w:ascii="Arial" w:eastAsia="Calibri" w:hAnsi="Arial" w:cs="Arial"/>
          <w:sz w:val="24"/>
        </w:rPr>
        <w:t xml:space="preserve"> </w:t>
      </w:r>
      <w:r w:rsidR="00DF55FB">
        <w:rPr>
          <w:rFonts w:ascii="Arial" w:eastAsia="Calibri" w:hAnsi="Arial" w:cs="Arial"/>
          <w:sz w:val="24"/>
        </w:rPr>
        <w:t>I</w:t>
      </w:r>
      <w:r w:rsidRPr="003F41AE">
        <w:rPr>
          <w:rFonts w:ascii="Arial" w:eastAsia="Calibri" w:hAnsi="Arial" w:cs="Arial"/>
          <w:sz w:val="24"/>
        </w:rPr>
        <w:t>t does</w:t>
      </w:r>
      <w:r w:rsidR="00DF55FB">
        <w:rPr>
          <w:rFonts w:ascii="Arial" w:eastAsia="Calibri" w:hAnsi="Arial" w:cs="Arial"/>
          <w:sz w:val="24"/>
        </w:rPr>
        <w:t xml:space="preserve"> </w:t>
      </w:r>
      <w:r w:rsidR="00DF55FB" w:rsidRPr="003F41AE">
        <w:rPr>
          <w:rFonts w:ascii="Arial" w:eastAsia="Calibri" w:hAnsi="Arial" w:cs="Arial"/>
          <w:sz w:val="24"/>
        </w:rPr>
        <w:t>n</w:t>
      </w:r>
      <w:r w:rsidR="00DF55FB">
        <w:rPr>
          <w:rFonts w:ascii="Arial" w:eastAsia="Calibri" w:hAnsi="Arial" w:cs="Arial"/>
          <w:sz w:val="24"/>
        </w:rPr>
        <w:t>o</w:t>
      </w:r>
      <w:r w:rsidR="00DF55FB" w:rsidRPr="003F41AE">
        <w:rPr>
          <w:rFonts w:ascii="Arial" w:eastAsia="Calibri" w:hAnsi="Arial" w:cs="Arial"/>
          <w:sz w:val="24"/>
        </w:rPr>
        <w:t xml:space="preserve">t </w:t>
      </w:r>
      <w:r w:rsidRPr="003F41AE">
        <w:rPr>
          <w:rFonts w:ascii="Arial" w:eastAsia="Calibri" w:hAnsi="Arial" w:cs="Arial"/>
          <w:sz w:val="24"/>
        </w:rPr>
        <w:t xml:space="preserve">facilitate the matching of interested applicants to vacancies relevant to their skills and interests. It also doesn’t allow for the auto-completion of previously completed fields by prospective applicants. It does not direct people to other places where they can find out about development opportunities that might assist them towards obtaining a board position. Nor does it provide modular training, or equivalent, for people with an interest. </w:t>
      </w:r>
      <w:r w:rsidR="000F0DEA">
        <w:rPr>
          <w:rFonts w:ascii="Arial" w:eastAsia="Calibri" w:hAnsi="Arial" w:cs="Arial"/>
          <w:sz w:val="24"/>
        </w:rPr>
        <w:t>All of these were recommended in the original strategy.</w:t>
      </w:r>
    </w:p>
    <w:p w14:paraId="2617EF03" w14:textId="77777777" w:rsidR="005A596C" w:rsidRDefault="005A596C" w:rsidP="003F41AE">
      <w:pPr>
        <w:spacing w:after="0" w:line="240" w:lineRule="auto"/>
        <w:rPr>
          <w:rFonts w:ascii="Arial" w:eastAsia="Calibri" w:hAnsi="Arial" w:cs="Arial"/>
          <w:sz w:val="24"/>
        </w:rPr>
      </w:pPr>
    </w:p>
    <w:p w14:paraId="3412D95E" w14:textId="496231C4" w:rsidR="003F41AE" w:rsidRPr="003F41AE" w:rsidRDefault="003F41AE" w:rsidP="003F41AE">
      <w:pPr>
        <w:spacing w:after="0" w:line="240" w:lineRule="auto"/>
        <w:rPr>
          <w:rFonts w:ascii="Arial" w:eastAsia="Calibri" w:hAnsi="Arial" w:cs="Arial"/>
          <w:sz w:val="24"/>
        </w:rPr>
      </w:pPr>
      <w:r w:rsidRPr="003F41AE">
        <w:rPr>
          <w:rFonts w:ascii="Arial" w:eastAsia="Calibri" w:hAnsi="Arial" w:cs="Arial"/>
          <w:sz w:val="24"/>
        </w:rPr>
        <w:lastRenderedPageBreak/>
        <w:t xml:space="preserve">No “talent bank” </w:t>
      </w:r>
      <w:r w:rsidR="00AE036E">
        <w:rPr>
          <w:rFonts w:ascii="Arial" w:eastAsia="Calibri" w:hAnsi="Arial" w:cs="Arial"/>
          <w:sz w:val="24"/>
        </w:rPr>
        <w:t xml:space="preserve">(also recommended in the original strategy) </w:t>
      </w:r>
      <w:r w:rsidRPr="003F41AE">
        <w:rPr>
          <w:rFonts w:ascii="Arial" w:eastAsia="Calibri" w:hAnsi="Arial" w:cs="Arial"/>
          <w:sz w:val="24"/>
        </w:rPr>
        <w:t xml:space="preserve">has been established and neither have reciprocal links with organisations that might have established their own. There are therefore numerous opportunities for development in the technological advancement of public opportunities sphere which many applicants will more and more expect to see in a </w:t>
      </w:r>
      <w:r w:rsidR="00F412D9">
        <w:rPr>
          <w:rFonts w:ascii="Arial" w:eastAsia="Calibri" w:hAnsi="Arial" w:cs="Arial"/>
          <w:sz w:val="24"/>
        </w:rPr>
        <w:t>digitally</w:t>
      </w:r>
      <w:r w:rsidR="00F412D9" w:rsidRPr="003F41AE">
        <w:rPr>
          <w:rFonts w:ascii="Arial" w:eastAsia="Calibri" w:hAnsi="Arial" w:cs="Arial"/>
          <w:sz w:val="24"/>
        </w:rPr>
        <w:t xml:space="preserve"> </w:t>
      </w:r>
      <w:r w:rsidRPr="003F41AE">
        <w:rPr>
          <w:rFonts w:ascii="Arial" w:eastAsia="Calibri" w:hAnsi="Arial" w:cs="Arial"/>
          <w:sz w:val="24"/>
        </w:rPr>
        <w:t>advanced age.</w:t>
      </w:r>
    </w:p>
    <w:p w14:paraId="5229A897" w14:textId="1559E591" w:rsidR="003F41AE" w:rsidRDefault="0086706A" w:rsidP="000838C8">
      <w:pPr>
        <w:spacing w:after="0" w:line="240" w:lineRule="auto"/>
        <w:rPr>
          <w:rFonts w:ascii="Arial" w:eastAsia="Calibri" w:hAnsi="Arial" w:cs="Arial"/>
          <w:sz w:val="24"/>
          <w:szCs w:val="24"/>
          <w:lang w:eastAsia="en-GB"/>
        </w:rPr>
      </w:pPr>
      <w:r>
        <w:rPr>
          <w:rFonts w:ascii="Arial" w:eastAsia="Calibri" w:hAnsi="Arial" w:cs="Arial"/>
          <w:noProof/>
          <w:sz w:val="24"/>
          <w:szCs w:val="24"/>
          <w:lang w:eastAsia="en-GB"/>
        </w:rPr>
        <mc:AlternateContent>
          <mc:Choice Requires="wps">
            <w:drawing>
              <wp:anchor distT="0" distB="0" distL="114300" distR="114300" simplePos="0" relativeHeight="251674112" behindDoc="0" locked="0" layoutInCell="1" allowOverlap="1" wp14:anchorId="04457B61" wp14:editId="70E3F93F">
                <wp:simplePos x="0" y="0"/>
                <wp:positionH relativeFrom="margin">
                  <wp:posOffset>1209040</wp:posOffset>
                </wp:positionH>
                <wp:positionV relativeFrom="paragraph">
                  <wp:posOffset>60960</wp:posOffset>
                </wp:positionV>
                <wp:extent cx="4953000" cy="1727835"/>
                <wp:effectExtent l="0" t="0" r="19050" b="24765"/>
                <wp:wrapNone/>
                <wp:docPr id="16" name="Rectangle: Rounded Corners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3000" cy="1727835"/>
                        </a:xfrm>
                        <a:prstGeom prst="roundRect">
                          <a:avLst>
                            <a:gd name="adj" fmla="val 16667"/>
                          </a:avLst>
                        </a:prstGeom>
                        <a:solidFill>
                          <a:srgbClr val="8884BF"/>
                        </a:solidFill>
                        <a:ln w="9525">
                          <a:solidFill>
                            <a:srgbClr val="000000"/>
                          </a:solidFill>
                          <a:round/>
                          <a:headEnd/>
                          <a:tailEnd/>
                        </a:ln>
                      </wps:spPr>
                      <wps:txbx>
                        <w:txbxContent>
                          <w:p w14:paraId="6EC8B1BA" w14:textId="58BE7F5B" w:rsidR="00774F02" w:rsidRPr="005E4196" w:rsidRDefault="00774F02" w:rsidP="003F41AE">
                            <w:pPr>
                              <w:rPr>
                                <w:color w:val="FFFFFF"/>
                              </w:rPr>
                            </w:pPr>
                            <w:r w:rsidRPr="003F41AE">
                              <w:rPr>
                                <w:rFonts w:ascii="Arial" w:hAnsi="Arial" w:cs="Arial"/>
                                <w:color w:val="FFFFFF"/>
                                <w:sz w:val="24"/>
                                <w:szCs w:val="24"/>
                              </w:rPr>
                              <w:t xml:space="preserve">OPPORTUNITY </w:t>
                            </w:r>
                            <w:r w:rsidRPr="00216D48">
                              <w:rPr>
                                <w:noProof/>
                                <w:lang w:eastAsia="en-GB"/>
                              </w:rPr>
                              <w:drawing>
                                <wp:inline distT="0" distB="0" distL="0" distR="0" wp14:anchorId="0195D242" wp14:editId="1961D1E8">
                                  <wp:extent cx="259080" cy="274320"/>
                                  <wp:effectExtent l="0" t="0" r="762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59080" cy="274320"/>
                                          </a:xfrm>
                                          <a:prstGeom prst="rect">
                                            <a:avLst/>
                                          </a:prstGeom>
                                          <a:noFill/>
                                          <a:ln>
                                            <a:noFill/>
                                          </a:ln>
                                        </pic:spPr>
                                      </pic:pic>
                                    </a:graphicData>
                                  </a:graphic>
                                </wp:inline>
                              </w:drawing>
                            </w:r>
                          </w:p>
                          <w:p w14:paraId="24570C7B" w14:textId="0DE87409" w:rsidR="00774F02" w:rsidRPr="00F73810" w:rsidRDefault="00774F02" w:rsidP="003F41AE">
                            <w:pPr>
                              <w:pStyle w:val="NoSpacing"/>
                              <w:rPr>
                                <w:sz w:val="24"/>
                                <w:szCs w:val="24"/>
                              </w:rPr>
                            </w:pPr>
                            <w:r>
                              <w:rPr>
                                <w:rFonts w:cs="Arial"/>
                                <w:color w:val="FFFFFF"/>
                                <w:sz w:val="24"/>
                                <w:szCs w:val="24"/>
                              </w:rPr>
                              <w:t xml:space="preserve">Develop </w:t>
                            </w:r>
                            <w:hyperlink r:id="rId44" w:history="1">
                              <w:r w:rsidRPr="003F41AE">
                                <w:rPr>
                                  <w:rStyle w:val="Hyperlink"/>
                                  <w:rFonts w:cs="Arial"/>
                                  <w:color w:val="2B6AAF" w:themeColor="accent6"/>
                                  <w:sz w:val="24"/>
                                  <w:szCs w:val="24"/>
                                </w:rPr>
                                <w:t>appointed for Scotland</w:t>
                              </w:r>
                            </w:hyperlink>
                            <w:r>
                              <w:rPr>
                                <w:rFonts w:cs="Arial"/>
                                <w:color w:val="FFFFFF"/>
                                <w:sz w:val="24"/>
                                <w:szCs w:val="24"/>
                              </w:rPr>
                              <w:t xml:space="preserve"> (the hub website) to provide better interactive opportunities for applicants commensurate with today’s technologies</w:t>
                            </w:r>
                            <w:r w:rsidRPr="00F73810">
                              <w:rPr>
                                <w:rFonts w:cs="Arial"/>
                                <w:color w:val="FFFFFF"/>
                                <w:sz w:val="24"/>
                                <w:szCs w:val="24"/>
                              </w:rPr>
                              <w:t>.</w:t>
                            </w:r>
                            <w:r>
                              <w:rPr>
                                <w:rFonts w:cs="Arial"/>
                                <w:color w:val="FFFFFF"/>
                                <w:sz w:val="24"/>
                                <w:szCs w:val="24"/>
                              </w:rPr>
                              <w:t xml:space="preserve">  Provide </w:t>
                            </w:r>
                            <w:proofErr w:type="gramStart"/>
                            <w:r>
                              <w:rPr>
                                <w:rFonts w:cs="Arial"/>
                                <w:color w:val="FFFFFF"/>
                                <w:sz w:val="24"/>
                                <w:szCs w:val="24"/>
                              </w:rPr>
                              <w:t>facilities  such</w:t>
                            </w:r>
                            <w:proofErr w:type="gramEnd"/>
                            <w:r>
                              <w:rPr>
                                <w:rFonts w:cs="Arial"/>
                                <w:color w:val="FFFFFF"/>
                                <w:sz w:val="24"/>
                                <w:szCs w:val="24"/>
                              </w:rPr>
                              <w:t xml:space="preserve"> as auto-completion of previously completed fields, development opportunities, training and possibly a talent bank with reciprocal links with other organisations.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04457B61" id="Rectangle: Rounded Corners 16" o:spid="_x0000_s1037" style="position:absolute;margin-left:95.2pt;margin-top:4.8pt;width:390pt;height:136.05pt;z-index:251674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" fillcolor="#8884bf">
                <v:textbox>
                  <w:txbxContent>
                    <w:p w14:paraId="6EC8B1BA" w14:textId="58BE7F5B" w:rsidR="00774F02" w:rsidRPr="005E4196" w:rsidRDefault="00774F02" w:rsidP="003F41AE">
                      <w:pPr>
                        <w:rPr>
                          <w:color w:val="FFFFFF"/>
                        </w:rPr>
                      </w:pPr>
                      <w:r w:rsidRPr="003F41AE">
                        <w:rPr>
                          <w:rFonts w:ascii="Arial" w:hAnsi="Arial" w:cs="Arial"/>
                          <w:color w:val="FFFFFF"/>
                          <w:sz w:val="24"/>
                          <w:szCs w:val="24"/>
                        </w:rPr>
                        <w:t xml:space="preserve">OPPORTUNITY </w:t>
                      </w:r>
                      <w:r w:rsidRPr="00216D48">
                        <w:rPr>
                          <w:noProof/>
                          <w:lang w:eastAsia="en-GB"/>
                        </w:rPr>
                        <w:drawing>
                          <wp:inline distT="0" distB="0" distL="0" distR="0" wp14:anchorId="0195D242" wp14:editId="1961D1E8">
                            <wp:extent cx="259080" cy="274320"/>
                            <wp:effectExtent l="0" t="0" r="762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59080" cy="274320"/>
                                    </a:xfrm>
                                    <a:prstGeom prst="rect">
                                      <a:avLst/>
                                    </a:prstGeom>
                                    <a:noFill/>
                                    <a:ln>
                                      <a:noFill/>
                                    </a:ln>
                                  </pic:spPr>
                                </pic:pic>
                              </a:graphicData>
                            </a:graphic>
                          </wp:inline>
                        </w:drawing>
                      </w:r>
                    </w:p>
                    <w:p w14:paraId="24570C7B" w14:textId="0DE87409" w:rsidR="00774F02" w:rsidRPr="00F73810" w:rsidRDefault="00774F02" w:rsidP="003F41AE">
                      <w:pPr>
                        <w:pStyle w:val="NoSpacing"/>
                        <w:rPr>
                          <w:sz w:val="24"/>
                          <w:szCs w:val="24"/>
                        </w:rPr>
                      </w:pPr>
                      <w:r>
                        <w:rPr>
                          <w:rFonts w:cs="Arial"/>
                          <w:color w:val="FFFFFF"/>
                          <w:sz w:val="24"/>
                          <w:szCs w:val="24"/>
                        </w:rPr>
                        <w:t xml:space="preserve">Develop </w:t>
                      </w:r>
                      <w:hyperlink r:id="rId46" w:history="1">
                        <w:r w:rsidRPr="003F41AE">
                          <w:rPr>
                            <w:rStyle w:val="Hyperlink"/>
                            <w:rFonts w:cs="Arial"/>
                            <w:color w:val="2B6AAF" w:themeColor="accent6"/>
                            <w:sz w:val="24"/>
                            <w:szCs w:val="24"/>
                          </w:rPr>
                          <w:t>appointed for Scotland</w:t>
                        </w:r>
                      </w:hyperlink>
                      <w:r>
                        <w:rPr>
                          <w:rFonts w:cs="Arial"/>
                          <w:color w:val="FFFFFF"/>
                          <w:sz w:val="24"/>
                          <w:szCs w:val="24"/>
                        </w:rPr>
                        <w:t xml:space="preserve"> (the hub website) to provide better interactive opportunities for applicants commensurate with today’s technologies</w:t>
                      </w:r>
                      <w:r w:rsidRPr="00F73810">
                        <w:rPr>
                          <w:rFonts w:cs="Arial"/>
                          <w:color w:val="FFFFFF"/>
                          <w:sz w:val="24"/>
                          <w:szCs w:val="24"/>
                        </w:rPr>
                        <w:t>.</w:t>
                      </w:r>
                      <w:r>
                        <w:rPr>
                          <w:rFonts w:cs="Arial"/>
                          <w:color w:val="FFFFFF"/>
                          <w:sz w:val="24"/>
                          <w:szCs w:val="24"/>
                        </w:rPr>
                        <w:t xml:space="preserve">  Provide </w:t>
                      </w:r>
                      <w:proofErr w:type="gramStart"/>
                      <w:r>
                        <w:rPr>
                          <w:rFonts w:cs="Arial"/>
                          <w:color w:val="FFFFFF"/>
                          <w:sz w:val="24"/>
                          <w:szCs w:val="24"/>
                        </w:rPr>
                        <w:t>facilities  such</w:t>
                      </w:r>
                      <w:proofErr w:type="gramEnd"/>
                      <w:r>
                        <w:rPr>
                          <w:rFonts w:cs="Arial"/>
                          <w:color w:val="FFFFFF"/>
                          <w:sz w:val="24"/>
                          <w:szCs w:val="24"/>
                        </w:rPr>
                        <w:t xml:space="preserve"> as auto-completion of previously completed fields, development opportunities, training and possibly a talent bank with reciprocal links with other organisations.</w:t>
                      </w:r>
                    </w:p>
                  </w:txbxContent>
                </v:textbox>
                <w10:wrap anchorx="margin"/>
              </v:roundrect>
            </w:pict>
          </mc:Fallback>
        </mc:AlternateContent>
      </w:r>
    </w:p>
    <w:p w14:paraId="23358099" w14:textId="792B8352" w:rsidR="003F41AE" w:rsidRDefault="003F41AE" w:rsidP="000838C8">
      <w:pPr>
        <w:spacing w:after="0" w:line="240" w:lineRule="auto"/>
        <w:rPr>
          <w:rFonts w:ascii="Arial" w:eastAsia="Calibri" w:hAnsi="Arial" w:cs="Arial"/>
          <w:sz w:val="24"/>
          <w:szCs w:val="24"/>
          <w:lang w:eastAsia="en-GB"/>
        </w:rPr>
      </w:pPr>
    </w:p>
    <w:p w14:paraId="56933BF5" w14:textId="77777777" w:rsidR="003F41AE" w:rsidRDefault="003F41AE" w:rsidP="000838C8">
      <w:pPr>
        <w:spacing w:after="0" w:line="240" w:lineRule="auto"/>
        <w:rPr>
          <w:rFonts w:ascii="Arial" w:eastAsia="Calibri" w:hAnsi="Arial" w:cs="Arial"/>
          <w:sz w:val="24"/>
          <w:szCs w:val="24"/>
          <w:lang w:eastAsia="en-GB"/>
        </w:rPr>
      </w:pPr>
    </w:p>
    <w:p w14:paraId="696FFFB1" w14:textId="77777777" w:rsidR="003F41AE" w:rsidRDefault="003F41AE" w:rsidP="000838C8">
      <w:pPr>
        <w:spacing w:after="0" w:line="240" w:lineRule="auto"/>
        <w:rPr>
          <w:rFonts w:ascii="Arial" w:eastAsia="Calibri" w:hAnsi="Arial" w:cs="Arial"/>
          <w:sz w:val="24"/>
          <w:szCs w:val="24"/>
          <w:lang w:eastAsia="en-GB"/>
        </w:rPr>
      </w:pPr>
    </w:p>
    <w:p w14:paraId="08B11367" w14:textId="77777777" w:rsidR="003F41AE" w:rsidRDefault="003F41AE" w:rsidP="000838C8">
      <w:pPr>
        <w:spacing w:after="0" w:line="240" w:lineRule="auto"/>
        <w:rPr>
          <w:rFonts w:ascii="Arial" w:eastAsia="Calibri" w:hAnsi="Arial" w:cs="Arial"/>
          <w:sz w:val="24"/>
          <w:szCs w:val="24"/>
          <w:lang w:eastAsia="en-GB"/>
        </w:rPr>
      </w:pPr>
    </w:p>
    <w:p w14:paraId="0C4211B1" w14:textId="77777777" w:rsidR="003F41AE" w:rsidRDefault="003F41AE" w:rsidP="000838C8">
      <w:pPr>
        <w:spacing w:after="0" w:line="240" w:lineRule="auto"/>
        <w:rPr>
          <w:rFonts w:ascii="Arial" w:eastAsia="Calibri" w:hAnsi="Arial" w:cs="Arial"/>
          <w:sz w:val="24"/>
          <w:szCs w:val="24"/>
          <w:lang w:eastAsia="en-GB"/>
        </w:rPr>
      </w:pPr>
    </w:p>
    <w:p w14:paraId="5DAD5A69" w14:textId="77777777" w:rsidR="003F41AE" w:rsidRDefault="003F41AE" w:rsidP="000838C8">
      <w:pPr>
        <w:spacing w:after="0" w:line="240" w:lineRule="auto"/>
        <w:rPr>
          <w:rFonts w:ascii="Arial" w:eastAsia="Calibri" w:hAnsi="Arial" w:cs="Arial"/>
          <w:sz w:val="24"/>
          <w:szCs w:val="24"/>
          <w:lang w:eastAsia="en-GB"/>
        </w:rPr>
      </w:pPr>
    </w:p>
    <w:p w14:paraId="5E72674D" w14:textId="77777777" w:rsidR="003F41AE" w:rsidRDefault="003F41AE" w:rsidP="000838C8">
      <w:pPr>
        <w:spacing w:after="0" w:line="240" w:lineRule="auto"/>
        <w:rPr>
          <w:rFonts w:ascii="Arial" w:eastAsia="Calibri" w:hAnsi="Arial" w:cs="Arial"/>
          <w:sz w:val="24"/>
          <w:szCs w:val="24"/>
          <w:lang w:eastAsia="en-GB"/>
        </w:rPr>
      </w:pPr>
    </w:p>
    <w:p w14:paraId="65F1EA29" w14:textId="77777777" w:rsidR="003F41AE" w:rsidRDefault="003F41AE" w:rsidP="000838C8">
      <w:pPr>
        <w:spacing w:after="0" w:line="240" w:lineRule="auto"/>
        <w:rPr>
          <w:rFonts w:ascii="Arial" w:eastAsia="Calibri" w:hAnsi="Arial" w:cs="Arial"/>
          <w:sz w:val="24"/>
          <w:szCs w:val="24"/>
          <w:lang w:eastAsia="en-GB"/>
        </w:rPr>
      </w:pPr>
    </w:p>
    <w:p w14:paraId="0CB10409" w14:textId="77777777" w:rsidR="003F41AE" w:rsidRDefault="003F41AE" w:rsidP="000838C8">
      <w:pPr>
        <w:spacing w:after="0" w:line="240" w:lineRule="auto"/>
        <w:rPr>
          <w:rFonts w:ascii="Arial" w:hAnsi="Arial" w:cs="Arial"/>
          <w:sz w:val="24"/>
          <w:szCs w:val="24"/>
        </w:rPr>
      </w:pPr>
    </w:p>
    <w:p w14:paraId="7DF47846" w14:textId="77777777" w:rsidR="009C26D7" w:rsidRDefault="009C26D7" w:rsidP="000838C8">
      <w:pPr>
        <w:spacing w:after="0" w:line="240" w:lineRule="auto"/>
        <w:rPr>
          <w:rFonts w:ascii="Arial" w:hAnsi="Arial" w:cs="Arial"/>
          <w:sz w:val="24"/>
          <w:szCs w:val="24"/>
        </w:rPr>
      </w:pPr>
    </w:p>
    <w:p w14:paraId="5A46E844" w14:textId="20E35C02" w:rsidR="009C26D7" w:rsidRDefault="003F41AE" w:rsidP="000838C8">
      <w:pPr>
        <w:spacing w:after="0" w:line="240" w:lineRule="auto"/>
        <w:rPr>
          <w:rFonts w:ascii="Arial" w:hAnsi="Arial" w:cs="Arial"/>
          <w:sz w:val="24"/>
          <w:szCs w:val="24"/>
        </w:rPr>
      </w:pPr>
      <w:r w:rsidRPr="003F41AE">
        <w:rPr>
          <w:rFonts w:ascii="Arial" w:eastAsia="Calibri" w:hAnsi="Arial" w:cs="Arial"/>
          <w:sz w:val="24"/>
          <w:szCs w:val="24"/>
          <w:lang w:eastAsia="en-GB"/>
        </w:rPr>
        <w:t>Positively, a proportion of materials provided to prospective applicants are increasingly more attractive, based on the brand of the body</w:t>
      </w:r>
      <w:r w:rsidR="00DF55FB">
        <w:rPr>
          <w:rFonts w:ascii="Arial" w:eastAsia="Calibri" w:hAnsi="Arial" w:cs="Arial"/>
          <w:sz w:val="24"/>
          <w:szCs w:val="24"/>
          <w:lang w:eastAsia="en-GB"/>
        </w:rPr>
        <w:t>.</w:t>
      </w:r>
      <w:r w:rsidRPr="003F41AE">
        <w:rPr>
          <w:rFonts w:ascii="Arial" w:eastAsia="Calibri" w:hAnsi="Arial" w:cs="Arial"/>
          <w:sz w:val="24"/>
          <w:szCs w:val="24"/>
          <w:lang w:eastAsia="en-GB"/>
        </w:rPr>
        <w:t xml:space="preserve"> </w:t>
      </w:r>
      <w:r w:rsidR="00DF55FB">
        <w:rPr>
          <w:rFonts w:ascii="Arial" w:eastAsia="Calibri" w:hAnsi="Arial" w:cs="Arial"/>
          <w:sz w:val="24"/>
          <w:szCs w:val="24"/>
          <w:lang w:eastAsia="en-GB"/>
        </w:rPr>
        <w:t>A</w:t>
      </w:r>
      <w:r w:rsidRPr="003F41AE">
        <w:rPr>
          <w:rFonts w:ascii="Arial" w:eastAsia="Calibri" w:hAnsi="Arial" w:cs="Arial"/>
          <w:sz w:val="24"/>
          <w:szCs w:val="24"/>
          <w:lang w:eastAsia="en-GB"/>
        </w:rPr>
        <w:t>pplication packs invariably include a welcoming letter from the chair of the body. I have been heartened to see this move to more attractive materials during my time as Commissioner, but disappointed that there has not be</w:t>
      </w:r>
      <w:r w:rsidR="00F412D9">
        <w:rPr>
          <w:rFonts w:ascii="Arial" w:eastAsia="Calibri" w:hAnsi="Arial" w:cs="Arial"/>
          <w:sz w:val="24"/>
          <w:szCs w:val="24"/>
          <w:lang w:eastAsia="en-GB"/>
        </w:rPr>
        <w:t>en</w:t>
      </w:r>
      <w:r w:rsidRPr="003F41AE">
        <w:rPr>
          <w:rFonts w:ascii="Arial" w:eastAsia="Calibri" w:hAnsi="Arial" w:cs="Arial"/>
          <w:sz w:val="24"/>
          <w:szCs w:val="24"/>
          <w:lang w:eastAsia="en-GB"/>
        </w:rPr>
        <w:t xml:space="preserve"> more progress with materials provided to prospective applicants with disabilities.  </w:t>
      </w:r>
      <w:r w:rsidR="000A7701">
        <w:rPr>
          <w:rFonts w:ascii="Arial" w:eastAsia="Calibri" w:hAnsi="Arial" w:cs="Arial"/>
          <w:sz w:val="24"/>
          <w:szCs w:val="24"/>
          <w:lang w:eastAsia="en-GB"/>
        </w:rPr>
        <w:t>Applicant information packs</w:t>
      </w:r>
      <w:r w:rsidR="000A7701" w:rsidRPr="003F41AE">
        <w:rPr>
          <w:rFonts w:ascii="Arial" w:eastAsia="Calibri" w:hAnsi="Arial" w:cs="Arial"/>
          <w:sz w:val="24"/>
          <w:szCs w:val="24"/>
          <w:lang w:eastAsia="en-GB"/>
        </w:rPr>
        <w:t xml:space="preserve"> </w:t>
      </w:r>
      <w:r w:rsidRPr="003F41AE">
        <w:rPr>
          <w:rFonts w:ascii="Arial" w:eastAsia="Calibri" w:hAnsi="Arial" w:cs="Arial"/>
          <w:sz w:val="24"/>
          <w:szCs w:val="24"/>
          <w:lang w:eastAsia="en-GB"/>
        </w:rPr>
        <w:t xml:space="preserve">are not explicit about the support that people can expect, not just with the appointments process but in the event that they are appointed.  </w:t>
      </w:r>
      <w:r w:rsidRPr="003F41AE">
        <w:rPr>
          <w:rFonts w:ascii="Arial" w:eastAsia="Calibri" w:hAnsi="Arial" w:cs="Times New Roman"/>
          <w:sz w:val="24"/>
          <w:szCs w:val="24"/>
          <w:lang w:eastAsia="en-GB"/>
        </w:rPr>
        <w:t>Likewise, research into more flexible arrangements for attendance at meetings and into the impact of taking up an appointment on benefits for disabled people has not been conducted.</w:t>
      </w:r>
    </w:p>
    <w:p w14:paraId="6D497049" w14:textId="77777777" w:rsidR="009C26D7" w:rsidRDefault="008870B8" w:rsidP="000838C8">
      <w:pPr>
        <w:spacing w:after="0" w:line="240" w:lineRule="auto"/>
        <w:rPr>
          <w:rFonts w:ascii="Arial" w:hAnsi="Arial" w:cs="Arial"/>
          <w:sz w:val="24"/>
          <w:szCs w:val="24"/>
        </w:rPr>
      </w:pPr>
      <w:r>
        <w:rPr>
          <w:rFonts w:ascii="Arial" w:hAnsi="Arial" w:cs="Arial"/>
          <w:noProof/>
          <w:sz w:val="24"/>
          <w:szCs w:val="24"/>
          <w:lang w:eastAsia="en-GB"/>
        </w:rPr>
        <mc:AlternateContent>
          <mc:Choice Requires="wps">
            <w:drawing>
              <wp:anchor distT="0" distB="0" distL="114300" distR="114300" simplePos="0" relativeHeight="251675136" behindDoc="0" locked="0" layoutInCell="1" allowOverlap="1" wp14:anchorId="679CDC51" wp14:editId="290AB965">
                <wp:simplePos x="0" y="0"/>
                <wp:positionH relativeFrom="margin">
                  <wp:posOffset>1292860</wp:posOffset>
                </wp:positionH>
                <wp:positionV relativeFrom="paragraph">
                  <wp:posOffset>144780</wp:posOffset>
                </wp:positionV>
                <wp:extent cx="4953000" cy="1028700"/>
                <wp:effectExtent l="0" t="0" r="19050" b="19050"/>
                <wp:wrapNone/>
                <wp:docPr id="31" name="Rectangle: Rounded Corners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3000" cy="1028700"/>
                        </a:xfrm>
                        <a:prstGeom prst="roundRect">
                          <a:avLst>
                            <a:gd name="adj" fmla="val 16667"/>
                          </a:avLst>
                        </a:prstGeom>
                        <a:solidFill>
                          <a:srgbClr val="8884BF"/>
                        </a:solidFill>
                        <a:ln w="9525">
                          <a:solidFill>
                            <a:srgbClr val="000000"/>
                          </a:solidFill>
                          <a:round/>
                          <a:headEnd/>
                          <a:tailEnd/>
                        </a:ln>
                      </wps:spPr>
                      <wps:txbx>
                        <w:txbxContent>
                          <w:p w14:paraId="5FC67EFC" w14:textId="77777777" w:rsidR="00774F02" w:rsidRDefault="00774F02" w:rsidP="00216D48">
                            <w:pPr>
                              <w:rPr>
                                <w:rFonts w:ascii="Arial" w:hAnsi="Arial" w:cs="Arial"/>
                                <w:color w:val="FFFFFF"/>
                                <w:sz w:val="24"/>
                                <w:szCs w:val="24"/>
                              </w:rPr>
                            </w:pPr>
                            <w:r w:rsidRPr="003F41AE">
                              <w:rPr>
                                <w:rFonts w:ascii="Arial" w:hAnsi="Arial" w:cs="Arial"/>
                                <w:color w:val="FFFFFF"/>
                                <w:sz w:val="24"/>
                                <w:szCs w:val="24"/>
                              </w:rPr>
                              <w:t xml:space="preserve">OPPORTUNITY </w:t>
                            </w:r>
                            <w:r w:rsidRPr="00216D48">
                              <w:rPr>
                                <w:noProof/>
                                <w:lang w:eastAsia="en-GB"/>
                              </w:rPr>
                              <w:drawing>
                                <wp:inline distT="0" distB="0" distL="0" distR="0" wp14:anchorId="3C592015" wp14:editId="4866AFF5">
                                  <wp:extent cx="259080" cy="274320"/>
                                  <wp:effectExtent l="0" t="0" r="762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59080" cy="274320"/>
                                          </a:xfrm>
                                          <a:prstGeom prst="rect">
                                            <a:avLst/>
                                          </a:prstGeom>
                                          <a:noFill/>
                                          <a:ln>
                                            <a:noFill/>
                                          </a:ln>
                                        </pic:spPr>
                                      </pic:pic>
                                    </a:graphicData>
                                  </a:graphic>
                                </wp:inline>
                              </w:drawing>
                            </w:r>
                          </w:p>
                          <w:p w14:paraId="4892C413" w14:textId="4F6138A2" w:rsidR="00774F02" w:rsidRPr="00216D48" w:rsidRDefault="00774F02" w:rsidP="00216D48">
                            <w:pPr>
                              <w:rPr>
                                <w:rFonts w:ascii="Arial" w:hAnsi="Arial" w:cs="Arial"/>
                                <w:sz w:val="24"/>
                                <w:szCs w:val="24"/>
                              </w:rPr>
                            </w:pPr>
                            <w:r w:rsidRPr="00216D48">
                              <w:rPr>
                                <w:rFonts w:ascii="Arial" w:hAnsi="Arial" w:cs="Arial"/>
                                <w:color w:val="FFFFFF"/>
                                <w:sz w:val="24"/>
                                <w:szCs w:val="24"/>
                              </w:rPr>
                              <w:t>Develop an action plan to address the specific needs of disabled applicants.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679CDC51" id="Rectangle: Rounded Corners 31" o:spid="_x0000_s1038" style="position:absolute;margin-left:101.8pt;margin-top:11.4pt;width:390pt;height:81pt;z-index:251675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" fillcolor="#8884bf">
                <v:textbox>
                  <w:txbxContent>
                    <w:p w14:paraId="5FC67EFC" w14:textId="77777777" w:rsidR="00774F02" w:rsidRDefault="00774F02" w:rsidP="00216D48">
                      <w:pPr>
                        <w:rPr>
                          <w:rFonts w:ascii="Arial" w:hAnsi="Arial" w:cs="Arial"/>
                          <w:color w:val="FFFFFF"/>
                          <w:sz w:val="24"/>
                          <w:szCs w:val="24"/>
                        </w:rPr>
                      </w:pPr>
                      <w:r w:rsidRPr="003F41AE">
                        <w:rPr>
                          <w:rFonts w:ascii="Arial" w:hAnsi="Arial" w:cs="Arial"/>
                          <w:color w:val="FFFFFF"/>
                          <w:sz w:val="24"/>
                          <w:szCs w:val="24"/>
                        </w:rPr>
                        <w:t xml:space="preserve">OPPORTUNITY </w:t>
                      </w:r>
                      <w:r w:rsidRPr="00216D48">
                        <w:rPr>
                          <w:noProof/>
                          <w:lang w:eastAsia="en-GB"/>
                        </w:rPr>
                        <w:drawing>
                          <wp:inline distT="0" distB="0" distL="0" distR="0" wp14:anchorId="3C592015" wp14:editId="4866AFF5">
                            <wp:extent cx="259080" cy="274320"/>
                            <wp:effectExtent l="0" t="0" r="762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59080" cy="274320"/>
                                    </a:xfrm>
                                    <a:prstGeom prst="rect">
                                      <a:avLst/>
                                    </a:prstGeom>
                                    <a:noFill/>
                                    <a:ln>
                                      <a:noFill/>
                                    </a:ln>
                                  </pic:spPr>
                                </pic:pic>
                              </a:graphicData>
                            </a:graphic>
                          </wp:inline>
                        </w:drawing>
                      </w:r>
                    </w:p>
                    <w:p w14:paraId="4892C413" w14:textId="4F6138A2" w:rsidR="00774F02" w:rsidRPr="00216D48" w:rsidRDefault="00774F02" w:rsidP="00216D48">
                      <w:pPr>
                        <w:rPr>
                          <w:rFonts w:ascii="Arial" w:hAnsi="Arial" w:cs="Arial"/>
                          <w:sz w:val="24"/>
                          <w:szCs w:val="24"/>
                        </w:rPr>
                      </w:pPr>
                      <w:r w:rsidRPr="00216D48">
                        <w:rPr>
                          <w:rFonts w:ascii="Arial" w:hAnsi="Arial" w:cs="Arial"/>
                          <w:color w:val="FFFFFF"/>
                          <w:sz w:val="24"/>
                          <w:szCs w:val="24"/>
                        </w:rPr>
                        <w:t>Develop an action plan to address the specific needs of disabled applicants.</w:t>
                      </w:r>
                    </w:p>
                  </w:txbxContent>
                </v:textbox>
                <w10:wrap anchorx="margin"/>
              </v:roundrect>
            </w:pict>
          </mc:Fallback>
        </mc:AlternateContent>
      </w:r>
    </w:p>
    <w:p w14:paraId="35659CD4" w14:textId="77777777" w:rsidR="009C26D7" w:rsidRDefault="009C26D7" w:rsidP="000838C8">
      <w:pPr>
        <w:spacing w:after="0" w:line="240" w:lineRule="auto"/>
        <w:rPr>
          <w:rFonts w:ascii="Arial" w:hAnsi="Arial" w:cs="Arial"/>
          <w:sz w:val="24"/>
          <w:szCs w:val="24"/>
        </w:rPr>
      </w:pPr>
    </w:p>
    <w:p w14:paraId="163E31AE" w14:textId="77777777" w:rsidR="003F41AE" w:rsidRDefault="003F41AE" w:rsidP="000838C8">
      <w:pPr>
        <w:spacing w:after="0" w:line="240" w:lineRule="auto"/>
        <w:rPr>
          <w:rFonts w:ascii="Arial" w:hAnsi="Arial" w:cs="Arial"/>
          <w:sz w:val="24"/>
          <w:szCs w:val="24"/>
        </w:rPr>
      </w:pPr>
    </w:p>
    <w:p w14:paraId="6B04B0AE" w14:textId="77777777" w:rsidR="003F41AE" w:rsidRDefault="003F41AE" w:rsidP="000838C8">
      <w:pPr>
        <w:spacing w:after="0" w:line="240" w:lineRule="auto"/>
        <w:rPr>
          <w:rFonts w:ascii="Arial" w:hAnsi="Arial" w:cs="Arial"/>
          <w:sz w:val="24"/>
          <w:szCs w:val="24"/>
        </w:rPr>
      </w:pPr>
    </w:p>
    <w:p w14:paraId="2DFB0690" w14:textId="77777777" w:rsidR="003F41AE" w:rsidRDefault="003F41AE" w:rsidP="000838C8">
      <w:pPr>
        <w:spacing w:after="0" w:line="240" w:lineRule="auto"/>
        <w:rPr>
          <w:rFonts w:ascii="Arial" w:hAnsi="Arial" w:cs="Arial"/>
          <w:sz w:val="24"/>
          <w:szCs w:val="24"/>
        </w:rPr>
      </w:pPr>
    </w:p>
    <w:p w14:paraId="123785D3" w14:textId="776F040C" w:rsidR="003F41AE" w:rsidRDefault="007353F9" w:rsidP="000838C8">
      <w:pPr>
        <w:spacing w:after="0" w:line="240" w:lineRule="auto"/>
        <w:rPr>
          <w:rFonts w:ascii="Arial" w:hAnsi="Arial" w:cs="Arial"/>
          <w:sz w:val="24"/>
          <w:szCs w:val="24"/>
        </w:rPr>
      </w:pPr>
      <w:r>
        <w:rPr>
          <w:rFonts w:ascii="Arial" w:hAnsi="Arial" w:cs="Arial"/>
          <w:noProof/>
          <w:sz w:val="24"/>
          <w:szCs w:val="24"/>
          <w:lang w:eastAsia="en-GB"/>
        </w:rPr>
        <w:drawing>
          <wp:anchor distT="0" distB="0" distL="114300" distR="114300" simplePos="0" relativeHeight="251677184" behindDoc="1" locked="0" layoutInCell="1" allowOverlap="1" wp14:anchorId="7A5B2D2D" wp14:editId="2FFB5B71">
            <wp:simplePos x="0" y="0"/>
            <wp:positionH relativeFrom="margin">
              <wp:align>right</wp:align>
            </wp:positionH>
            <wp:positionV relativeFrom="paragraph">
              <wp:posOffset>274955</wp:posOffset>
            </wp:positionV>
            <wp:extent cx="6210300" cy="3017520"/>
            <wp:effectExtent l="0" t="0" r="0" b="0"/>
            <wp:wrapTight wrapText="bothSides">
              <wp:wrapPolygon edited="0">
                <wp:start x="0" y="0"/>
                <wp:lineTo x="0" y="21409"/>
                <wp:lineTo x="21534" y="21409"/>
                <wp:lineTo x="21534" y="0"/>
                <wp:lineTo x="0" y="0"/>
              </wp:wrapPolygon>
            </wp:wrapTight>
            <wp:docPr id="225" name="Picture 225">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a:hlinkClick r:id="rId46"/>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210300" cy="3017520"/>
                    </a:xfrm>
                    <a:prstGeom prst="rect">
                      <a:avLst/>
                    </a:prstGeom>
                    <a:noFill/>
                  </pic:spPr>
                </pic:pic>
              </a:graphicData>
            </a:graphic>
            <wp14:sizeRelH relativeFrom="page">
              <wp14:pctWidth>0</wp14:pctWidth>
            </wp14:sizeRelH>
            <wp14:sizeRelV relativeFrom="page">
              <wp14:pctHeight>0</wp14:pctHeight>
            </wp14:sizeRelV>
          </wp:anchor>
        </w:drawing>
      </w:r>
    </w:p>
    <w:p w14:paraId="7715BC60" w14:textId="0E4221B3" w:rsidR="003F41AE" w:rsidRPr="0086706A" w:rsidRDefault="0086706A" w:rsidP="000838C8">
      <w:pPr>
        <w:spacing w:after="0" w:line="240" w:lineRule="auto"/>
        <w:rPr>
          <w:rFonts w:ascii="Arial" w:hAnsi="Arial" w:cs="Arial"/>
          <w:b/>
          <w:sz w:val="16"/>
          <w:szCs w:val="16"/>
        </w:rPr>
      </w:pPr>
      <w:r w:rsidRPr="0086706A">
        <w:rPr>
          <w:rFonts w:ascii="Arial" w:hAnsi="Arial" w:cs="Arial"/>
          <w:b/>
          <w:sz w:val="16"/>
          <w:szCs w:val="16"/>
        </w:rPr>
        <w:t>Appointed for Scotland Homepage</w:t>
      </w:r>
    </w:p>
    <w:p w14:paraId="1B772A91" w14:textId="77777777" w:rsidR="005A596C" w:rsidRDefault="005A596C" w:rsidP="003F41AE">
      <w:pPr>
        <w:spacing w:after="0" w:line="240" w:lineRule="auto"/>
        <w:rPr>
          <w:rFonts w:ascii="Arial" w:eastAsia="Calibri" w:hAnsi="Arial" w:cs="Times New Roman"/>
          <w:sz w:val="24"/>
          <w:szCs w:val="24"/>
        </w:rPr>
      </w:pPr>
    </w:p>
    <w:p w14:paraId="54916403" w14:textId="7B4394F3" w:rsidR="003F41AE" w:rsidRPr="003F41AE" w:rsidRDefault="003F41AE" w:rsidP="003F41AE">
      <w:pPr>
        <w:spacing w:after="0" w:line="240" w:lineRule="auto"/>
        <w:rPr>
          <w:rFonts w:ascii="Arial" w:eastAsia="Calibri" w:hAnsi="Arial" w:cs="Times New Roman"/>
          <w:sz w:val="24"/>
          <w:szCs w:val="24"/>
        </w:rPr>
      </w:pPr>
      <w:r w:rsidRPr="003F41AE">
        <w:rPr>
          <w:rFonts w:ascii="Arial" w:eastAsia="Calibri" w:hAnsi="Arial" w:cs="Times New Roman"/>
          <w:sz w:val="24"/>
          <w:szCs w:val="24"/>
        </w:rPr>
        <w:t xml:space="preserve">There has been least progress in the </w:t>
      </w:r>
      <w:r w:rsidRPr="0086587B">
        <w:rPr>
          <w:rFonts w:ascii="Arial" w:eastAsia="Calibri" w:hAnsi="Arial" w:cs="Times New Roman"/>
          <w:b/>
          <w:color w:val="558DCA"/>
          <w:sz w:val="24"/>
          <w:szCs w:val="24"/>
        </w:rPr>
        <w:t>Education and Experience</w:t>
      </w:r>
      <w:r w:rsidRPr="003F41AE">
        <w:rPr>
          <w:rFonts w:ascii="Arial" w:eastAsia="Calibri" w:hAnsi="Arial" w:cs="Times New Roman"/>
          <w:sz w:val="24"/>
          <w:szCs w:val="24"/>
        </w:rPr>
        <w:t xml:space="preserve"> category and there </w:t>
      </w:r>
      <w:r w:rsidR="00902EF8">
        <w:rPr>
          <w:rFonts w:ascii="Arial" w:eastAsia="Calibri" w:hAnsi="Arial" w:cs="Times New Roman"/>
          <w:sz w:val="24"/>
          <w:szCs w:val="24"/>
        </w:rPr>
        <w:t>are</w:t>
      </w:r>
      <w:r w:rsidRPr="003F41AE">
        <w:rPr>
          <w:rFonts w:ascii="Arial" w:eastAsia="Calibri" w:hAnsi="Arial" w:cs="Times New Roman"/>
          <w:sz w:val="24"/>
          <w:szCs w:val="24"/>
        </w:rPr>
        <w:t xml:space="preserve"> </w:t>
      </w:r>
      <w:r w:rsidR="000A7701">
        <w:rPr>
          <w:rFonts w:ascii="Arial" w:eastAsia="Calibri" w:hAnsi="Arial" w:cs="Times New Roman"/>
          <w:sz w:val="24"/>
          <w:szCs w:val="24"/>
        </w:rPr>
        <w:t>therefore commensurate</w:t>
      </w:r>
      <w:r w:rsidRPr="003F41AE">
        <w:rPr>
          <w:rFonts w:ascii="Arial" w:eastAsia="Calibri" w:hAnsi="Arial" w:cs="Times New Roman"/>
          <w:sz w:val="24"/>
          <w:szCs w:val="24"/>
        </w:rPr>
        <w:t xml:space="preserve"> </w:t>
      </w:r>
      <w:r w:rsidR="000A7701">
        <w:rPr>
          <w:rFonts w:ascii="Arial" w:eastAsia="Calibri" w:hAnsi="Arial" w:cs="Times New Roman"/>
          <w:sz w:val="24"/>
          <w:szCs w:val="24"/>
        </w:rPr>
        <w:t xml:space="preserve">opportunities to </w:t>
      </w:r>
      <w:r w:rsidRPr="003F41AE">
        <w:rPr>
          <w:rFonts w:ascii="Arial" w:eastAsia="Calibri" w:hAnsi="Arial" w:cs="Times New Roman"/>
          <w:sz w:val="24"/>
          <w:szCs w:val="24"/>
        </w:rPr>
        <w:t>explor</w:t>
      </w:r>
      <w:r w:rsidR="000A7701">
        <w:rPr>
          <w:rFonts w:ascii="Arial" w:eastAsia="Calibri" w:hAnsi="Arial" w:cs="Times New Roman"/>
          <w:sz w:val="24"/>
          <w:szCs w:val="24"/>
        </w:rPr>
        <w:t>e</w:t>
      </w:r>
      <w:r w:rsidRPr="003F41AE">
        <w:rPr>
          <w:rFonts w:ascii="Arial" w:eastAsia="Calibri" w:hAnsi="Arial" w:cs="Times New Roman"/>
          <w:sz w:val="24"/>
          <w:szCs w:val="24"/>
        </w:rPr>
        <w:t xml:space="preserve"> and implement </w:t>
      </w:r>
      <w:r w:rsidR="00902EF8">
        <w:rPr>
          <w:rFonts w:ascii="Arial" w:eastAsia="Calibri" w:hAnsi="Arial" w:cs="Times New Roman"/>
          <w:sz w:val="24"/>
          <w:szCs w:val="24"/>
        </w:rPr>
        <w:t>appropriate</w:t>
      </w:r>
      <w:r w:rsidRPr="003F41AE">
        <w:rPr>
          <w:rFonts w:ascii="Arial" w:eastAsia="Calibri" w:hAnsi="Arial" w:cs="Times New Roman"/>
          <w:sz w:val="24"/>
          <w:szCs w:val="24"/>
        </w:rPr>
        <w:t xml:space="preserve"> recommendations </w:t>
      </w:r>
      <w:r w:rsidR="00902EF8">
        <w:rPr>
          <w:rFonts w:ascii="Arial" w:eastAsia="Calibri" w:hAnsi="Arial" w:cs="Times New Roman"/>
          <w:sz w:val="24"/>
          <w:szCs w:val="24"/>
        </w:rPr>
        <w:t xml:space="preserve">which were </w:t>
      </w:r>
      <w:r w:rsidRPr="003F41AE">
        <w:rPr>
          <w:rFonts w:ascii="Arial" w:eastAsia="Calibri" w:hAnsi="Arial" w:cs="Times New Roman"/>
          <w:sz w:val="24"/>
          <w:szCs w:val="24"/>
        </w:rPr>
        <w:t xml:space="preserve">suggested </w:t>
      </w:r>
      <w:r w:rsidR="00902EF8">
        <w:rPr>
          <w:rFonts w:ascii="Arial" w:eastAsia="Calibri" w:hAnsi="Arial" w:cs="Times New Roman"/>
          <w:sz w:val="24"/>
          <w:szCs w:val="24"/>
        </w:rPr>
        <w:t>t</w:t>
      </w:r>
      <w:r w:rsidRPr="003F41AE">
        <w:rPr>
          <w:rFonts w:ascii="Arial" w:eastAsia="Calibri" w:hAnsi="Arial" w:cs="Times New Roman"/>
          <w:sz w:val="24"/>
          <w:szCs w:val="24"/>
        </w:rPr>
        <w:t>here.</w:t>
      </w:r>
    </w:p>
    <w:p w14:paraId="68B6A772" w14:textId="77777777" w:rsidR="003F41AE" w:rsidRPr="003F41AE" w:rsidRDefault="003F41AE" w:rsidP="003F41AE">
      <w:pPr>
        <w:spacing w:after="0" w:line="240" w:lineRule="auto"/>
        <w:rPr>
          <w:rFonts w:ascii="Arial" w:eastAsia="Calibri" w:hAnsi="Arial" w:cs="Times New Roman"/>
          <w:sz w:val="24"/>
          <w:szCs w:val="24"/>
        </w:rPr>
      </w:pPr>
    </w:p>
    <w:p w14:paraId="4242B0E2" w14:textId="53E8B7BA" w:rsidR="003F41AE" w:rsidRDefault="003F41AE" w:rsidP="003F41AE">
      <w:pPr>
        <w:spacing w:after="0" w:line="240" w:lineRule="auto"/>
        <w:rPr>
          <w:rFonts w:ascii="Arial" w:hAnsi="Arial" w:cs="Arial"/>
          <w:sz w:val="24"/>
          <w:szCs w:val="24"/>
        </w:rPr>
      </w:pPr>
      <w:r w:rsidRPr="003F41AE">
        <w:rPr>
          <w:rFonts w:ascii="Arial" w:eastAsia="Calibri" w:hAnsi="Arial" w:cs="Arial"/>
          <w:sz w:val="24"/>
          <w:szCs w:val="24"/>
          <w:lang w:eastAsia="en-GB"/>
        </w:rPr>
        <w:t>The strategy recommended running an education programme for members of the public with an interest in taking up board roles. The first Commissioner in Scotland piloted a successful project</w:t>
      </w:r>
      <w:r w:rsidR="00BA5227">
        <w:rPr>
          <w:rFonts w:ascii="Arial" w:eastAsia="Calibri" w:hAnsi="Arial" w:cs="Arial"/>
          <w:sz w:val="24"/>
          <w:szCs w:val="24"/>
          <w:lang w:eastAsia="en-GB"/>
        </w:rPr>
        <w:t xml:space="preserve"> </w:t>
      </w:r>
      <w:r w:rsidR="00E56E48">
        <w:rPr>
          <w:rFonts w:ascii="Arial" w:eastAsia="Calibri" w:hAnsi="Arial" w:cs="Arial"/>
          <w:sz w:val="24"/>
          <w:szCs w:val="24"/>
          <w:lang w:eastAsia="en-GB"/>
        </w:rPr>
        <w:t>in 2009/10</w:t>
      </w:r>
      <w:r w:rsidR="007353F9">
        <w:rPr>
          <w:rFonts w:ascii="Arial" w:eastAsia="Calibri" w:hAnsi="Arial" w:cs="Arial"/>
          <w:sz w:val="24"/>
          <w:szCs w:val="24"/>
          <w:lang w:eastAsia="en-GB"/>
        </w:rPr>
        <w:t xml:space="preserve"> </w:t>
      </w:r>
      <w:r w:rsidRPr="003F41AE">
        <w:rPr>
          <w:rFonts w:ascii="Arial" w:eastAsia="Calibri" w:hAnsi="Arial" w:cs="Arial"/>
          <w:sz w:val="24"/>
          <w:szCs w:val="24"/>
          <w:lang w:eastAsia="en-GB"/>
        </w:rPr>
        <w:t>but that did not lead to the establishment of an ongoing equivalent by the Scottish Government. The Scottish Government currently run</w:t>
      </w:r>
      <w:r w:rsidR="00902EF8">
        <w:rPr>
          <w:rFonts w:ascii="Arial" w:eastAsia="Calibri" w:hAnsi="Arial" w:cs="Arial"/>
          <w:sz w:val="24"/>
          <w:szCs w:val="24"/>
          <w:lang w:eastAsia="en-GB"/>
        </w:rPr>
        <w:t>s</w:t>
      </w:r>
      <w:r w:rsidRPr="003F41AE">
        <w:rPr>
          <w:rFonts w:ascii="Arial" w:eastAsia="Calibri" w:hAnsi="Arial" w:cs="Arial"/>
          <w:sz w:val="24"/>
          <w:szCs w:val="24"/>
          <w:lang w:eastAsia="en-GB"/>
        </w:rPr>
        <w:t xml:space="preserve"> “Come on board” awareness raising event</w:t>
      </w:r>
      <w:r w:rsidR="00902EF8">
        <w:rPr>
          <w:rFonts w:ascii="Arial" w:eastAsia="Calibri" w:hAnsi="Arial" w:cs="Arial"/>
          <w:sz w:val="24"/>
          <w:szCs w:val="24"/>
          <w:lang w:eastAsia="en-GB"/>
        </w:rPr>
        <w:t>s</w:t>
      </w:r>
      <w:r w:rsidRPr="003F41AE">
        <w:rPr>
          <w:rFonts w:ascii="Arial" w:eastAsia="Calibri" w:hAnsi="Arial" w:cs="Arial"/>
          <w:sz w:val="24"/>
          <w:szCs w:val="24"/>
          <w:lang w:eastAsia="en-GB"/>
        </w:rPr>
        <w:t xml:space="preserve"> </w:t>
      </w:r>
      <w:r w:rsidR="00902EF8">
        <w:rPr>
          <w:rFonts w:ascii="Arial" w:eastAsia="Calibri" w:hAnsi="Arial" w:cs="Arial"/>
          <w:sz w:val="24"/>
          <w:szCs w:val="24"/>
          <w:lang w:eastAsia="en-GB"/>
        </w:rPr>
        <w:t>(</w:t>
      </w:r>
      <w:r w:rsidRPr="003F41AE">
        <w:rPr>
          <w:rFonts w:ascii="Arial" w:eastAsia="Calibri" w:hAnsi="Arial" w:cs="Arial"/>
          <w:sz w:val="24"/>
          <w:szCs w:val="24"/>
          <w:lang w:eastAsia="en-GB"/>
        </w:rPr>
        <w:t>as described above under awareness and attraction</w:t>
      </w:r>
      <w:r w:rsidR="00902EF8">
        <w:rPr>
          <w:rFonts w:ascii="Arial" w:eastAsia="Calibri" w:hAnsi="Arial" w:cs="Arial"/>
          <w:sz w:val="24"/>
          <w:szCs w:val="24"/>
          <w:lang w:eastAsia="en-GB"/>
        </w:rPr>
        <w:t>)</w:t>
      </w:r>
      <w:r w:rsidRPr="003F41AE">
        <w:rPr>
          <w:rFonts w:ascii="Arial" w:eastAsia="Calibri" w:hAnsi="Arial" w:cs="Arial"/>
          <w:sz w:val="24"/>
          <w:szCs w:val="24"/>
          <w:lang w:eastAsia="en-GB"/>
        </w:rPr>
        <w:t xml:space="preserve">. These appear to be popular and </w:t>
      </w:r>
      <w:r w:rsidR="00902EF8">
        <w:rPr>
          <w:rFonts w:ascii="Arial" w:eastAsia="Calibri" w:hAnsi="Arial" w:cs="Arial"/>
          <w:sz w:val="24"/>
          <w:szCs w:val="24"/>
          <w:lang w:eastAsia="en-GB"/>
        </w:rPr>
        <w:t xml:space="preserve">are </w:t>
      </w:r>
      <w:r w:rsidRPr="003F41AE">
        <w:rPr>
          <w:rFonts w:ascii="Arial" w:eastAsia="Calibri" w:hAnsi="Arial" w:cs="Arial"/>
          <w:sz w:val="24"/>
          <w:szCs w:val="24"/>
          <w:lang w:eastAsia="en-GB"/>
        </w:rPr>
        <w:t xml:space="preserve">welcomed by members of the public who attend them.  They could therefore provide a </w:t>
      </w:r>
      <w:r w:rsidR="00902EF8">
        <w:rPr>
          <w:rFonts w:ascii="Arial" w:eastAsia="Calibri" w:hAnsi="Arial" w:cs="Arial"/>
          <w:sz w:val="24"/>
          <w:szCs w:val="24"/>
          <w:lang w:eastAsia="en-GB"/>
        </w:rPr>
        <w:t>means</w:t>
      </w:r>
      <w:r w:rsidRPr="003F41AE">
        <w:rPr>
          <w:rFonts w:ascii="Arial" w:eastAsia="Calibri" w:hAnsi="Arial" w:cs="Arial"/>
          <w:sz w:val="24"/>
          <w:szCs w:val="24"/>
          <w:lang w:eastAsia="en-GB"/>
        </w:rPr>
        <w:t xml:space="preserve"> to extend from awareness raising to more detailed help and education for potential applicants, or to gather information from attendees as to what further education they might need.</w:t>
      </w:r>
    </w:p>
    <w:p w14:paraId="13889A3B" w14:textId="22A4A2EC" w:rsidR="003F41AE" w:rsidRDefault="00260509" w:rsidP="000838C8">
      <w:pPr>
        <w:spacing w:after="0" w:line="240" w:lineRule="auto"/>
        <w:rPr>
          <w:rFonts w:ascii="Arial" w:hAnsi="Arial" w:cs="Arial"/>
          <w:sz w:val="24"/>
          <w:szCs w:val="24"/>
        </w:rPr>
      </w:pPr>
      <w:r>
        <w:rPr>
          <w:rFonts w:ascii="Arial" w:hAnsi="Arial" w:cs="Arial"/>
          <w:noProof/>
          <w:sz w:val="24"/>
          <w:szCs w:val="24"/>
          <w:lang w:eastAsia="en-GB"/>
        </w:rPr>
        <mc:AlternateContent>
          <mc:Choice Requires="wps">
            <w:drawing>
              <wp:anchor distT="0" distB="0" distL="114300" distR="114300" simplePos="0" relativeHeight="251679232" behindDoc="0" locked="0" layoutInCell="1" allowOverlap="1" wp14:anchorId="524BE53F" wp14:editId="00B2A96C">
                <wp:simplePos x="0" y="0"/>
                <wp:positionH relativeFrom="margin">
                  <wp:posOffset>1361440</wp:posOffset>
                </wp:positionH>
                <wp:positionV relativeFrom="paragraph">
                  <wp:posOffset>62865</wp:posOffset>
                </wp:positionV>
                <wp:extent cx="4953000" cy="1059180"/>
                <wp:effectExtent l="0" t="0" r="19050" b="26670"/>
                <wp:wrapNone/>
                <wp:docPr id="240" name="Rectangle: Rounded Corners 2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3000" cy="1059180"/>
                        </a:xfrm>
                        <a:prstGeom prst="roundRect">
                          <a:avLst>
                            <a:gd name="adj" fmla="val 16667"/>
                          </a:avLst>
                        </a:prstGeom>
                        <a:solidFill>
                          <a:srgbClr val="558DCA"/>
                        </a:solidFill>
                        <a:ln w="9525">
                          <a:solidFill>
                            <a:srgbClr val="000000"/>
                          </a:solidFill>
                          <a:round/>
                          <a:headEnd/>
                          <a:tailEnd/>
                        </a:ln>
                      </wps:spPr>
                      <wps:txbx>
                        <w:txbxContent>
                          <w:p w14:paraId="575B2BA2" w14:textId="0FA1D6C1" w:rsidR="00774F02" w:rsidRPr="005E4196" w:rsidRDefault="00774F02" w:rsidP="003F41AE">
                            <w:pPr>
                              <w:rPr>
                                <w:color w:val="FFFFFF"/>
                              </w:rPr>
                            </w:pPr>
                            <w:r w:rsidRPr="003F41AE">
                              <w:rPr>
                                <w:rFonts w:ascii="Arial" w:hAnsi="Arial" w:cs="Arial"/>
                                <w:color w:val="FFFFFF"/>
                                <w:sz w:val="24"/>
                                <w:szCs w:val="24"/>
                              </w:rPr>
                              <w:t>OPPORTUNITY</w:t>
                            </w:r>
                            <w:r w:rsidRPr="005E4196">
                              <w:rPr>
                                <w:color w:val="FFFFFF"/>
                              </w:rPr>
                              <w:t xml:space="preserve"> </w:t>
                            </w:r>
                            <w:r w:rsidRPr="00216D48">
                              <w:rPr>
                                <w:noProof/>
                                <w:lang w:eastAsia="en-GB"/>
                              </w:rPr>
                              <w:drawing>
                                <wp:inline distT="0" distB="0" distL="0" distR="0" wp14:anchorId="6974037B" wp14:editId="5312B475">
                                  <wp:extent cx="259080" cy="274320"/>
                                  <wp:effectExtent l="0" t="0" r="762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59080" cy="274320"/>
                                          </a:xfrm>
                                          <a:prstGeom prst="rect">
                                            <a:avLst/>
                                          </a:prstGeom>
                                          <a:noFill/>
                                          <a:ln>
                                            <a:noFill/>
                                          </a:ln>
                                        </pic:spPr>
                                      </pic:pic>
                                    </a:graphicData>
                                  </a:graphic>
                                </wp:inline>
                              </w:drawing>
                            </w:r>
                          </w:p>
                          <w:p w14:paraId="5FA5C502" w14:textId="77777777" w:rsidR="00774F02" w:rsidRPr="00F73810" w:rsidRDefault="00774F02" w:rsidP="003F41AE">
                            <w:pPr>
                              <w:pStyle w:val="NoSpacing"/>
                              <w:rPr>
                                <w:sz w:val="24"/>
                                <w:szCs w:val="24"/>
                              </w:rPr>
                            </w:pPr>
                            <w:r>
                              <w:rPr>
                                <w:rFonts w:cs="Arial"/>
                                <w:color w:val="FFFFFF"/>
                                <w:sz w:val="24"/>
                                <w:szCs w:val="24"/>
                              </w:rPr>
                              <w:t>Build on the success of “Come on board” events to become education events as well as awareness raising.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524BE53F" id="Rectangle: Rounded Corners 240" o:spid="_x0000_s1039" style="position:absolute;margin-left:107.2pt;margin-top:4.95pt;width:390pt;height:83.4pt;z-index:251679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" fillcolor="#558dca">
                <v:textbox>
                  <w:txbxContent>
                    <w:p w14:paraId="575B2BA2" w14:textId="0FA1D6C1" w:rsidR="00774F02" w:rsidRPr="005E4196" w:rsidRDefault="00774F02" w:rsidP="003F41AE">
                      <w:pPr>
                        <w:rPr>
                          <w:color w:val="FFFFFF"/>
                        </w:rPr>
                      </w:pPr>
                      <w:r w:rsidRPr="003F41AE">
                        <w:rPr>
                          <w:rFonts w:ascii="Arial" w:hAnsi="Arial" w:cs="Arial"/>
                          <w:color w:val="FFFFFF"/>
                          <w:sz w:val="24"/>
                          <w:szCs w:val="24"/>
                        </w:rPr>
                        <w:t>OPPORTUNITY</w:t>
                      </w:r>
                      <w:r w:rsidRPr="005E4196">
                        <w:rPr>
                          <w:color w:val="FFFFFF"/>
                        </w:rPr>
                        <w:t xml:space="preserve"> </w:t>
                      </w:r>
                      <w:r w:rsidRPr="00216D48">
                        <w:rPr>
                          <w:noProof/>
                          <w:lang w:eastAsia="en-GB"/>
                        </w:rPr>
                        <w:drawing>
                          <wp:inline distT="0" distB="0" distL="0" distR="0" wp14:anchorId="6974037B" wp14:editId="5312B475">
                            <wp:extent cx="259080" cy="274320"/>
                            <wp:effectExtent l="0" t="0" r="762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59080" cy="274320"/>
                                    </a:xfrm>
                                    <a:prstGeom prst="rect">
                                      <a:avLst/>
                                    </a:prstGeom>
                                    <a:noFill/>
                                    <a:ln>
                                      <a:noFill/>
                                    </a:ln>
                                  </pic:spPr>
                                </pic:pic>
                              </a:graphicData>
                            </a:graphic>
                          </wp:inline>
                        </w:drawing>
                      </w:r>
                    </w:p>
                    <w:p w14:paraId="5FA5C502" w14:textId="77777777" w:rsidR="00774F02" w:rsidRPr="00F73810" w:rsidRDefault="00774F02" w:rsidP="003F41AE">
                      <w:pPr>
                        <w:pStyle w:val="NoSpacing"/>
                        <w:rPr>
                          <w:sz w:val="24"/>
                          <w:szCs w:val="24"/>
                        </w:rPr>
                      </w:pPr>
                      <w:r>
                        <w:rPr>
                          <w:rFonts w:cs="Arial"/>
                          <w:color w:val="FFFFFF"/>
                          <w:sz w:val="24"/>
                          <w:szCs w:val="24"/>
                        </w:rPr>
                        <w:t>Build on the success of “Come on board” events to become education events as well as awareness raising.</w:t>
                      </w:r>
                    </w:p>
                  </w:txbxContent>
                </v:textbox>
                <w10:wrap anchorx="margin"/>
              </v:roundrect>
            </w:pict>
          </mc:Fallback>
        </mc:AlternateContent>
      </w:r>
    </w:p>
    <w:p w14:paraId="7A9191E3" w14:textId="65AFC1A4" w:rsidR="003F41AE" w:rsidRDefault="003F41AE" w:rsidP="000838C8">
      <w:pPr>
        <w:spacing w:after="0" w:line="240" w:lineRule="auto"/>
        <w:rPr>
          <w:rFonts w:ascii="Arial" w:hAnsi="Arial" w:cs="Arial"/>
          <w:sz w:val="24"/>
          <w:szCs w:val="24"/>
        </w:rPr>
      </w:pPr>
    </w:p>
    <w:p w14:paraId="3D96A41B" w14:textId="77777777" w:rsidR="003F41AE" w:rsidRDefault="003F41AE" w:rsidP="000838C8">
      <w:pPr>
        <w:spacing w:after="0" w:line="240" w:lineRule="auto"/>
        <w:rPr>
          <w:rFonts w:ascii="Arial" w:hAnsi="Arial" w:cs="Arial"/>
          <w:sz w:val="24"/>
          <w:szCs w:val="24"/>
        </w:rPr>
      </w:pPr>
    </w:p>
    <w:p w14:paraId="5722765A" w14:textId="77777777" w:rsidR="003F41AE" w:rsidRDefault="003F41AE" w:rsidP="000838C8">
      <w:pPr>
        <w:spacing w:after="0" w:line="240" w:lineRule="auto"/>
        <w:rPr>
          <w:rFonts w:ascii="Arial" w:hAnsi="Arial" w:cs="Arial"/>
          <w:sz w:val="24"/>
          <w:szCs w:val="24"/>
        </w:rPr>
      </w:pPr>
    </w:p>
    <w:p w14:paraId="60232CAA" w14:textId="77777777" w:rsidR="003F41AE" w:rsidRDefault="003F41AE" w:rsidP="000838C8">
      <w:pPr>
        <w:spacing w:after="0" w:line="240" w:lineRule="auto"/>
        <w:rPr>
          <w:rFonts w:ascii="Arial" w:hAnsi="Arial" w:cs="Arial"/>
          <w:sz w:val="24"/>
          <w:szCs w:val="24"/>
        </w:rPr>
      </w:pPr>
    </w:p>
    <w:p w14:paraId="40756B05" w14:textId="77777777" w:rsidR="003F41AE" w:rsidRDefault="003F41AE" w:rsidP="000838C8">
      <w:pPr>
        <w:spacing w:after="0" w:line="240" w:lineRule="auto"/>
        <w:rPr>
          <w:rFonts w:ascii="Arial" w:hAnsi="Arial" w:cs="Arial"/>
          <w:sz w:val="24"/>
          <w:szCs w:val="24"/>
        </w:rPr>
      </w:pPr>
    </w:p>
    <w:p w14:paraId="739782EB" w14:textId="77777777" w:rsidR="003F41AE" w:rsidRDefault="003F41AE" w:rsidP="000838C8">
      <w:pPr>
        <w:spacing w:after="0" w:line="240" w:lineRule="auto"/>
        <w:rPr>
          <w:rFonts w:ascii="Arial" w:hAnsi="Arial" w:cs="Arial"/>
          <w:sz w:val="24"/>
          <w:szCs w:val="24"/>
        </w:rPr>
      </w:pPr>
    </w:p>
    <w:p w14:paraId="168664FD" w14:textId="0880BFF2" w:rsidR="003F41AE" w:rsidRDefault="00451B60" w:rsidP="000838C8">
      <w:pPr>
        <w:spacing w:after="0" w:line="240" w:lineRule="auto"/>
        <w:rPr>
          <w:rFonts w:ascii="Arial" w:hAnsi="Arial" w:cs="Arial"/>
          <w:sz w:val="24"/>
          <w:szCs w:val="24"/>
        </w:rPr>
      </w:pPr>
      <w:r>
        <w:rPr>
          <w:rFonts w:ascii="Arial" w:hAnsi="Arial" w:cs="Arial"/>
          <w:noProof/>
          <w:sz w:val="24"/>
          <w:szCs w:val="24"/>
          <w:lang w:eastAsia="en-GB"/>
        </w:rPr>
        <w:drawing>
          <wp:anchor distT="0" distB="0" distL="114300" distR="114300" simplePos="0" relativeHeight="251681280" behindDoc="1" locked="0" layoutInCell="1" allowOverlap="1" wp14:anchorId="44CDDEBF" wp14:editId="7ED39A65">
            <wp:simplePos x="0" y="0"/>
            <wp:positionH relativeFrom="margin">
              <wp:posOffset>74295</wp:posOffset>
            </wp:positionH>
            <wp:positionV relativeFrom="paragraph">
              <wp:posOffset>22225</wp:posOffset>
            </wp:positionV>
            <wp:extent cx="4803775" cy="2604770"/>
            <wp:effectExtent l="0" t="0" r="0" b="5080"/>
            <wp:wrapTight wrapText="bothSides">
              <wp:wrapPolygon edited="0">
                <wp:start x="0" y="0"/>
                <wp:lineTo x="0" y="21484"/>
                <wp:lineTo x="21500" y="21484"/>
                <wp:lineTo x="21500" y="0"/>
                <wp:lineTo x="0" y="0"/>
              </wp:wrapPolygon>
            </wp:wrapTight>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51">
                      <a:extLst>
                        <a:ext uri="{28A0092B-C50C-407E-A947-70E740481C1C}">
                          <a14:useLocalDpi xmlns:a14="http://schemas.microsoft.com/office/drawing/2010/main" val="0"/>
                        </a:ext>
                      </a:extLst>
                    </a:blip>
                    <a:srcRect t="29030" b="41901"/>
                    <a:stretch>
                      <a:fillRect/>
                    </a:stretch>
                  </pic:blipFill>
                  <pic:spPr bwMode="auto">
                    <a:xfrm>
                      <a:off x="0" y="0"/>
                      <a:ext cx="4803775" cy="2604770"/>
                    </a:xfrm>
                    <a:prstGeom prst="rect">
                      <a:avLst/>
                    </a:prstGeom>
                    <a:noFill/>
                  </pic:spPr>
                </pic:pic>
              </a:graphicData>
            </a:graphic>
            <wp14:sizeRelH relativeFrom="page">
              <wp14:pctWidth>0</wp14:pctWidth>
            </wp14:sizeRelH>
            <wp14:sizeRelV relativeFrom="page">
              <wp14:pctHeight>0</wp14:pctHeight>
            </wp14:sizeRelV>
          </wp:anchor>
        </w:drawing>
      </w:r>
    </w:p>
    <w:p w14:paraId="3CDCFBE0" w14:textId="1BAAF4DF" w:rsidR="003F41AE" w:rsidRDefault="003F41AE" w:rsidP="000838C8">
      <w:pPr>
        <w:spacing w:after="0" w:line="240" w:lineRule="auto"/>
        <w:rPr>
          <w:rFonts w:ascii="Arial" w:hAnsi="Arial" w:cs="Arial"/>
          <w:sz w:val="24"/>
          <w:szCs w:val="24"/>
        </w:rPr>
      </w:pPr>
    </w:p>
    <w:p w14:paraId="04B7A289" w14:textId="77777777" w:rsidR="003F41AE" w:rsidRDefault="003F41AE" w:rsidP="000838C8">
      <w:pPr>
        <w:spacing w:after="0" w:line="240" w:lineRule="auto"/>
        <w:rPr>
          <w:rFonts w:ascii="Arial" w:hAnsi="Arial" w:cs="Arial"/>
          <w:sz w:val="24"/>
          <w:szCs w:val="24"/>
        </w:rPr>
      </w:pPr>
    </w:p>
    <w:p w14:paraId="13E3134D" w14:textId="77777777" w:rsidR="003F41AE" w:rsidRDefault="003F41AE" w:rsidP="000838C8">
      <w:pPr>
        <w:spacing w:after="0" w:line="240" w:lineRule="auto"/>
        <w:rPr>
          <w:rFonts w:ascii="Arial" w:hAnsi="Arial" w:cs="Arial"/>
          <w:sz w:val="24"/>
          <w:szCs w:val="24"/>
        </w:rPr>
      </w:pPr>
    </w:p>
    <w:p w14:paraId="096826ED" w14:textId="77777777" w:rsidR="003F41AE" w:rsidRDefault="003F41AE" w:rsidP="000838C8">
      <w:pPr>
        <w:spacing w:after="0" w:line="240" w:lineRule="auto"/>
        <w:rPr>
          <w:rFonts w:ascii="Arial" w:hAnsi="Arial" w:cs="Arial"/>
          <w:sz w:val="24"/>
          <w:szCs w:val="24"/>
        </w:rPr>
      </w:pPr>
    </w:p>
    <w:p w14:paraId="7BA9FD2E" w14:textId="77777777" w:rsidR="003F41AE" w:rsidRDefault="003F41AE" w:rsidP="000838C8">
      <w:pPr>
        <w:spacing w:after="0" w:line="240" w:lineRule="auto"/>
        <w:rPr>
          <w:rFonts w:ascii="Arial" w:hAnsi="Arial" w:cs="Arial"/>
          <w:sz w:val="24"/>
          <w:szCs w:val="24"/>
        </w:rPr>
      </w:pPr>
    </w:p>
    <w:p w14:paraId="4362B88F" w14:textId="77777777" w:rsidR="003F41AE" w:rsidRDefault="003F41AE" w:rsidP="000838C8">
      <w:pPr>
        <w:spacing w:after="0" w:line="240" w:lineRule="auto"/>
        <w:rPr>
          <w:rFonts w:ascii="Arial" w:hAnsi="Arial" w:cs="Arial"/>
          <w:sz w:val="24"/>
          <w:szCs w:val="24"/>
        </w:rPr>
      </w:pPr>
    </w:p>
    <w:p w14:paraId="3D4F20B0" w14:textId="77777777" w:rsidR="003F41AE" w:rsidRDefault="003F41AE" w:rsidP="000838C8">
      <w:pPr>
        <w:spacing w:after="0" w:line="240" w:lineRule="auto"/>
        <w:rPr>
          <w:rFonts w:ascii="Arial" w:hAnsi="Arial" w:cs="Arial"/>
          <w:sz w:val="24"/>
          <w:szCs w:val="24"/>
        </w:rPr>
      </w:pPr>
    </w:p>
    <w:p w14:paraId="1FA5D881" w14:textId="77777777" w:rsidR="003F41AE" w:rsidRDefault="003F41AE" w:rsidP="000838C8">
      <w:pPr>
        <w:spacing w:after="0" w:line="240" w:lineRule="auto"/>
        <w:rPr>
          <w:rFonts w:ascii="Arial" w:hAnsi="Arial" w:cs="Arial"/>
          <w:sz w:val="24"/>
          <w:szCs w:val="24"/>
        </w:rPr>
      </w:pPr>
    </w:p>
    <w:p w14:paraId="386F9B2A" w14:textId="77777777" w:rsidR="003F41AE" w:rsidRDefault="003F41AE" w:rsidP="000838C8">
      <w:pPr>
        <w:spacing w:after="0" w:line="240" w:lineRule="auto"/>
        <w:rPr>
          <w:rFonts w:ascii="Arial" w:hAnsi="Arial" w:cs="Arial"/>
          <w:sz w:val="24"/>
          <w:szCs w:val="24"/>
        </w:rPr>
      </w:pPr>
    </w:p>
    <w:p w14:paraId="2CA06CFB" w14:textId="77777777" w:rsidR="003F41AE" w:rsidRDefault="003F41AE" w:rsidP="000838C8">
      <w:pPr>
        <w:spacing w:after="0" w:line="240" w:lineRule="auto"/>
        <w:rPr>
          <w:rFonts w:ascii="Arial" w:hAnsi="Arial" w:cs="Arial"/>
          <w:sz w:val="24"/>
          <w:szCs w:val="24"/>
        </w:rPr>
      </w:pPr>
    </w:p>
    <w:p w14:paraId="2181A10B" w14:textId="77777777" w:rsidR="003F41AE" w:rsidRDefault="003F41AE" w:rsidP="000838C8">
      <w:pPr>
        <w:spacing w:after="0" w:line="240" w:lineRule="auto"/>
        <w:rPr>
          <w:rFonts w:ascii="Arial" w:hAnsi="Arial" w:cs="Arial"/>
          <w:sz w:val="24"/>
          <w:szCs w:val="24"/>
        </w:rPr>
      </w:pPr>
    </w:p>
    <w:p w14:paraId="050BDDE5" w14:textId="77777777" w:rsidR="003F41AE" w:rsidRDefault="003F41AE" w:rsidP="000838C8">
      <w:pPr>
        <w:spacing w:after="0" w:line="240" w:lineRule="auto"/>
        <w:rPr>
          <w:rFonts w:ascii="Arial" w:hAnsi="Arial" w:cs="Arial"/>
          <w:sz w:val="24"/>
          <w:szCs w:val="24"/>
        </w:rPr>
      </w:pPr>
    </w:p>
    <w:p w14:paraId="334C44D4" w14:textId="77777777" w:rsidR="003F41AE" w:rsidRDefault="003F41AE" w:rsidP="000838C8">
      <w:pPr>
        <w:spacing w:after="0" w:line="240" w:lineRule="auto"/>
        <w:rPr>
          <w:rFonts w:ascii="Arial" w:hAnsi="Arial" w:cs="Arial"/>
          <w:sz w:val="24"/>
          <w:szCs w:val="24"/>
        </w:rPr>
      </w:pPr>
    </w:p>
    <w:p w14:paraId="0FF93A0F" w14:textId="77777777" w:rsidR="003F41AE" w:rsidRDefault="003F41AE" w:rsidP="000838C8">
      <w:pPr>
        <w:spacing w:after="0" w:line="240" w:lineRule="auto"/>
        <w:rPr>
          <w:rFonts w:ascii="Arial" w:hAnsi="Arial" w:cs="Arial"/>
          <w:sz w:val="24"/>
          <w:szCs w:val="24"/>
        </w:rPr>
      </w:pPr>
    </w:p>
    <w:p w14:paraId="761C6003" w14:textId="77777777" w:rsidR="003F41AE" w:rsidRPr="0086706A" w:rsidRDefault="003F41AE" w:rsidP="000838C8">
      <w:pPr>
        <w:spacing w:after="0" w:line="240" w:lineRule="auto"/>
        <w:rPr>
          <w:rFonts w:ascii="Arial" w:hAnsi="Arial" w:cs="Arial"/>
          <w:sz w:val="16"/>
          <w:szCs w:val="16"/>
        </w:rPr>
      </w:pPr>
      <w:r w:rsidRPr="0086706A">
        <w:rPr>
          <w:rFonts w:ascii="Arial" w:hAnsi="Arial" w:cs="Arial"/>
          <w:b/>
          <w:sz w:val="16"/>
          <w:szCs w:val="16"/>
        </w:rPr>
        <w:t>Come on Board - December 2018</w:t>
      </w:r>
    </w:p>
    <w:p w14:paraId="399C3EC3" w14:textId="77777777" w:rsidR="003F41AE" w:rsidRDefault="003F41AE" w:rsidP="000838C8">
      <w:pPr>
        <w:spacing w:after="0" w:line="240" w:lineRule="auto"/>
        <w:rPr>
          <w:rFonts w:ascii="Arial" w:hAnsi="Arial" w:cs="Arial"/>
          <w:sz w:val="24"/>
          <w:szCs w:val="24"/>
        </w:rPr>
      </w:pPr>
    </w:p>
    <w:p w14:paraId="3A20996E" w14:textId="34C46B29" w:rsidR="003F41AE" w:rsidRDefault="00637B41" w:rsidP="000838C8">
      <w:pPr>
        <w:spacing w:after="0" w:line="240" w:lineRule="auto"/>
        <w:rPr>
          <w:rFonts w:ascii="Arial" w:hAnsi="Arial" w:cs="Arial"/>
          <w:sz w:val="24"/>
          <w:szCs w:val="24"/>
        </w:rPr>
      </w:pPr>
      <w:r w:rsidRPr="00637B41">
        <w:rPr>
          <w:rFonts w:ascii="Arial" w:eastAsia="Calibri" w:hAnsi="Arial" w:cs="Arial"/>
          <w:sz w:val="24"/>
          <w:szCs w:val="24"/>
          <w:lang w:eastAsia="en-GB"/>
        </w:rPr>
        <w:t>Another recommendation</w:t>
      </w:r>
      <w:r w:rsidR="0035342E">
        <w:rPr>
          <w:rFonts w:ascii="Arial" w:eastAsia="Calibri" w:hAnsi="Arial" w:cs="Arial"/>
          <w:sz w:val="24"/>
          <w:szCs w:val="24"/>
          <w:lang w:eastAsia="en-GB"/>
        </w:rPr>
        <w:t xml:space="preserve"> in the original strategy</w:t>
      </w:r>
      <w:r w:rsidRPr="00637B41">
        <w:rPr>
          <w:rFonts w:ascii="Arial" w:eastAsia="Calibri" w:hAnsi="Arial" w:cs="Arial"/>
          <w:sz w:val="24"/>
          <w:szCs w:val="24"/>
          <w:lang w:eastAsia="en-GB"/>
        </w:rPr>
        <w:t xml:space="preserve"> as for an ongoing programme of workshops to be run to educate people about the role and work of boards and their members and to give people the skills they needed to navigate the appointments process. Workshops such as these have been run over the period since the strategy was published but they have not been sufficiently focused on the groups that are currently underrepresented. There is scope for such positive action to now take priority, particularly for people with disabilities.</w:t>
      </w:r>
    </w:p>
    <w:p w14:paraId="0FAADB98" w14:textId="2729BA1D" w:rsidR="003F41AE" w:rsidRDefault="00F42C33" w:rsidP="000838C8">
      <w:pPr>
        <w:spacing w:after="0" w:line="240" w:lineRule="auto"/>
        <w:rPr>
          <w:rFonts w:ascii="Arial" w:hAnsi="Arial" w:cs="Arial"/>
          <w:sz w:val="24"/>
          <w:szCs w:val="24"/>
        </w:rPr>
      </w:pPr>
      <w:r>
        <w:rPr>
          <w:rFonts w:ascii="Arial" w:hAnsi="Arial" w:cs="Arial"/>
          <w:noProof/>
          <w:sz w:val="24"/>
          <w:szCs w:val="24"/>
          <w:lang w:eastAsia="en-GB"/>
        </w:rPr>
        <mc:AlternateContent>
          <mc:Choice Requires="wps">
            <w:drawing>
              <wp:anchor distT="0" distB="0" distL="114300" distR="114300" simplePos="0" relativeHeight="251682304" behindDoc="0" locked="0" layoutInCell="1" allowOverlap="1" wp14:anchorId="469A1AC0" wp14:editId="3AD99A69">
                <wp:simplePos x="0" y="0"/>
                <wp:positionH relativeFrom="margin">
                  <wp:posOffset>1216660</wp:posOffset>
                </wp:positionH>
                <wp:positionV relativeFrom="paragraph">
                  <wp:posOffset>96520</wp:posOffset>
                </wp:positionV>
                <wp:extent cx="4953000" cy="1059180"/>
                <wp:effectExtent l="0" t="0" r="19050" b="26670"/>
                <wp:wrapNone/>
                <wp:docPr id="244" name="Rectangle: Rounded Corners 2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3000" cy="1059180"/>
                        </a:xfrm>
                        <a:prstGeom prst="roundRect">
                          <a:avLst>
                            <a:gd name="adj" fmla="val 16667"/>
                          </a:avLst>
                        </a:prstGeom>
                        <a:solidFill>
                          <a:srgbClr val="558DCA"/>
                        </a:solidFill>
                        <a:ln w="9525">
                          <a:solidFill>
                            <a:srgbClr val="000000"/>
                          </a:solidFill>
                          <a:round/>
                          <a:headEnd/>
                          <a:tailEnd/>
                        </a:ln>
                      </wps:spPr>
                      <wps:txbx>
                        <w:txbxContent>
                          <w:p w14:paraId="5D141A15" w14:textId="153B2B1F" w:rsidR="00774F02" w:rsidRPr="005E4196" w:rsidRDefault="00774F02" w:rsidP="00637B41">
                            <w:pPr>
                              <w:rPr>
                                <w:color w:val="FFFFFF"/>
                              </w:rPr>
                            </w:pPr>
                            <w:r w:rsidRPr="003F41AE">
                              <w:rPr>
                                <w:rFonts w:ascii="Arial" w:hAnsi="Arial" w:cs="Arial"/>
                                <w:color w:val="FFFFFF"/>
                                <w:sz w:val="24"/>
                                <w:szCs w:val="24"/>
                              </w:rPr>
                              <w:t>OPPORTUNITY</w:t>
                            </w:r>
                            <w:r w:rsidRPr="005E4196">
                              <w:rPr>
                                <w:color w:val="FFFFFF"/>
                              </w:rPr>
                              <w:t xml:space="preserve"> </w:t>
                            </w:r>
                            <w:r w:rsidRPr="00216D48">
                              <w:rPr>
                                <w:noProof/>
                                <w:lang w:eastAsia="en-GB"/>
                              </w:rPr>
                              <w:drawing>
                                <wp:inline distT="0" distB="0" distL="0" distR="0" wp14:anchorId="0F5AD6C6" wp14:editId="25219AC5">
                                  <wp:extent cx="259080" cy="274320"/>
                                  <wp:effectExtent l="0" t="0" r="762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59080" cy="274320"/>
                                          </a:xfrm>
                                          <a:prstGeom prst="rect">
                                            <a:avLst/>
                                          </a:prstGeom>
                                          <a:noFill/>
                                          <a:ln>
                                            <a:noFill/>
                                          </a:ln>
                                        </pic:spPr>
                                      </pic:pic>
                                    </a:graphicData>
                                  </a:graphic>
                                </wp:inline>
                              </w:drawing>
                            </w:r>
                          </w:p>
                          <w:p w14:paraId="67398074" w14:textId="77777777" w:rsidR="00774F02" w:rsidRPr="00637B41" w:rsidRDefault="00774F02" w:rsidP="00637B41">
                            <w:pPr>
                              <w:spacing w:after="0" w:line="240" w:lineRule="auto"/>
                              <w:rPr>
                                <w:rFonts w:ascii="Arial" w:eastAsia="Calibri" w:hAnsi="Arial" w:cs="Times New Roman"/>
                                <w:sz w:val="24"/>
                                <w:szCs w:val="24"/>
                              </w:rPr>
                            </w:pPr>
                            <w:r w:rsidRPr="00637B41">
                              <w:rPr>
                                <w:rFonts w:ascii="Arial" w:eastAsia="Calibri" w:hAnsi="Arial" w:cs="Arial"/>
                                <w:color w:val="FFFFFF"/>
                                <w:sz w:val="24"/>
                                <w:szCs w:val="24"/>
                              </w:rPr>
                              <w:t>Include workshops for disabled applicants in the disability action plan highlighted as an opportunity under attraction and awareness.</w:t>
                            </w:r>
                          </w:p>
                          <w:p w14:paraId="2401C067" w14:textId="77777777" w:rsidR="00774F02" w:rsidRPr="00F73810" w:rsidRDefault="00774F02" w:rsidP="00637B41">
                            <w:pPr>
                              <w:pStyle w:val="NoSpacing"/>
                              <w:rPr>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469A1AC0" id="Rectangle: Rounded Corners 244" o:spid="_x0000_s1040" style="position:absolute;margin-left:95.8pt;margin-top:7.6pt;width:390pt;height:83.4pt;z-index:251682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" fillcolor="#558dca">
                <v:textbox>
                  <w:txbxContent>
                    <w:p w14:paraId="5D141A15" w14:textId="153B2B1F" w:rsidR="00774F02" w:rsidRPr="005E4196" w:rsidRDefault="00774F02" w:rsidP="00637B41">
                      <w:pPr>
                        <w:rPr>
                          <w:color w:val="FFFFFF"/>
                        </w:rPr>
                      </w:pPr>
                      <w:r w:rsidRPr="003F41AE">
                        <w:rPr>
                          <w:rFonts w:ascii="Arial" w:hAnsi="Arial" w:cs="Arial"/>
                          <w:color w:val="FFFFFF"/>
                          <w:sz w:val="24"/>
                          <w:szCs w:val="24"/>
                        </w:rPr>
                        <w:t>OPPORTUNITY</w:t>
                      </w:r>
                      <w:r w:rsidRPr="005E4196">
                        <w:rPr>
                          <w:color w:val="FFFFFF"/>
                        </w:rPr>
                        <w:t xml:space="preserve"> </w:t>
                      </w:r>
                      <w:r w:rsidRPr="00216D48">
                        <w:rPr>
                          <w:noProof/>
                          <w:lang w:eastAsia="en-GB"/>
                        </w:rPr>
                        <w:drawing>
                          <wp:inline distT="0" distB="0" distL="0" distR="0" wp14:anchorId="0F5AD6C6" wp14:editId="25219AC5">
                            <wp:extent cx="259080" cy="274320"/>
                            <wp:effectExtent l="0" t="0" r="762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59080" cy="274320"/>
                                    </a:xfrm>
                                    <a:prstGeom prst="rect">
                                      <a:avLst/>
                                    </a:prstGeom>
                                    <a:noFill/>
                                    <a:ln>
                                      <a:noFill/>
                                    </a:ln>
                                  </pic:spPr>
                                </pic:pic>
                              </a:graphicData>
                            </a:graphic>
                          </wp:inline>
                        </w:drawing>
                      </w:r>
                    </w:p>
                    <w:p w14:paraId="67398074" w14:textId="77777777" w:rsidR="00774F02" w:rsidRPr="00637B41" w:rsidRDefault="00774F02" w:rsidP="00637B41">
                      <w:pPr>
                        <w:spacing w:after="0" w:line="240" w:lineRule="auto"/>
                        <w:rPr>
                          <w:rFonts w:ascii="Arial" w:eastAsia="Calibri" w:hAnsi="Arial" w:cs="Times New Roman"/>
                          <w:sz w:val="24"/>
                          <w:szCs w:val="24"/>
                        </w:rPr>
                      </w:pPr>
                      <w:r w:rsidRPr="00637B41">
                        <w:rPr>
                          <w:rFonts w:ascii="Arial" w:eastAsia="Calibri" w:hAnsi="Arial" w:cs="Arial"/>
                          <w:color w:val="FFFFFF"/>
                          <w:sz w:val="24"/>
                          <w:szCs w:val="24"/>
                        </w:rPr>
                        <w:t>Include workshops for disabled applicants in the disability action plan highlighted as an opportunity under attraction and awareness.</w:t>
                      </w:r>
                    </w:p>
                    <w:p w14:paraId="2401C067" w14:textId="77777777" w:rsidR="00774F02" w:rsidRPr="00F73810" w:rsidRDefault="00774F02" w:rsidP="00637B41">
                      <w:pPr>
                        <w:pStyle w:val="NoSpacing"/>
                        <w:rPr>
                          <w:sz w:val="24"/>
                          <w:szCs w:val="24"/>
                        </w:rPr>
                      </w:pPr>
                    </w:p>
                  </w:txbxContent>
                </v:textbox>
                <w10:wrap anchorx="margin"/>
              </v:roundrect>
            </w:pict>
          </mc:Fallback>
        </mc:AlternateContent>
      </w:r>
    </w:p>
    <w:p w14:paraId="28B70666" w14:textId="525522ED" w:rsidR="003F41AE" w:rsidRDefault="003F41AE" w:rsidP="000838C8">
      <w:pPr>
        <w:spacing w:after="0" w:line="240" w:lineRule="auto"/>
        <w:rPr>
          <w:rFonts w:ascii="Arial" w:hAnsi="Arial" w:cs="Arial"/>
          <w:sz w:val="24"/>
          <w:szCs w:val="24"/>
        </w:rPr>
      </w:pPr>
    </w:p>
    <w:p w14:paraId="107D4908" w14:textId="77777777" w:rsidR="003F41AE" w:rsidRDefault="003F41AE" w:rsidP="000838C8">
      <w:pPr>
        <w:spacing w:after="0" w:line="240" w:lineRule="auto"/>
        <w:rPr>
          <w:rFonts w:ascii="Arial" w:hAnsi="Arial" w:cs="Arial"/>
          <w:sz w:val="24"/>
          <w:szCs w:val="24"/>
        </w:rPr>
      </w:pPr>
    </w:p>
    <w:p w14:paraId="31676072" w14:textId="77777777" w:rsidR="003F41AE" w:rsidRDefault="003F41AE" w:rsidP="000838C8">
      <w:pPr>
        <w:spacing w:after="0" w:line="240" w:lineRule="auto"/>
        <w:rPr>
          <w:rFonts w:ascii="Arial" w:hAnsi="Arial" w:cs="Arial"/>
          <w:sz w:val="24"/>
          <w:szCs w:val="24"/>
        </w:rPr>
      </w:pPr>
    </w:p>
    <w:p w14:paraId="65EBB327" w14:textId="77777777" w:rsidR="003F41AE" w:rsidRDefault="003F41AE" w:rsidP="000838C8">
      <w:pPr>
        <w:spacing w:after="0" w:line="240" w:lineRule="auto"/>
        <w:rPr>
          <w:rFonts w:ascii="Arial" w:hAnsi="Arial" w:cs="Arial"/>
          <w:sz w:val="24"/>
          <w:szCs w:val="24"/>
        </w:rPr>
      </w:pPr>
    </w:p>
    <w:p w14:paraId="515726E9" w14:textId="6B4BF74D" w:rsidR="003F41AE" w:rsidRDefault="00637B41" w:rsidP="000838C8">
      <w:pPr>
        <w:spacing w:after="0" w:line="240" w:lineRule="auto"/>
        <w:rPr>
          <w:rFonts w:ascii="Arial" w:hAnsi="Arial" w:cs="Arial"/>
          <w:sz w:val="24"/>
          <w:szCs w:val="24"/>
        </w:rPr>
      </w:pPr>
      <w:r w:rsidRPr="00637B41">
        <w:rPr>
          <w:rFonts w:ascii="Arial" w:eastAsia="Calibri" w:hAnsi="Arial" w:cs="Arial"/>
          <w:sz w:val="24"/>
          <w:szCs w:val="24"/>
          <w:lang w:eastAsia="en-GB"/>
        </w:rPr>
        <w:lastRenderedPageBreak/>
        <w:t>Also included in the education and experience section of the strategy were recommendations for the identification, encouragement and development of talent and potential at the level just below current boards, such as on committees. These were linked with a recommendation for the establishment of board training/apprenticeship positions. There may be a role for boards in this activity and for the Scottish Government in the coordination and signposting of development roles.</w:t>
      </w:r>
    </w:p>
    <w:p w14:paraId="177C93D6" w14:textId="77777777" w:rsidR="003F41AE" w:rsidRDefault="00637B41" w:rsidP="000838C8">
      <w:pPr>
        <w:spacing w:after="0" w:line="240" w:lineRule="auto"/>
        <w:rPr>
          <w:rFonts w:ascii="Arial" w:hAnsi="Arial" w:cs="Arial"/>
          <w:sz w:val="24"/>
          <w:szCs w:val="24"/>
        </w:rPr>
      </w:pPr>
      <w:r>
        <w:rPr>
          <w:rFonts w:ascii="Arial" w:hAnsi="Arial" w:cs="Arial"/>
          <w:noProof/>
          <w:sz w:val="24"/>
          <w:szCs w:val="24"/>
          <w:lang w:eastAsia="en-GB"/>
        </w:rPr>
        <mc:AlternateContent>
          <mc:Choice Requires="wps">
            <w:drawing>
              <wp:anchor distT="0" distB="0" distL="114300" distR="114300" simplePos="0" relativeHeight="251683328" behindDoc="0" locked="0" layoutInCell="1" allowOverlap="1" wp14:anchorId="403AC8F8" wp14:editId="2A3CA56A">
                <wp:simplePos x="0" y="0"/>
                <wp:positionH relativeFrom="margin">
                  <wp:align>right</wp:align>
                </wp:positionH>
                <wp:positionV relativeFrom="paragraph">
                  <wp:posOffset>160655</wp:posOffset>
                </wp:positionV>
                <wp:extent cx="4953000" cy="1074420"/>
                <wp:effectExtent l="0" t="0" r="19050" b="11430"/>
                <wp:wrapNone/>
                <wp:docPr id="270" name="Rectangle: Rounded Corners 2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3000" cy="1074420"/>
                        </a:xfrm>
                        <a:prstGeom prst="roundRect">
                          <a:avLst>
                            <a:gd name="adj" fmla="val 16667"/>
                          </a:avLst>
                        </a:prstGeom>
                        <a:solidFill>
                          <a:srgbClr val="558DCA"/>
                        </a:solidFill>
                        <a:ln w="9525">
                          <a:solidFill>
                            <a:srgbClr val="000000"/>
                          </a:solidFill>
                          <a:round/>
                          <a:headEnd/>
                          <a:tailEnd/>
                        </a:ln>
                      </wps:spPr>
                      <wps:txbx>
                        <w:txbxContent>
                          <w:p w14:paraId="7478DB7F" w14:textId="36F04A67" w:rsidR="00774F02" w:rsidRPr="005E4196" w:rsidRDefault="00774F02" w:rsidP="00637B41">
                            <w:pPr>
                              <w:rPr>
                                <w:color w:val="FFFFFF"/>
                              </w:rPr>
                            </w:pPr>
                            <w:r w:rsidRPr="00637B41">
                              <w:rPr>
                                <w:rFonts w:ascii="Arial" w:hAnsi="Arial" w:cs="Arial"/>
                                <w:color w:val="FFFFFF"/>
                                <w:sz w:val="24"/>
                                <w:szCs w:val="24"/>
                              </w:rPr>
                              <w:t xml:space="preserve">OPPORTUNITY </w:t>
                            </w:r>
                            <w:r w:rsidRPr="00216D48">
                              <w:rPr>
                                <w:noProof/>
                                <w:lang w:eastAsia="en-GB"/>
                              </w:rPr>
                              <w:drawing>
                                <wp:inline distT="0" distB="0" distL="0" distR="0" wp14:anchorId="3A585650" wp14:editId="694C80A6">
                                  <wp:extent cx="259080" cy="274320"/>
                                  <wp:effectExtent l="0" t="0" r="762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59080" cy="274320"/>
                                          </a:xfrm>
                                          <a:prstGeom prst="rect">
                                            <a:avLst/>
                                          </a:prstGeom>
                                          <a:noFill/>
                                          <a:ln>
                                            <a:noFill/>
                                          </a:ln>
                                        </pic:spPr>
                                      </pic:pic>
                                    </a:graphicData>
                                  </a:graphic>
                                </wp:inline>
                              </w:drawing>
                            </w:r>
                          </w:p>
                          <w:p w14:paraId="5B897B77" w14:textId="77777777" w:rsidR="00774F02" w:rsidRPr="00F73810" w:rsidRDefault="00774F02" w:rsidP="00637B41">
                            <w:pPr>
                              <w:pStyle w:val="NoSpacing"/>
                              <w:rPr>
                                <w:sz w:val="24"/>
                                <w:szCs w:val="24"/>
                              </w:rPr>
                            </w:pPr>
                            <w:r>
                              <w:rPr>
                                <w:rFonts w:cs="Arial"/>
                                <w:color w:val="FFFFFF"/>
                                <w:sz w:val="24"/>
                                <w:szCs w:val="24"/>
                              </w:rPr>
                              <w:t>Boards could consider whether they could provide training or apprenticeships to potential applicants.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403AC8F8" id="Rectangle: Rounded Corners 270" o:spid="_x0000_s1041" style="position:absolute;margin-left:338.8pt;margin-top:12.65pt;width:390pt;height:84.6pt;z-index:2516833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" fillcolor="#558dca">
                <v:textbox>
                  <w:txbxContent>
                    <w:p w14:paraId="7478DB7F" w14:textId="36F04A67" w:rsidR="00774F02" w:rsidRPr="005E4196" w:rsidRDefault="00774F02" w:rsidP="00637B41">
                      <w:pPr>
                        <w:rPr>
                          <w:color w:val="FFFFFF"/>
                        </w:rPr>
                      </w:pPr>
                      <w:r w:rsidRPr="00637B41">
                        <w:rPr>
                          <w:rFonts w:ascii="Arial" w:hAnsi="Arial" w:cs="Arial"/>
                          <w:color w:val="FFFFFF"/>
                          <w:sz w:val="24"/>
                          <w:szCs w:val="24"/>
                        </w:rPr>
                        <w:t xml:space="preserve">OPPORTUNITY </w:t>
                      </w:r>
                      <w:r w:rsidRPr="00216D48">
                        <w:rPr>
                          <w:noProof/>
                          <w:lang w:eastAsia="en-GB"/>
                        </w:rPr>
                        <w:drawing>
                          <wp:inline distT="0" distB="0" distL="0" distR="0" wp14:anchorId="3A585650" wp14:editId="694C80A6">
                            <wp:extent cx="259080" cy="274320"/>
                            <wp:effectExtent l="0" t="0" r="762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59080" cy="274320"/>
                                    </a:xfrm>
                                    <a:prstGeom prst="rect">
                                      <a:avLst/>
                                    </a:prstGeom>
                                    <a:noFill/>
                                    <a:ln>
                                      <a:noFill/>
                                    </a:ln>
                                  </pic:spPr>
                                </pic:pic>
                              </a:graphicData>
                            </a:graphic>
                          </wp:inline>
                        </w:drawing>
                      </w:r>
                    </w:p>
                    <w:p w14:paraId="5B897B77" w14:textId="77777777" w:rsidR="00774F02" w:rsidRPr="00F73810" w:rsidRDefault="00774F02" w:rsidP="00637B41">
                      <w:pPr>
                        <w:pStyle w:val="NoSpacing"/>
                        <w:rPr>
                          <w:sz w:val="24"/>
                          <w:szCs w:val="24"/>
                        </w:rPr>
                      </w:pPr>
                      <w:r>
                        <w:rPr>
                          <w:rFonts w:cs="Arial"/>
                          <w:color w:val="FFFFFF"/>
                          <w:sz w:val="24"/>
                          <w:szCs w:val="24"/>
                        </w:rPr>
                        <w:t>Boards could consider whether they could provide training or apprenticeships to potential applicants.</w:t>
                      </w:r>
                    </w:p>
                  </w:txbxContent>
                </v:textbox>
                <w10:wrap anchorx="margin"/>
              </v:roundrect>
            </w:pict>
          </mc:Fallback>
        </mc:AlternateContent>
      </w:r>
    </w:p>
    <w:p w14:paraId="21402E65" w14:textId="77777777" w:rsidR="003F41AE" w:rsidRDefault="003F41AE" w:rsidP="000838C8">
      <w:pPr>
        <w:spacing w:after="0" w:line="240" w:lineRule="auto"/>
        <w:rPr>
          <w:rFonts w:ascii="Arial" w:hAnsi="Arial" w:cs="Arial"/>
          <w:sz w:val="24"/>
          <w:szCs w:val="24"/>
        </w:rPr>
      </w:pPr>
    </w:p>
    <w:p w14:paraId="36408E44" w14:textId="77777777" w:rsidR="003F41AE" w:rsidRDefault="003F41AE" w:rsidP="000838C8">
      <w:pPr>
        <w:spacing w:after="0" w:line="240" w:lineRule="auto"/>
        <w:rPr>
          <w:rFonts w:ascii="Arial" w:hAnsi="Arial" w:cs="Arial"/>
          <w:sz w:val="24"/>
          <w:szCs w:val="24"/>
        </w:rPr>
      </w:pPr>
    </w:p>
    <w:p w14:paraId="659E9BAB" w14:textId="77777777" w:rsidR="003F41AE" w:rsidRDefault="003F41AE" w:rsidP="000838C8">
      <w:pPr>
        <w:spacing w:after="0" w:line="240" w:lineRule="auto"/>
        <w:rPr>
          <w:rFonts w:ascii="Arial" w:hAnsi="Arial" w:cs="Arial"/>
          <w:sz w:val="24"/>
          <w:szCs w:val="24"/>
        </w:rPr>
      </w:pPr>
    </w:p>
    <w:p w14:paraId="10C6EE94" w14:textId="77777777" w:rsidR="003F41AE" w:rsidRDefault="003F41AE" w:rsidP="000838C8">
      <w:pPr>
        <w:spacing w:after="0" w:line="240" w:lineRule="auto"/>
        <w:rPr>
          <w:rFonts w:ascii="Arial" w:hAnsi="Arial" w:cs="Arial"/>
          <w:sz w:val="24"/>
          <w:szCs w:val="24"/>
        </w:rPr>
      </w:pPr>
    </w:p>
    <w:p w14:paraId="3ABB561E" w14:textId="77777777" w:rsidR="003F41AE" w:rsidRDefault="003F41AE" w:rsidP="000838C8">
      <w:pPr>
        <w:spacing w:after="0" w:line="240" w:lineRule="auto"/>
        <w:rPr>
          <w:rFonts w:ascii="Arial" w:hAnsi="Arial" w:cs="Arial"/>
          <w:sz w:val="24"/>
          <w:szCs w:val="24"/>
        </w:rPr>
      </w:pPr>
    </w:p>
    <w:p w14:paraId="3FE39923" w14:textId="77777777" w:rsidR="00637B41" w:rsidRDefault="00637B41" w:rsidP="000838C8">
      <w:pPr>
        <w:spacing w:after="0" w:line="240" w:lineRule="auto"/>
        <w:rPr>
          <w:rFonts w:ascii="Arial" w:hAnsi="Arial" w:cs="Arial"/>
          <w:sz w:val="24"/>
          <w:szCs w:val="24"/>
        </w:rPr>
      </w:pPr>
    </w:p>
    <w:p w14:paraId="19769E32" w14:textId="77777777" w:rsidR="00637B41" w:rsidRDefault="00637B41" w:rsidP="000838C8">
      <w:pPr>
        <w:spacing w:after="0" w:line="240" w:lineRule="auto"/>
        <w:rPr>
          <w:rFonts w:ascii="Arial" w:hAnsi="Arial" w:cs="Arial"/>
          <w:sz w:val="24"/>
          <w:szCs w:val="24"/>
        </w:rPr>
      </w:pPr>
    </w:p>
    <w:p w14:paraId="769FACC4" w14:textId="74A9D3E1" w:rsidR="00637B41" w:rsidRDefault="00637B41" w:rsidP="000838C8">
      <w:pPr>
        <w:spacing w:after="0" w:line="240" w:lineRule="auto"/>
        <w:rPr>
          <w:rFonts w:ascii="Arial" w:hAnsi="Arial" w:cs="Arial"/>
          <w:sz w:val="24"/>
          <w:szCs w:val="24"/>
        </w:rPr>
      </w:pPr>
      <w:r w:rsidRPr="00637B41">
        <w:rPr>
          <w:rFonts w:ascii="Arial" w:eastAsia="Calibri" w:hAnsi="Arial" w:cs="Arial"/>
          <w:sz w:val="24"/>
          <w:szCs w:val="24"/>
          <w:lang w:eastAsia="en-GB"/>
        </w:rPr>
        <w:t>The strategy also anticipated a central information hub</w:t>
      </w:r>
      <w:r w:rsidR="0035342E">
        <w:rPr>
          <w:rFonts w:ascii="Arial" w:eastAsia="Calibri" w:hAnsi="Arial" w:cs="Arial"/>
          <w:sz w:val="24"/>
          <w:szCs w:val="24"/>
          <w:lang w:eastAsia="en-GB"/>
        </w:rPr>
        <w:t xml:space="preserve"> website</w:t>
      </w:r>
      <w:r w:rsidRPr="00637B41">
        <w:rPr>
          <w:rFonts w:ascii="Arial" w:eastAsia="Calibri" w:hAnsi="Arial" w:cs="Arial"/>
          <w:sz w:val="24"/>
          <w:szCs w:val="24"/>
          <w:lang w:eastAsia="en-GB"/>
        </w:rPr>
        <w:t xml:space="preserve"> where people with an interest could go to find out about development opportunities. </w:t>
      </w:r>
      <w:r w:rsidR="00902EF8">
        <w:rPr>
          <w:rFonts w:ascii="Arial" w:eastAsia="Calibri" w:hAnsi="Arial" w:cs="Arial"/>
          <w:sz w:val="24"/>
          <w:szCs w:val="24"/>
          <w:lang w:eastAsia="en-GB"/>
        </w:rPr>
        <w:t>T</w:t>
      </w:r>
      <w:r w:rsidRPr="00637B41">
        <w:rPr>
          <w:rFonts w:ascii="Arial" w:eastAsia="Calibri" w:hAnsi="Arial" w:cs="Arial"/>
          <w:sz w:val="24"/>
          <w:szCs w:val="24"/>
          <w:lang w:eastAsia="en-GB"/>
        </w:rPr>
        <w:t>here is still an opportunity for the Scottish Government to consider how they might develop this</w:t>
      </w:r>
      <w:r w:rsidR="00902EF8">
        <w:rPr>
          <w:rFonts w:ascii="Arial" w:eastAsia="Calibri" w:hAnsi="Arial" w:cs="Arial"/>
          <w:sz w:val="24"/>
          <w:szCs w:val="24"/>
          <w:lang w:eastAsia="en-GB"/>
        </w:rPr>
        <w:t>,</w:t>
      </w:r>
      <w:r w:rsidRPr="00637B41">
        <w:rPr>
          <w:rFonts w:ascii="Arial" w:eastAsia="Calibri" w:hAnsi="Arial" w:cs="Arial"/>
          <w:sz w:val="24"/>
          <w:szCs w:val="24"/>
          <w:lang w:eastAsia="en-GB"/>
        </w:rPr>
        <w:t xml:space="preserve"> – for example by establishing links with the voluntary sector and/or the private sector (via </w:t>
      </w:r>
      <w:hyperlink r:id="rId53" w:history="1">
        <w:r w:rsidRPr="00637B41">
          <w:rPr>
            <w:rFonts w:ascii="Arial" w:eastAsia="Calibri" w:hAnsi="Arial" w:cs="Arial"/>
            <w:color w:val="00A19A" w:themeColor="background2"/>
            <w:sz w:val="24"/>
            <w:szCs w:val="24"/>
            <w:u w:val="single"/>
            <w:lang w:eastAsia="en-GB"/>
          </w:rPr>
          <w:t>step on board</w:t>
        </w:r>
      </w:hyperlink>
      <w:r w:rsidRPr="00637B41">
        <w:rPr>
          <w:rFonts w:ascii="Arial" w:eastAsia="Calibri" w:hAnsi="Arial" w:cs="Arial"/>
          <w:sz w:val="24"/>
          <w:szCs w:val="24"/>
          <w:lang w:eastAsia="en-GB"/>
        </w:rPr>
        <w:t xml:space="preserve"> for example).  This would allow potential applicants the opportunity to develop skills, knowledge and experience which could be helpful to future applications to public body board positions.</w:t>
      </w:r>
    </w:p>
    <w:p w14:paraId="66B3DBC7" w14:textId="77777777" w:rsidR="00637B41" w:rsidRDefault="00637B41" w:rsidP="000838C8">
      <w:pPr>
        <w:spacing w:after="0" w:line="240" w:lineRule="auto"/>
        <w:rPr>
          <w:rFonts w:ascii="Arial" w:hAnsi="Arial" w:cs="Arial"/>
          <w:sz w:val="24"/>
          <w:szCs w:val="24"/>
        </w:rPr>
      </w:pPr>
      <w:r>
        <w:rPr>
          <w:rFonts w:ascii="Arial" w:hAnsi="Arial" w:cs="Arial"/>
          <w:noProof/>
          <w:sz w:val="24"/>
          <w:szCs w:val="24"/>
          <w:lang w:eastAsia="en-GB"/>
        </w:rPr>
        <mc:AlternateContent>
          <mc:Choice Requires="wps">
            <w:drawing>
              <wp:anchor distT="0" distB="0" distL="114300" distR="114300" simplePos="0" relativeHeight="251684352" behindDoc="0" locked="0" layoutInCell="1" allowOverlap="1" wp14:anchorId="73A2ACBF" wp14:editId="5D5408E1">
                <wp:simplePos x="0" y="0"/>
                <wp:positionH relativeFrom="margin">
                  <wp:posOffset>1216660</wp:posOffset>
                </wp:positionH>
                <wp:positionV relativeFrom="paragraph">
                  <wp:posOffset>106680</wp:posOffset>
                </wp:positionV>
                <wp:extent cx="4953000" cy="1203960"/>
                <wp:effectExtent l="0" t="0" r="19050" b="15240"/>
                <wp:wrapNone/>
                <wp:docPr id="285" name="Rectangle: Rounded Corners 2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3000" cy="1203960"/>
                        </a:xfrm>
                        <a:prstGeom prst="roundRect">
                          <a:avLst>
                            <a:gd name="adj" fmla="val 16667"/>
                          </a:avLst>
                        </a:prstGeom>
                        <a:solidFill>
                          <a:srgbClr val="558DCA"/>
                        </a:solidFill>
                        <a:ln w="9525">
                          <a:solidFill>
                            <a:srgbClr val="000000"/>
                          </a:solidFill>
                          <a:round/>
                          <a:headEnd/>
                          <a:tailEnd/>
                        </a:ln>
                      </wps:spPr>
                      <wps:txbx>
                        <w:txbxContent>
                          <w:p w14:paraId="28319BBA" w14:textId="3B0768B1" w:rsidR="00774F02" w:rsidRPr="005E4196" w:rsidRDefault="00774F02" w:rsidP="00637B41">
                            <w:pPr>
                              <w:rPr>
                                <w:color w:val="FFFFFF"/>
                              </w:rPr>
                            </w:pPr>
                            <w:r w:rsidRPr="00637B41">
                              <w:rPr>
                                <w:rFonts w:ascii="Arial" w:hAnsi="Arial" w:cs="Arial"/>
                                <w:color w:val="FFFFFF"/>
                                <w:sz w:val="24"/>
                                <w:szCs w:val="24"/>
                              </w:rPr>
                              <w:t xml:space="preserve">OPPORTUNITY </w:t>
                            </w:r>
                            <w:r w:rsidRPr="00216D48">
                              <w:rPr>
                                <w:noProof/>
                                <w:lang w:eastAsia="en-GB"/>
                              </w:rPr>
                              <w:drawing>
                                <wp:inline distT="0" distB="0" distL="0" distR="0" wp14:anchorId="690568B2" wp14:editId="2ADB52E2">
                                  <wp:extent cx="259080" cy="274320"/>
                                  <wp:effectExtent l="0" t="0" r="762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59080" cy="274320"/>
                                          </a:xfrm>
                                          <a:prstGeom prst="rect">
                                            <a:avLst/>
                                          </a:prstGeom>
                                          <a:noFill/>
                                          <a:ln>
                                            <a:noFill/>
                                          </a:ln>
                                        </pic:spPr>
                                      </pic:pic>
                                    </a:graphicData>
                                  </a:graphic>
                                </wp:inline>
                              </w:drawing>
                            </w:r>
                          </w:p>
                          <w:p w14:paraId="123006C4" w14:textId="4CB9C69A" w:rsidR="00774F02" w:rsidRPr="00F73810" w:rsidRDefault="00774F02" w:rsidP="00637B41">
                            <w:pPr>
                              <w:pStyle w:val="NoSpacing"/>
                              <w:rPr>
                                <w:sz w:val="24"/>
                                <w:szCs w:val="24"/>
                              </w:rPr>
                            </w:pPr>
                            <w:r>
                              <w:rPr>
                                <w:rFonts w:cs="Arial"/>
                                <w:color w:val="FFFFFF"/>
                                <w:sz w:val="24"/>
                                <w:szCs w:val="24"/>
                              </w:rPr>
                              <w:t>Establish links with voluntary and/ or private sector organisations to develop opportunities for potential applicants to develop skills, knowledge and experience.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73A2ACBF" id="Rectangle: Rounded Corners 285" o:spid="_x0000_s1042" style="position:absolute;margin-left:95.8pt;margin-top:8.4pt;width:390pt;height:94.8pt;z-index:251684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" fillcolor="#558dca">
                <v:textbox>
                  <w:txbxContent>
                    <w:p w14:paraId="28319BBA" w14:textId="3B0768B1" w:rsidR="00774F02" w:rsidRPr="005E4196" w:rsidRDefault="00774F02" w:rsidP="00637B41">
                      <w:pPr>
                        <w:rPr>
                          <w:color w:val="FFFFFF"/>
                        </w:rPr>
                      </w:pPr>
                      <w:r w:rsidRPr="00637B41">
                        <w:rPr>
                          <w:rFonts w:ascii="Arial" w:hAnsi="Arial" w:cs="Arial"/>
                          <w:color w:val="FFFFFF"/>
                          <w:sz w:val="24"/>
                          <w:szCs w:val="24"/>
                        </w:rPr>
                        <w:t xml:space="preserve">OPPORTUNITY </w:t>
                      </w:r>
                      <w:r w:rsidRPr="00216D48">
                        <w:rPr>
                          <w:noProof/>
                          <w:lang w:eastAsia="en-GB"/>
                        </w:rPr>
                        <w:drawing>
                          <wp:inline distT="0" distB="0" distL="0" distR="0" wp14:anchorId="690568B2" wp14:editId="2ADB52E2">
                            <wp:extent cx="259080" cy="274320"/>
                            <wp:effectExtent l="0" t="0" r="762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59080" cy="274320"/>
                                    </a:xfrm>
                                    <a:prstGeom prst="rect">
                                      <a:avLst/>
                                    </a:prstGeom>
                                    <a:noFill/>
                                    <a:ln>
                                      <a:noFill/>
                                    </a:ln>
                                  </pic:spPr>
                                </pic:pic>
                              </a:graphicData>
                            </a:graphic>
                          </wp:inline>
                        </w:drawing>
                      </w:r>
                    </w:p>
                    <w:p w14:paraId="123006C4" w14:textId="4CB9C69A" w:rsidR="00774F02" w:rsidRPr="00F73810" w:rsidRDefault="00774F02" w:rsidP="00637B41">
                      <w:pPr>
                        <w:pStyle w:val="NoSpacing"/>
                        <w:rPr>
                          <w:sz w:val="24"/>
                          <w:szCs w:val="24"/>
                        </w:rPr>
                      </w:pPr>
                      <w:r>
                        <w:rPr>
                          <w:rFonts w:cs="Arial"/>
                          <w:color w:val="FFFFFF"/>
                          <w:sz w:val="24"/>
                          <w:szCs w:val="24"/>
                        </w:rPr>
                        <w:t>Establish links with voluntary and/ or private sector organisations to develop opportunities for potential applicants to develop skills, knowledge and experience.</w:t>
                      </w:r>
                    </w:p>
                  </w:txbxContent>
                </v:textbox>
                <w10:wrap anchorx="margin"/>
              </v:roundrect>
            </w:pict>
          </mc:Fallback>
        </mc:AlternateContent>
      </w:r>
    </w:p>
    <w:p w14:paraId="1D0355CF" w14:textId="77777777" w:rsidR="00637B41" w:rsidRDefault="00637B41" w:rsidP="000838C8">
      <w:pPr>
        <w:spacing w:after="0" w:line="240" w:lineRule="auto"/>
        <w:rPr>
          <w:rFonts w:ascii="Arial" w:hAnsi="Arial" w:cs="Arial"/>
          <w:sz w:val="24"/>
          <w:szCs w:val="24"/>
        </w:rPr>
      </w:pPr>
    </w:p>
    <w:p w14:paraId="23FFAAFC" w14:textId="77777777" w:rsidR="00637B41" w:rsidRDefault="00637B41" w:rsidP="000838C8">
      <w:pPr>
        <w:spacing w:after="0" w:line="240" w:lineRule="auto"/>
        <w:rPr>
          <w:rFonts w:ascii="Arial" w:hAnsi="Arial" w:cs="Arial"/>
          <w:sz w:val="24"/>
          <w:szCs w:val="24"/>
        </w:rPr>
      </w:pPr>
    </w:p>
    <w:p w14:paraId="224F55A6" w14:textId="77777777" w:rsidR="00637B41" w:rsidRDefault="00637B41" w:rsidP="000838C8">
      <w:pPr>
        <w:spacing w:after="0" w:line="240" w:lineRule="auto"/>
        <w:rPr>
          <w:rFonts w:ascii="Arial" w:hAnsi="Arial" w:cs="Arial"/>
          <w:sz w:val="24"/>
          <w:szCs w:val="24"/>
        </w:rPr>
      </w:pPr>
    </w:p>
    <w:p w14:paraId="58957B73" w14:textId="77777777" w:rsidR="00637B41" w:rsidRDefault="00637B41" w:rsidP="000838C8">
      <w:pPr>
        <w:spacing w:after="0" w:line="240" w:lineRule="auto"/>
        <w:rPr>
          <w:rFonts w:ascii="Arial" w:hAnsi="Arial" w:cs="Arial"/>
          <w:sz w:val="24"/>
          <w:szCs w:val="24"/>
        </w:rPr>
      </w:pPr>
    </w:p>
    <w:p w14:paraId="79ADC2D1" w14:textId="77777777" w:rsidR="00637B41" w:rsidRDefault="00637B41" w:rsidP="000838C8">
      <w:pPr>
        <w:spacing w:after="0" w:line="240" w:lineRule="auto"/>
        <w:rPr>
          <w:rFonts w:ascii="Arial" w:hAnsi="Arial" w:cs="Arial"/>
          <w:sz w:val="24"/>
          <w:szCs w:val="24"/>
        </w:rPr>
      </w:pPr>
    </w:p>
    <w:p w14:paraId="1A17B62D" w14:textId="77777777" w:rsidR="00637B41" w:rsidRDefault="00637B41" w:rsidP="000838C8">
      <w:pPr>
        <w:spacing w:after="0" w:line="240" w:lineRule="auto"/>
        <w:rPr>
          <w:rFonts w:ascii="Arial" w:hAnsi="Arial" w:cs="Arial"/>
          <w:sz w:val="24"/>
          <w:szCs w:val="24"/>
        </w:rPr>
      </w:pPr>
    </w:p>
    <w:p w14:paraId="1AB4A5B4" w14:textId="77777777" w:rsidR="00637B41" w:rsidRDefault="00637B41" w:rsidP="000838C8">
      <w:pPr>
        <w:spacing w:after="0" w:line="240" w:lineRule="auto"/>
        <w:rPr>
          <w:rFonts w:ascii="Arial" w:hAnsi="Arial" w:cs="Arial"/>
          <w:sz w:val="24"/>
          <w:szCs w:val="24"/>
        </w:rPr>
      </w:pPr>
    </w:p>
    <w:p w14:paraId="490572C7" w14:textId="77777777" w:rsidR="00EA1863" w:rsidRDefault="00EA1863" w:rsidP="000838C8">
      <w:pPr>
        <w:spacing w:after="0" w:line="240" w:lineRule="auto"/>
        <w:rPr>
          <w:rFonts w:ascii="Arial" w:eastAsia="Calibri" w:hAnsi="Arial" w:cs="Arial"/>
          <w:sz w:val="24"/>
          <w:szCs w:val="24"/>
          <w:lang w:eastAsia="en-GB"/>
        </w:rPr>
      </w:pPr>
    </w:p>
    <w:p w14:paraId="1F45BD90" w14:textId="711124D1" w:rsidR="00637B41" w:rsidRDefault="00637B41" w:rsidP="000838C8">
      <w:pPr>
        <w:spacing w:after="0" w:line="240" w:lineRule="auto"/>
        <w:rPr>
          <w:rFonts w:ascii="Arial" w:hAnsi="Arial" w:cs="Arial"/>
          <w:sz w:val="24"/>
          <w:szCs w:val="24"/>
        </w:rPr>
      </w:pPr>
      <w:r w:rsidRPr="00637B41">
        <w:rPr>
          <w:rFonts w:ascii="Arial" w:eastAsia="Calibri" w:hAnsi="Arial" w:cs="Arial"/>
          <w:sz w:val="24"/>
          <w:szCs w:val="24"/>
          <w:lang w:eastAsia="en-GB"/>
        </w:rPr>
        <w:t>The final recommendation in this section of the strategy concerned the development of the chairs of the future. I am pleased to note that this work began in 2017 with a pilot mentoring programme, supported by my office</w:t>
      </w:r>
      <w:r w:rsidR="00902EF8">
        <w:rPr>
          <w:rFonts w:ascii="Arial" w:eastAsia="Calibri" w:hAnsi="Arial" w:cs="Arial"/>
          <w:sz w:val="24"/>
          <w:szCs w:val="24"/>
          <w:lang w:eastAsia="en-GB"/>
        </w:rPr>
        <w:t>.</w:t>
      </w:r>
      <w:r w:rsidR="00EA1863">
        <w:rPr>
          <w:rFonts w:ascii="Arial" w:eastAsia="Calibri" w:hAnsi="Arial" w:cs="Arial"/>
          <w:sz w:val="24"/>
          <w:szCs w:val="24"/>
          <w:lang w:eastAsia="en-GB"/>
        </w:rPr>
        <w:t xml:space="preserve"> </w:t>
      </w:r>
      <w:r w:rsidR="00902EF8">
        <w:rPr>
          <w:rFonts w:ascii="Arial" w:eastAsia="Calibri" w:hAnsi="Arial" w:cs="Arial"/>
          <w:sz w:val="24"/>
          <w:szCs w:val="24"/>
          <w:lang w:eastAsia="en-GB"/>
        </w:rPr>
        <w:t>I</w:t>
      </w:r>
      <w:r w:rsidRPr="00637B41">
        <w:rPr>
          <w:rFonts w:ascii="Arial" w:eastAsia="Calibri" w:hAnsi="Arial" w:cs="Arial"/>
          <w:sz w:val="24"/>
          <w:szCs w:val="24"/>
          <w:lang w:eastAsia="en-GB"/>
        </w:rPr>
        <w:t>t has proved to be successful and the Scottish Government plans to run</w:t>
      </w:r>
      <w:r w:rsidR="009A7DCA">
        <w:rPr>
          <w:rFonts w:ascii="Arial" w:eastAsia="Calibri" w:hAnsi="Arial" w:cs="Arial"/>
          <w:sz w:val="24"/>
          <w:szCs w:val="24"/>
          <w:lang w:eastAsia="en-GB"/>
        </w:rPr>
        <w:t xml:space="preserve"> it</w:t>
      </w:r>
      <w:r w:rsidRPr="00637B41">
        <w:rPr>
          <w:rFonts w:ascii="Arial" w:eastAsia="Calibri" w:hAnsi="Arial" w:cs="Arial"/>
          <w:sz w:val="24"/>
          <w:szCs w:val="24"/>
          <w:lang w:eastAsia="en-GB"/>
        </w:rPr>
        <w:t xml:space="preserve"> on a</w:t>
      </w:r>
      <w:r w:rsidR="00902EF8">
        <w:rPr>
          <w:rFonts w:ascii="Arial" w:eastAsia="Calibri" w:hAnsi="Arial" w:cs="Arial"/>
          <w:sz w:val="24"/>
          <w:szCs w:val="24"/>
          <w:lang w:eastAsia="en-GB"/>
        </w:rPr>
        <w:t xml:space="preserve"> co</w:t>
      </w:r>
      <w:r w:rsidRPr="00637B41">
        <w:rPr>
          <w:rFonts w:ascii="Arial" w:eastAsia="Calibri" w:hAnsi="Arial" w:cs="Arial"/>
          <w:sz w:val="24"/>
          <w:szCs w:val="24"/>
          <w:lang w:eastAsia="en-GB"/>
        </w:rPr>
        <w:t>n</w:t>
      </w:r>
      <w:r w:rsidR="00902EF8">
        <w:rPr>
          <w:rFonts w:ascii="Arial" w:eastAsia="Calibri" w:hAnsi="Arial" w:cs="Arial"/>
          <w:sz w:val="24"/>
          <w:szCs w:val="24"/>
          <w:lang w:eastAsia="en-GB"/>
        </w:rPr>
        <w:t>tinuing</w:t>
      </w:r>
      <w:r w:rsidRPr="00637B41">
        <w:rPr>
          <w:rFonts w:ascii="Arial" w:eastAsia="Calibri" w:hAnsi="Arial" w:cs="Arial"/>
          <w:sz w:val="24"/>
          <w:szCs w:val="24"/>
          <w:lang w:eastAsia="en-GB"/>
        </w:rPr>
        <w:t xml:space="preserve"> basis.</w:t>
      </w:r>
    </w:p>
    <w:p w14:paraId="5186089D" w14:textId="77777777" w:rsidR="00637B41" w:rsidRDefault="00637B41" w:rsidP="000838C8">
      <w:pPr>
        <w:spacing w:after="0" w:line="240" w:lineRule="auto"/>
        <w:rPr>
          <w:rFonts w:ascii="Arial" w:hAnsi="Arial" w:cs="Arial"/>
          <w:sz w:val="24"/>
          <w:szCs w:val="24"/>
        </w:rPr>
      </w:pPr>
    </w:p>
    <w:p w14:paraId="1E055DEE" w14:textId="77777777" w:rsidR="00637B41" w:rsidRDefault="00637B41" w:rsidP="000838C8">
      <w:pPr>
        <w:spacing w:after="0" w:line="240" w:lineRule="auto"/>
        <w:rPr>
          <w:rFonts w:ascii="Arial" w:hAnsi="Arial" w:cs="Arial"/>
          <w:sz w:val="24"/>
          <w:szCs w:val="24"/>
        </w:rPr>
      </w:pPr>
    </w:p>
    <w:p w14:paraId="4EF146B5" w14:textId="77777777" w:rsidR="00637B41" w:rsidRDefault="00637B41" w:rsidP="000838C8">
      <w:pPr>
        <w:spacing w:after="0" w:line="240" w:lineRule="auto"/>
        <w:rPr>
          <w:rFonts w:ascii="Arial" w:hAnsi="Arial" w:cs="Arial"/>
          <w:sz w:val="24"/>
          <w:szCs w:val="24"/>
        </w:rPr>
      </w:pPr>
    </w:p>
    <w:p w14:paraId="19326007" w14:textId="77777777" w:rsidR="00637B41" w:rsidRDefault="00637B41" w:rsidP="000838C8">
      <w:pPr>
        <w:spacing w:after="0" w:line="240" w:lineRule="auto"/>
        <w:rPr>
          <w:rFonts w:ascii="Arial" w:hAnsi="Arial" w:cs="Arial"/>
          <w:sz w:val="24"/>
          <w:szCs w:val="24"/>
        </w:rPr>
      </w:pPr>
    </w:p>
    <w:p w14:paraId="3C9AB0F4" w14:textId="77777777" w:rsidR="00637B41" w:rsidRDefault="00637B41" w:rsidP="000838C8">
      <w:pPr>
        <w:spacing w:after="0" w:line="240" w:lineRule="auto"/>
        <w:rPr>
          <w:rFonts w:ascii="Arial" w:hAnsi="Arial" w:cs="Arial"/>
          <w:sz w:val="24"/>
          <w:szCs w:val="24"/>
        </w:rPr>
      </w:pPr>
    </w:p>
    <w:p w14:paraId="15835443" w14:textId="77777777" w:rsidR="00637B41" w:rsidRDefault="00637B41" w:rsidP="000838C8">
      <w:pPr>
        <w:spacing w:after="0" w:line="240" w:lineRule="auto"/>
        <w:rPr>
          <w:rFonts w:ascii="Arial" w:hAnsi="Arial" w:cs="Arial"/>
          <w:sz w:val="24"/>
          <w:szCs w:val="24"/>
        </w:rPr>
      </w:pPr>
    </w:p>
    <w:p w14:paraId="6A445D16" w14:textId="77777777" w:rsidR="00637B41" w:rsidRDefault="00637B41" w:rsidP="000838C8">
      <w:pPr>
        <w:spacing w:after="0" w:line="240" w:lineRule="auto"/>
        <w:rPr>
          <w:rFonts w:ascii="Arial" w:hAnsi="Arial" w:cs="Arial"/>
          <w:sz w:val="24"/>
          <w:szCs w:val="24"/>
        </w:rPr>
      </w:pPr>
    </w:p>
    <w:p w14:paraId="5BB41186" w14:textId="77777777" w:rsidR="00637B41" w:rsidRDefault="00637B41" w:rsidP="000838C8">
      <w:pPr>
        <w:spacing w:after="0" w:line="240" w:lineRule="auto"/>
        <w:rPr>
          <w:rFonts w:ascii="Arial" w:hAnsi="Arial" w:cs="Arial"/>
          <w:sz w:val="24"/>
          <w:szCs w:val="24"/>
        </w:rPr>
      </w:pPr>
    </w:p>
    <w:p w14:paraId="2611172D" w14:textId="77777777" w:rsidR="00637B41" w:rsidRDefault="00637B41" w:rsidP="000838C8">
      <w:pPr>
        <w:spacing w:after="0" w:line="240" w:lineRule="auto"/>
        <w:rPr>
          <w:rFonts w:ascii="Arial" w:hAnsi="Arial" w:cs="Arial"/>
          <w:sz w:val="24"/>
          <w:szCs w:val="24"/>
        </w:rPr>
      </w:pPr>
    </w:p>
    <w:p w14:paraId="78B2D67C" w14:textId="77777777" w:rsidR="00637B41" w:rsidRDefault="00637B41" w:rsidP="000838C8">
      <w:pPr>
        <w:spacing w:after="0" w:line="240" w:lineRule="auto"/>
        <w:rPr>
          <w:rFonts w:ascii="Arial" w:hAnsi="Arial" w:cs="Arial"/>
          <w:sz w:val="24"/>
          <w:szCs w:val="24"/>
        </w:rPr>
      </w:pPr>
    </w:p>
    <w:p w14:paraId="7FDB5BA3" w14:textId="77777777" w:rsidR="00637B41" w:rsidRDefault="00637B41" w:rsidP="000838C8">
      <w:pPr>
        <w:spacing w:after="0" w:line="240" w:lineRule="auto"/>
        <w:rPr>
          <w:rFonts w:ascii="Arial" w:hAnsi="Arial" w:cs="Arial"/>
          <w:sz w:val="24"/>
          <w:szCs w:val="24"/>
        </w:rPr>
      </w:pPr>
    </w:p>
    <w:p w14:paraId="1D578184" w14:textId="77777777" w:rsidR="00637B41" w:rsidRDefault="00637B41" w:rsidP="000838C8">
      <w:pPr>
        <w:spacing w:after="0" w:line="240" w:lineRule="auto"/>
        <w:rPr>
          <w:rFonts w:ascii="Arial" w:hAnsi="Arial" w:cs="Arial"/>
          <w:sz w:val="24"/>
          <w:szCs w:val="24"/>
        </w:rPr>
      </w:pPr>
    </w:p>
    <w:p w14:paraId="41105DD3" w14:textId="77777777" w:rsidR="00637B41" w:rsidRDefault="00637B41" w:rsidP="000838C8">
      <w:pPr>
        <w:spacing w:after="0" w:line="240" w:lineRule="auto"/>
        <w:rPr>
          <w:rFonts w:ascii="Arial" w:hAnsi="Arial" w:cs="Arial"/>
          <w:sz w:val="24"/>
          <w:szCs w:val="24"/>
        </w:rPr>
      </w:pPr>
    </w:p>
    <w:p w14:paraId="2BEC3C53" w14:textId="77777777" w:rsidR="00637B41" w:rsidRDefault="00637B41" w:rsidP="000838C8">
      <w:pPr>
        <w:spacing w:after="0" w:line="240" w:lineRule="auto"/>
        <w:rPr>
          <w:rFonts w:ascii="Arial" w:hAnsi="Arial" w:cs="Arial"/>
          <w:sz w:val="24"/>
          <w:szCs w:val="24"/>
        </w:rPr>
      </w:pPr>
    </w:p>
    <w:p w14:paraId="20D2F95F" w14:textId="77777777" w:rsidR="00637B41" w:rsidRDefault="00637B41" w:rsidP="000838C8">
      <w:pPr>
        <w:spacing w:after="0" w:line="240" w:lineRule="auto"/>
        <w:rPr>
          <w:rFonts w:ascii="Arial" w:hAnsi="Arial" w:cs="Arial"/>
          <w:sz w:val="24"/>
          <w:szCs w:val="24"/>
        </w:rPr>
      </w:pPr>
    </w:p>
    <w:p w14:paraId="58B57459" w14:textId="77777777" w:rsidR="00637B41" w:rsidRDefault="00637B41" w:rsidP="000838C8">
      <w:pPr>
        <w:spacing w:after="0" w:line="240" w:lineRule="auto"/>
        <w:rPr>
          <w:rFonts w:ascii="Arial" w:hAnsi="Arial" w:cs="Arial"/>
          <w:sz w:val="24"/>
          <w:szCs w:val="24"/>
        </w:rPr>
      </w:pPr>
    </w:p>
    <w:p w14:paraId="7FF56C1A" w14:textId="4E8521DD" w:rsidR="00637B41" w:rsidRPr="00637B41" w:rsidRDefault="00637B41" w:rsidP="00637B41">
      <w:pPr>
        <w:spacing w:after="0" w:line="240" w:lineRule="auto"/>
        <w:rPr>
          <w:rFonts w:ascii="Arial" w:eastAsia="Times New Roman" w:hAnsi="Arial" w:cs="Arial"/>
          <w:b/>
          <w:color w:val="00A19A"/>
          <w:sz w:val="28"/>
          <w:lang w:eastAsia="en-GB"/>
        </w:rPr>
      </w:pPr>
      <w:r w:rsidRPr="00637B41">
        <w:rPr>
          <w:rFonts w:ascii="Arial" w:eastAsia="Times New Roman" w:hAnsi="Arial" w:cs="Arial"/>
          <w:b/>
          <w:color w:val="00A19A"/>
          <w:sz w:val="28"/>
          <w:lang w:eastAsia="en-GB"/>
        </w:rPr>
        <w:lastRenderedPageBreak/>
        <w:t xml:space="preserve">The </w:t>
      </w:r>
      <w:r w:rsidR="00451B60">
        <w:rPr>
          <w:rFonts w:ascii="Arial" w:eastAsia="Times New Roman" w:hAnsi="Arial" w:cs="Arial"/>
          <w:b/>
          <w:color w:val="00A19A"/>
          <w:sz w:val="28"/>
          <w:lang w:eastAsia="en-GB"/>
        </w:rPr>
        <w:t>Figures</w:t>
      </w:r>
    </w:p>
    <w:p w14:paraId="0541161D" w14:textId="77777777" w:rsidR="00637B41" w:rsidRPr="00637B41" w:rsidRDefault="00637B41" w:rsidP="00637B41">
      <w:pPr>
        <w:spacing w:after="0" w:line="240" w:lineRule="auto"/>
        <w:rPr>
          <w:rFonts w:ascii="Arial" w:eastAsia="Calibri" w:hAnsi="Arial" w:cs="Arial"/>
          <w:b/>
          <w:sz w:val="24"/>
          <w:szCs w:val="24"/>
          <w:u w:val="single"/>
        </w:rPr>
      </w:pPr>
    </w:p>
    <w:p w14:paraId="2CFA02F8" w14:textId="77777777" w:rsidR="00637B41" w:rsidRPr="00637B41" w:rsidRDefault="00637B41" w:rsidP="00637B41">
      <w:pPr>
        <w:spacing w:after="0" w:line="240" w:lineRule="auto"/>
        <w:rPr>
          <w:rFonts w:ascii="Arial" w:eastAsia="Calibri" w:hAnsi="Arial" w:cs="Arial"/>
          <w:b/>
          <w:sz w:val="24"/>
          <w:szCs w:val="24"/>
          <w:u w:val="single"/>
        </w:rPr>
      </w:pPr>
      <w:r w:rsidRPr="00637B41">
        <w:rPr>
          <w:rFonts w:ascii="Arial" w:eastAsia="Calibri" w:hAnsi="Arial" w:cs="Arial"/>
          <w:b/>
          <w:sz w:val="24"/>
          <w:szCs w:val="24"/>
          <w:u w:val="single"/>
        </w:rPr>
        <w:t>Applications and appointments</w:t>
      </w:r>
    </w:p>
    <w:p w14:paraId="0E50B2EC" w14:textId="77777777" w:rsidR="00637B41" w:rsidRPr="00637B41" w:rsidRDefault="00637B41" w:rsidP="00637B41">
      <w:pPr>
        <w:spacing w:after="0" w:line="240" w:lineRule="auto"/>
        <w:rPr>
          <w:rFonts w:ascii="Arial" w:eastAsia="Calibri" w:hAnsi="Arial" w:cs="Arial"/>
          <w:sz w:val="24"/>
          <w:szCs w:val="24"/>
        </w:rPr>
      </w:pPr>
    </w:p>
    <w:p w14:paraId="48ECBE82" w14:textId="77777777" w:rsidR="00637B41" w:rsidRPr="00637B41" w:rsidRDefault="00637B41" w:rsidP="00637B41">
      <w:pPr>
        <w:spacing w:after="0" w:line="240" w:lineRule="auto"/>
        <w:rPr>
          <w:rFonts w:ascii="Arial" w:eastAsia="Calibri" w:hAnsi="Arial" w:cs="Arial"/>
          <w:sz w:val="24"/>
          <w:szCs w:val="24"/>
        </w:rPr>
      </w:pPr>
      <w:r w:rsidRPr="00637B41">
        <w:rPr>
          <w:rFonts w:ascii="Arial" w:eastAsia="Calibri" w:hAnsi="Arial" w:cs="Arial"/>
          <w:sz w:val="24"/>
          <w:szCs w:val="24"/>
        </w:rPr>
        <w:t>This table shows the application and appointment figures for 2007/08, 2010/11, when Diversity Delivers Three Years On was published, and 2017.</w:t>
      </w:r>
    </w:p>
    <w:p w14:paraId="3D555299" w14:textId="77777777" w:rsidR="00637B41" w:rsidRPr="00637B41" w:rsidRDefault="00637B41" w:rsidP="00637B41">
      <w:pPr>
        <w:spacing w:after="0" w:line="240" w:lineRule="auto"/>
        <w:rPr>
          <w:rFonts w:ascii="Arial" w:eastAsia="Calibri" w:hAnsi="Arial"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42"/>
        <w:gridCol w:w="1309"/>
        <w:gridCol w:w="1143"/>
        <w:gridCol w:w="1832"/>
        <w:gridCol w:w="1577"/>
        <w:gridCol w:w="1733"/>
      </w:tblGrid>
      <w:tr w:rsidR="00637B41" w:rsidRPr="00637B41" w14:paraId="589F907D" w14:textId="77777777" w:rsidTr="00535020">
        <w:tc>
          <w:tcPr>
            <w:tcW w:w="1100" w:type="pct"/>
            <w:shd w:val="clear" w:color="auto" w:fill="00A19A"/>
          </w:tcPr>
          <w:p w14:paraId="0D4E9B77" w14:textId="77777777" w:rsidR="00637B41" w:rsidRPr="00637B41" w:rsidRDefault="00637B41" w:rsidP="00637B41">
            <w:pPr>
              <w:spacing w:after="0" w:line="240" w:lineRule="auto"/>
              <w:rPr>
                <w:rFonts w:ascii="Arial" w:eastAsia="Calibri" w:hAnsi="Arial" w:cs="Arial"/>
              </w:rPr>
            </w:pPr>
            <w:r w:rsidRPr="00637B41">
              <w:rPr>
                <w:rFonts w:ascii="Arial" w:eastAsia="Calibri" w:hAnsi="Arial" w:cs="Arial"/>
              </w:rPr>
              <w:t>Under-represented group</w:t>
            </w:r>
          </w:p>
        </w:tc>
        <w:tc>
          <w:tcPr>
            <w:tcW w:w="672" w:type="pct"/>
            <w:shd w:val="clear" w:color="auto" w:fill="00A19A"/>
          </w:tcPr>
          <w:p w14:paraId="1BAEDC94" w14:textId="77777777" w:rsidR="00637B41" w:rsidRPr="00637B41" w:rsidRDefault="00637B41" w:rsidP="00637B41">
            <w:pPr>
              <w:spacing w:after="0" w:line="240" w:lineRule="auto"/>
              <w:rPr>
                <w:rFonts w:ascii="Arial" w:eastAsia="Calibri" w:hAnsi="Arial" w:cs="Arial"/>
              </w:rPr>
            </w:pPr>
            <w:r w:rsidRPr="00637B41">
              <w:rPr>
                <w:rFonts w:ascii="Arial" w:eastAsia="Calibri" w:hAnsi="Arial" w:cs="Arial"/>
              </w:rPr>
              <w:t>Year</w:t>
            </w:r>
          </w:p>
        </w:tc>
        <w:tc>
          <w:tcPr>
            <w:tcW w:w="587" w:type="pct"/>
            <w:shd w:val="clear" w:color="auto" w:fill="00A19A"/>
          </w:tcPr>
          <w:p w14:paraId="1E50E406" w14:textId="77777777" w:rsidR="00637B41" w:rsidRPr="00637B41" w:rsidRDefault="00637B41" w:rsidP="00637B41">
            <w:pPr>
              <w:spacing w:after="0" w:line="240" w:lineRule="auto"/>
              <w:rPr>
                <w:rFonts w:ascii="Arial" w:eastAsia="Calibri" w:hAnsi="Arial" w:cs="Arial"/>
              </w:rPr>
            </w:pPr>
            <w:r w:rsidRPr="00637B41">
              <w:rPr>
                <w:rFonts w:ascii="Arial" w:eastAsia="Calibri" w:hAnsi="Arial" w:cs="Arial"/>
              </w:rPr>
              <w:t>Target</w:t>
            </w:r>
          </w:p>
        </w:tc>
        <w:tc>
          <w:tcPr>
            <w:tcW w:w="941" w:type="pct"/>
            <w:shd w:val="clear" w:color="auto" w:fill="00A19A"/>
          </w:tcPr>
          <w:p w14:paraId="20486DE2" w14:textId="77777777" w:rsidR="00637B41" w:rsidRPr="00637B41" w:rsidRDefault="00637B41" w:rsidP="00637B41">
            <w:pPr>
              <w:spacing w:after="0" w:line="240" w:lineRule="auto"/>
              <w:rPr>
                <w:rFonts w:ascii="Arial" w:eastAsia="Calibri" w:hAnsi="Arial" w:cs="Arial"/>
              </w:rPr>
            </w:pPr>
            <w:r w:rsidRPr="00637B41">
              <w:rPr>
                <w:rFonts w:ascii="Arial" w:eastAsia="Calibri" w:hAnsi="Arial" w:cs="Arial"/>
              </w:rPr>
              <w:t>Applied</w:t>
            </w:r>
          </w:p>
        </w:tc>
        <w:tc>
          <w:tcPr>
            <w:tcW w:w="810" w:type="pct"/>
            <w:shd w:val="clear" w:color="auto" w:fill="00A19A"/>
          </w:tcPr>
          <w:p w14:paraId="15AC3751" w14:textId="77777777" w:rsidR="00637B41" w:rsidRPr="00637B41" w:rsidRDefault="00637B41" w:rsidP="00637B41">
            <w:pPr>
              <w:spacing w:after="0" w:line="240" w:lineRule="auto"/>
              <w:rPr>
                <w:rFonts w:ascii="Arial" w:eastAsia="Calibri" w:hAnsi="Arial" w:cs="Arial"/>
              </w:rPr>
            </w:pPr>
            <w:r w:rsidRPr="00637B41">
              <w:rPr>
                <w:rFonts w:ascii="Arial" w:eastAsia="Calibri" w:hAnsi="Arial" w:cs="Arial"/>
              </w:rPr>
              <w:t>Appointed</w:t>
            </w:r>
          </w:p>
        </w:tc>
        <w:tc>
          <w:tcPr>
            <w:tcW w:w="891" w:type="pct"/>
            <w:shd w:val="clear" w:color="auto" w:fill="00A19A"/>
          </w:tcPr>
          <w:p w14:paraId="0AD2EB75" w14:textId="77777777" w:rsidR="00637B41" w:rsidRPr="00637B41" w:rsidRDefault="00637B41" w:rsidP="00637B41">
            <w:pPr>
              <w:spacing w:after="0" w:line="240" w:lineRule="auto"/>
              <w:rPr>
                <w:rFonts w:ascii="Arial" w:eastAsia="Calibri" w:hAnsi="Arial" w:cs="Arial"/>
              </w:rPr>
            </w:pPr>
            <w:r w:rsidRPr="00637B41">
              <w:rPr>
                <w:rFonts w:ascii="Arial" w:eastAsia="Calibri" w:hAnsi="Arial" w:cs="Arial"/>
              </w:rPr>
              <w:t>Scottish Population*</w:t>
            </w:r>
          </w:p>
        </w:tc>
      </w:tr>
      <w:tr w:rsidR="00637B41" w:rsidRPr="00637B41" w14:paraId="7BFF3917" w14:textId="77777777" w:rsidTr="00535020">
        <w:tc>
          <w:tcPr>
            <w:tcW w:w="1100" w:type="pct"/>
            <w:shd w:val="clear" w:color="auto" w:fill="auto"/>
          </w:tcPr>
          <w:p w14:paraId="7C76F2F5" w14:textId="77777777" w:rsidR="00637B41" w:rsidRPr="00637B41" w:rsidRDefault="00637B41" w:rsidP="00637B41">
            <w:pPr>
              <w:spacing w:after="0" w:line="240" w:lineRule="auto"/>
              <w:rPr>
                <w:rFonts w:ascii="Arial" w:eastAsia="Calibri" w:hAnsi="Arial" w:cs="Arial"/>
              </w:rPr>
            </w:pPr>
            <w:r w:rsidRPr="00637B41">
              <w:rPr>
                <w:rFonts w:ascii="Arial" w:eastAsia="Calibri" w:hAnsi="Arial" w:cs="Arial"/>
              </w:rPr>
              <w:t>Female</w:t>
            </w:r>
          </w:p>
        </w:tc>
        <w:tc>
          <w:tcPr>
            <w:tcW w:w="672" w:type="pct"/>
            <w:shd w:val="clear" w:color="auto" w:fill="auto"/>
          </w:tcPr>
          <w:p w14:paraId="7A53A241" w14:textId="77777777" w:rsidR="00637B41" w:rsidRPr="00637B41" w:rsidRDefault="00637B41" w:rsidP="00637B41">
            <w:pPr>
              <w:spacing w:after="0" w:line="240" w:lineRule="auto"/>
              <w:rPr>
                <w:rFonts w:ascii="Arial" w:eastAsia="Calibri" w:hAnsi="Arial" w:cs="Arial"/>
              </w:rPr>
            </w:pPr>
            <w:r w:rsidRPr="00637B41">
              <w:rPr>
                <w:rFonts w:ascii="Arial" w:eastAsia="Calibri" w:hAnsi="Arial" w:cs="Arial"/>
              </w:rPr>
              <w:t>2007/08</w:t>
            </w:r>
          </w:p>
        </w:tc>
        <w:tc>
          <w:tcPr>
            <w:tcW w:w="587" w:type="pct"/>
            <w:shd w:val="clear" w:color="auto" w:fill="auto"/>
          </w:tcPr>
          <w:p w14:paraId="75847E30" w14:textId="77777777" w:rsidR="00637B41" w:rsidRPr="00637B41" w:rsidRDefault="00637B41" w:rsidP="00637B41">
            <w:pPr>
              <w:spacing w:after="0" w:line="240" w:lineRule="auto"/>
              <w:rPr>
                <w:rFonts w:ascii="Arial" w:eastAsia="Calibri" w:hAnsi="Arial" w:cs="Arial"/>
              </w:rPr>
            </w:pPr>
          </w:p>
        </w:tc>
        <w:tc>
          <w:tcPr>
            <w:tcW w:w="941" w:type="pct"/>
            <w:shd w:val="clear" w:color="auto" w:fill="auto"/>
          </w:tcPr>
          <w:p w14:paraId="76E9EAE6" w14:textId="77777777" w:rsidR="00637B41" w:rsidRPr="00637B41" w:rsidRDefault="00637B41" w:rsidP="00637B41">
            <w:pPr>
              <w:spacing w:after="0" w:line="240" w:lineRule="auto"/>
              <w:rPr>
                <w:rFonts w:ascii="Arial" w:eastAsia="Calibri" w:hAnsi="Arial" w:cs="Arial"/>
              </w:rPr>
            </w:pPr>
            <w:r w:rsidRPr="00637B41">
              <w:rPr>
                <w:rFonts w:ascii="Arial" w:eastAsia="Calibri" w:hAnsi="Arial" w:cs="Arial"/>
              </w:rPr>
              <w:t>33.8%</w:t>
            </w:r>
          </w:p>
        </w:tc>
        <w:tc>
          <w:tcPr>
            <w:tcW w:w="810" w:type="pct"/>
            <w:shd w:val="clear" w:color="auto" w:fill="auto"/>
          </w:tcPr>
          <w:p w14:paraId="06E57650" w14:textId="77777777" w:rsidR="00637B41" w:rsidRPr="00637B41" w:rsidRDefault="00637B41" w:rsidP="00637B41">
            <w:pPr>
              <w:spacing w:after="0" w:line="240" w:lineRule="auto"/>
              <w:rPr>
                <w:rFonts w:ascii="Arial" w:eastAsia="Calibri" w:hAnsi="Arial" w:cs="Arial"/>
              </w:rPr>
            </w:pPr>
            <w:r w:rsidRPr="00637B41">
              <w:rPr>
                <w:rFonts w:ascii="Arial" w:eastAsia="Calibri" w:hAnsi="Arial" w:cs="Arial"/>
              </w:rPr>
              <w:t>29.0%</w:t>
            </w:r>
          </w:p>
        </w:tc>
        <w:tc>
          <w:tcPr>
            <w:tcW w:w="891" w:type="pct"/>
            <w:shd w:val="clear" w:color="auto" w:fill="auto"/>
          </w:tcPr>
          <w:p w14:paraId="2BF89F2D" w14:textId="77777777" w:rsidR="00637B41" w:rsidRPr="00637B41" w:rsidRDefault="00637B41" w:rsidP="00637B41">
            <w:pPr>
              <w:spacing w:after="0" w:line="240" w:lineRule="auto"/>
              <w:rPr>
                <w:rFonts w:ascii="Arial" w:eastAsia="Calibri" w:hAnsi="Arial" w:cs="Arial"/>
              </w:rPr>
            </w:pPr>
          </w:p>
        </w:tc>
      </w:tr>
      <w:tr w:rsidR="00637B41" w:rsidRPr="00637B41" w14:paraId="7A90633C" w14:textId="77777777" w:rsidTr="00535020">
        <w:tc>
          <w:tcPr>
            <w:tcW w:w="1100" w:type="pct"/>
            <w:shd w:val="clear" w:color="auto" w:fill="auto"/>
            <w:vAlign w:val="center"/>
          </w:tcPr>
          <w:p w14:paraId="093E2CF5" w14:textId="77777777" w:rsidR="00637B41" w:rsidRPr="00637B41" w:rsidRDefault="00637B41" w:rsidP="00637B41">
            <w:pPr>
              <w:spacing w:after="0" w:line="240" w:lineRule="auto"/>
              <w:rPr>
                <w:rFonts w:ascii="Arial" w:eastAsia="Calibri" w:hAnsi="Arial" w:cs="Arial"/>
              </w:rPr>
            </w:pPr>
          </w:p>
        </w:tc>
        <w:tc>
          <w:tcPr>
            <w:tcW w:w="672" w:type="pct"/>
            <w:shd w:val="clear" w:color="auto" w:fill="auto"/>
          </w:tcPr>
          <w:p w14:paraId="314F6163" w14:textId="77777777" w:rsidR="00637B41" w:rsidRPr="00637B41" w:rsidRDefault="00637B41" w:rsidP="00637B41">
            <w:pPr>
              <w:spacing w:after="0" w:line="240" w:lineRule="auto"/>
              <w:rPr>
                <w:rFonts w:ascii="Arial" w:eastAsia="Calibri" w:hAnsi="Arial" w:cs="Arial"/>
              </w:rPr>
            </w:pPr>
            <w:r w:rsidRPr="00637B41">
              <w:rPr>
                <w:rFonts w:ascii="Arial" w:eastAsia="Calibri" w:hAnsi="Arial" w:cs="Arial"/>
              </w:rPr>
              <w:t>2010/11</w:t>
            </w:r>
          </w:p>
        </w:tc>
        <w:tc>
          <w:tcPr>
            <w:tcW w:w="587" w:type="pct"/>
            <w:shd w:val="clear" w:color="auto" w:fill="auto"/>
          </w:tcPr>
          <w:p w14:paraId="4D57D726" w14:textId="77777777" w:rsidR="00637B41" w:rsidRPr="00637B41" w:rsidRDefault="00637B41" w:rsidP="00637B41">
            <w:pPr>
              <w:spacing w:after="0" w:line="240" w:lineRule="auto"/>
              <w:rPr>
                <w:rFonts w:ascii="Arial" w:eastAsia="Calibri" w:hAnsi="Arial" w:cs="Arial"/>
              </w:rPr>
            </w:pPr>
          </w:p>
        </w:tc>
        <w:tc>
          <w:tcPr>
            <w:tcW w:w="941" w:type="pct"/>
            <w:shd w:val="clear" w:color="auto" w:fill="auto"/>
          </w:tcPr>
          <w:p w14:paraId="3DE5B1E2" w14:textId="77777777" w:rsidR="00637B41" w:rsidRPr="00637B41" w:rsidRDefault="00637B41" w:rsidP="00637B41">
            <w:pPr>
              <w:spacing w:after="0" w:line="240" w:lineRule="auto"/>
              <w:rPr>
                <w:rFonts w:ascii="Arial" w:eastAsia="Calibri" w:hAnsi="Arial" w:cs="Arial"/>
              </w:rPr>
            </w:pPr>
            <w:r w:rsidRPr="00637B41">
              <w:rPr>
                <w:rFonts w:ascii="Arial" w:eastAsia="Calibri" w:hAnsi="Arial" w:cs="Arial"/>
              </w:rPr>
              <w:t>34.2%</w:t>
            </w:r>
          </w:p>
        </w:tc>
        <w:tc>
          <w:tcPr>
            <w:tcW w:w="810" w:type="pct"/>
            <w:shd w:val="clear" w:color="auto" w:fill="auto"/>
          </w:tcPr>
          <w:p w14:paraId="2FE60637" w14:textId="77777777" w:rsidR="00637B41" w:rsidRPr="00637B41" w:rsidRDefault="00637B41" w:rsidP="00637B41">
            <w:pPr>
              <w:spacing w:after="0" w:line="240" w:lineRule="auto"/>
              <w:rPr>
                <w:rFonts w:ascii="Arial" w:eastAsia="Calibri" w:hAnsi="Arial" w:cs="Arial"/>
              </w:rPr>
            </w:pPr>
            <w:r w:rsidRPr="00637B41">
              <w:rPr>
                <w:rFonts w:ascii="Arial" w:eastAsia="Calibri" w:hAnsi="Arial" w:cs="Arial"/>
              </w:rPr>
              <w:t>37.1%</w:t>
            </w:r>
          </w:p>
        </w:tc>
        <w:tc>
          <w:tcPr>
            <w:tcW w:w="891" w:type="pct"/>
            <w:shd w:val="clear" w:color="auto" w:fill="auto"/>
          </w:tcPr>
          <w:p w14:paraId="26894107" w14:textId="77777777" w:rsidR="00637B41" w:rsidRPr="00637B41" w:rsidRDefault="00637B41" w:rsidP="00637B41">
            <w:pPr>
              <w:spacing w:after="0" w:line="240" w:lineRule="auto"/>
              <w:rPr>
                <w:rFonts w:ascii="Arial" w:eastAsia="Calibri" w:hAnsi="Arial" w:cs="Arial"/>
              </w:rPr>
            </w:pPr>
          </w:p>
        </w:tc>
      </w:tr>
      <w:tr w:rsidR="00637B41" w:rsidRPr="00637B41" w14:paraId="50C0F71A" w14:textId="77777777" w:rsidTr="00535020">
        <w:tc>
          <w:tcPr>
            <w:tcW w:w="1100" w:type="pct"/>
            <w:shd w:val="clear" w:color="auto" w:fill="auto"/>
            <w:vAlign w:val="center"/>
          </w:tcPr>
          <w:p w14:paraId="103BEFC2" w14:textId="77777777" w:rsidR="00637B41" w:rsidRPr="00637B41" w:rsidRDefault="00637B41" w:rsidP="00637B41">
            <w:pPr>
              <w:spacing w:after="0" w:line="240" w:lineRule="auto"/>
              <w:rPr>
                <w:rFonts w:ascii="Arial" w:eastAsia="Calibri" w:hAnsi="Arial" w:cs="Arial"/>
              </w:rPr>
            </w:pPr>
          </w:p>
        </w:tc>
        <w:tc>
          <w:tcPr>
            <w:tcW w:w="672" w:type="pct"/>
            <w:shd w:val="clear" w:color="auto" w:fill="auto"/>
          </w:tcPr>
          <w:p w14:paraId="66699BCC" w14:textId="77777777" w:rsidR="00637B41" w:rsidRPr="00637B41" w:rsidRDefault="00637B41" w:rsidP="00637B41">
            <w:pPr>
              <w:spacing w:after="0" w:line="240" w:lineRule="auto"/>
              <w:rPr>
                <w:rFonts w:ascii="Arial" w:eastAsia="Calibri" w:hAnsi="Arial" w:cs="Arial"/>
              </w:rPr>
            </w:pPr>
            <w:r w:rsidRPr="00637B41">
              <w:rPr>
                <w:rFonts w:ascii="Arial" w:eastAsia="Calibri" w:hAnsi="Arial" w:cs="Arial"/>
              </w:rPr>
              <w:t>2017</w:t>
            </w:r>
          </w:p>
        </w:tc>
        <w:tc>
          <w:tcPr>
            <w:tcW w:w="587" w:type="pct"/>
            <w:shd w:val="clear" w:color="auto" w:fill="auto"/>
          </w:tcPr>
          <w:p w14:paraId="7C8AD565" w14:textId="77777777" w:rsidR="00637B41" w:rsidRPr="00637B41" w:rsidRDefault="00637B41" w:rsidP="00637B41">
            <w:pPr>
              <w:spacing w:after="0" w:line="240" w:lineRule="auto"/>
              <w:rPr>
                <w:rFonts w:ascii="Arial" w:eastAsia="Calibri" w:hAnsi="Arial" w:cs="Arial"/>
              </w:rPr>
            </w:pPr>
            <w:r w:rsidRPr="00637B41">
              <w:rPr>
                <w:rFonts w:ascii="Arial" w:eastAsia="Calibri" w:hAnsi="Arial" w:cs="Arial"/>
              </w:rPr>
              <w:t>40%</w:t>
            </w:r>
          </w:p>
        </w:tc>
        <w:tc>
          <w:tcPr>
            <w:tcW w:w="941" w:type="pct"/>
            <w:shd w:val="clear" w:color="auto" w:fill="auto"/>
          </w:tcPr>
          <w:p w14:paraId="7529804B" w14:textId="77777777" w:rsidR="00637B41" w:rsidRPr="00637B41" w:rsidRDefault="00637B41" w:rsidP="00637B41">
            <w:pPr>
              <w:spacing w:after="0" w:line="240" w:lineRule="auto"/>
              <w:rPr>
                <w:rFonts w:ascii="Arial" w:eastAsia="Calibri" w:hAnsi="Arial" w:cs="Arial"/>
              </w:rPr>
            </w:pPr>
            <w:r w:rsidRPr="00637B41">
              <w:rPr>
                <w:rFonts w:ascii="Arial" w:eastAsia="Calibri" w:hAnsi="Arial" w:cs="Arial"/>
              </w:rPr>
              <w:t>39.5%</w:t>
            </w:r>
          </w:p>
        </w:tc>
        <w:tc>
          <w:tcPr>
            <w:tcW w:w="810" w:type="pct"/>
            <w:shd w:val="clear" w:color="auto" w:fill="auto"/>
          </w:tcPr>
          <w:p w14:paraId="542BC025" w14:textId="77777777" w:rsidR="00637B41" w:rsidRPr="00637B41" w:rsidRDefault="00637B41" w:rsidP="00637B41">
            <w:pPr>
              <w:spacing w:after="0" w:line="240" w:lineRule="auto"/>
              <w:rPr>
                <w:rFonts w:ascii="Arial" w:eastAsia="Calibri" w:hAnsi="Arial" w:cs="Arial"/>
              </w:rPr>
            </w:pPr>
            <w:r w:rsidRPr="00637B41">
              <w:rPr>
                <w:rFonts w:ascii="Arial" w:eastAsia="Calibri" w:hAnsi="Arial" w:cs="Arial"/>
              </w:rPr>
              <w:t>52.8%</w:t>
            </w:r>
          </w:p>
        </w:tc>
        <w:tc>
          <w:tcPr>
            <w:tcW w:w="891" w:type="pct"/>
            <w:shd w:val="clear" w:color="auto" w:fill="auto"/>
          </w:tcPr>
          <w:p w14:paraId="2D7731DF" w14:textId="77777777" w:rsidR="00637B41" w:rsidRPr="00637B41" w:rsidRDefault="00637B41" w:rsidP="00637B41">
            <w:pPr>
              <w:spacing w:after="0" w:line="240" w:lineRule="auto"/>
              <w:rPr>
                <w:rFonts w:ascii="Arial" w:eastAsia="Calibri" w:hAnsi="Arial" w:cs="Arial"/>
              </w:rPr>
            </w:pPr>
            <w:r w:rsidRPr="00637B41">
              <w:rPr>
                <w:rFonts w:ascii="Arial" w:eastAsia="Calibri" w:hAnsi="Arial" w:cs="Arial"/>
              </w:rPr>
              <w:t>51.5%</w:t>
            </w:r>
          </w:p>
        </w:tc>
      </w:tr>
      <w:tr w:rsidR="00637B41" w:rsidRPr="00637B41" w14:paraId="386CC4BE" w14:textId="77777777" w:rsidTr="00535020">
        <w:tc>
          <w:tcPr>
            <w:tcW w:w="1100" w:type="pct"/>
            <w:shd w:val="clear" w:color="auto" w:fill="auto"/>
            <w:vAlign w:val="center"/>
          </w:tcPr>
          <w:p w14:paraId="15D4780A" w14:textId="77777777" w:rsidR="00637B41" w:rsidRPr="00637B41" w:rsidRDefault="00637B41" w:rsidP="00637B41">
            <w:pPr>
              <w:spacing w:after="0" w:line="240" w:lineRule="auto"/>
              <w:rPr>
                <w:rFonts w:ascii="Arial" w:eastAsia="Calibri" w:hAnsi="Arial" w:cs="Arial"/>
              </w:rPr>
            </w:pPr>
            <w:r w:rsidRPr="00637B41">
              <w:rPr>
                <w:rFonts w:ascii="Arial" w:eastAsia="Calibri" w:hAnsi="Arial" w:cs="Arial"/>
              </w:rPr>
              <w:t>Disabled</w:t>
            </w:r>
          </w:p>
        </w:tc>
        <w:tc>
          <w:tcPr>
            <w:tcW w:w="672" w:type="pct"/>
            <w:shd w:val="clear" w:color="auto" w:fill="auto"/>
          </w:tcPr>
          <w:p w14:paraId="130DD813" w14:textId="77777777" w:rsidR="00637B41" w:rsidRPr="00637B41" w:rsidRDefault="00637B41" w:rsidP="00637B41">
            <w:pPr>
              <w:spacing w:after="0" w:line="240" w:lineRule="auto"/>
              <w:rPr>
                <w:rFonts w:ascii="Arial" w:eastAsia="Calibri" w:hAnsi="Arial" w:cs="Arial"/>
              </w:rPr>
            </w:pPr>
            <w:r w:rsidRPr="00637B41">
              <w:rPr>
                <w:rFonts w:ascii="Arial" w:eastAsia="Calibri" w:hAnsi="Arial" w:cs="Arial"/>
              </w:rPr>
              <w:t>2007/08</w:t>
            </w:r>
          </w:p>
        </w:tc>
        <w:tc>
          <w:tcPr>
            <w:tcW w:w="587" w:type="pct"/>
            <w:shd w:val="clear" w:color="auto" w:fill="auto"/>
          </w:tcPr>
          <w:p w14:paraId="15270C79" w14:textId="77777777" w:rsidR="00637B41" w:rsidRPr="00637B41" w:rsidRDefault="00637B41" w:rsidP="00637B41">
            <w:pPr>
              <w:spacing w:after="0" w:line="240" w:lineRule="auto"/>
              <w:rPr>
                <w:rFonts w:ascii="Arial" w:eastAsia="Calibri" w:hAnsi="Arial" w:cs="Arial"/>
              </w:rPr>
            </w:pPr>
          </w:p>
        </w:tc>
        <w:tc>
          <w:tcPr>
            <w:tcW w:w="941" w:type="pct"/>
            <w:shd w:val="clear" w:color="auto" w:fill="auto"/>
          </w:tcPr>
          <w:p w14:paraId="161640F2" w14:textId="77777777" w:rsidR="00637B41" w:rsidRPr="00637B41" w:rsidRDefault="00637B41" w:rsidP="00637B41">
            <w:pPr>
              <w:spacing w:after="0" w:line="240" w:lineRule="auto"/>
              <w:rPr>
                <w:rFonts w:ascii="Arial" w:eastAsia="Calibri" w:hAnsi="Arial" w:cs="Arial"/>
              </w:rPr>
            </w:pPr>
            <w:r w:rsidRPr="00637B41">
              <w:rPr>
                <w:rFonts w:ascii="Arial" w:eastAsia="Calibri" w:hAnsi="Arial" w:cs="Arial"/>
              </w:rPr>
              <w:t>13.6%</w:t>
            </w:r>
          </w:p>
        </w:tc>
        <w:tc>
          <w:tcPr>
            <w:tcW w:w="810" w:type="pct"/>
            <w:shd w:val="clear" w:color="auto" w:fill="auto"/>
          </w:tcPr>
          <w:p w14:paraId="6EC64639" w14:textId="77777777" w:rsidR="00637B41" w:rsidRPr="00637B41" w:rsidRDefault="00637B41" w:rsidP="00637B41">
            <w:pPr>
              <w:spacing w:after="0" w:line="240" w:lineRule="auto"/>
              <w:rPr>
                <w:rFonts w:ascii="Arial" w:eastAsia="Calibri" w:hAnsi="Arial" w:cs="Arial"/>
              </w:rPr>
            </w:pPr>
            <w:r w:rsidRPr="00637B41">
              <w:rPr>
                <w:rFonts w:ascii="Arial" w:eastAsia="Calibri" w:hAnsi="Arial" w:cs="Arial"/>
              </w:rPr>
              <w:t>1.1%</w:t>
            </w:r>
          </w:p>
        </w:tc>
        <w:tc>
          <w:tcPr>
            <w:tcW w:w="891" w:type="pct"/>
            <w:shd w:val="clear" w:color="auto" w:fill="auto"/>
          </w:tcPr>
          <w:p w14:paraId="4780EF65" w14:textId="77777777" w:rsidR="00637B41" w:rsidRPr="00637B41" w:rsidRDefault="00637B41" w:rsidP="00637B41">
            <w:pPr>
              <w:spacing w:after="0" w:line="240" w:lineRule="auto"/>
              <w:rPr>
                <w:rFonts w:ascii="Arial" w:eastAsia="Calibri" w:hAnsi="Arial" w:cs="Arial"/>
              </w:rPr>
            </w:pPr>
          </w:p>
        </w:tc>
      </w:tr>
      <w:tr w:rsidR="00637B41" w:rsidRPr="00637B41" w14:paraId="6216E6A2" w14:textId="77777777" w:rsidTr="00535020">
        <w:tc>
          <w:tcPr>
            <w:tcW w:w="1100" w:type="pct"/>
            <w:shd w:val="clear" w:color="auto" w:fill="auto"/>
            <w:vAlign w:val="center"/>
          </w:tcPr>
          <w:p w14:paraId="3FC478B4" w14:textId="77777777" w:rsidR="00637B41" w:rsidRPr="00637B41" w:rsidRDefault="00637B41" w:rsidP="00637B41">
            <w:pPr>
              <w:spacing w:after="0" w:line="240" w:lineRule="auto"/>
              <w:rPr>
                <w:rFonts w:ascii="Arial" w:eastAsia="Calibri" w:hAnsi="Arial" w:cs="Arial"/>
              </w:rPr>
            </w:pPr>
          </w:p>
        </w:tc>
        <w:tc>
          <w:tcPr>
            <w:tcW w:w="672" w:type="pct"/>
            <w:shd w:val="clear" w:color="auto" w:fill="auto"/>
          </w:tcPr>
          <w:p w14:paraId="6F575666" w14:textId="77777777" w:rsidR="00637B41" w:rsidRPr="00637B41" w:rsidRDefault="00637B41" w:rsidP="00637B41">
            <w:pPr>
              <w:spacing w:after="0" w:line="240" w:lineRule="auto"/>
              <w:rPr>
                <w:rFonts w:ascii="Arial" w:eastAsia="Calibri" w:hAnsi="Arial" w:cs="Arial"/>
              </w:rPr>
            </w:pPr>
            <w:r w:rsidRPr="00637B41">
              <w:rPr>
                <w:rFonts w:ascii="Arial" w:eastAsia="Calibri" w:hAnsi="Arial" w:cs="Arial"/>
              </w:rPr>
              <w:t>2010/11</w:t>
            </w:r>
          </w:p>
        </w:tc>
        <w:tc>
          <w:tcPr>
            <w:tcW w:w="587" w:type="pct"/>
            <w:shd w:val="clear" w:color="auto" w:fill="auto"/>
          </w:tcPr>
          <w:p w14:paraId="049A6C10" w14:textId="77777777" w:rsidR="00637B41" w:rsidRPr="00637B41" w:rsidRDefault="00637B41" w:rsidP="00637B41">
            <w:pPr>
              <w:spacing w:after="0" w:line="240" w:lineRule="auto"/>
              <w:rPr>
                <w:rFonts w:ascii="Arial" w:eastAsia="Calibri" w:hAnsi="Arial" w:cs="Arial"/>
              </w:rPr>
            </w:pPr>
          </w:p>
        </w:tc>
        <w:tc>
          <w:tcPr>
            <w:tcW w:w="941" w:type="pct"/>
            <w:shd w:val="clear" w:color="auto" w:fill="auto"/>
          </w:tcPr>
          <w:p w14:paraId="33304F98" w14:textId="77777777" w:rsidR="00637B41" w:rsidRPr="00637B41" w:rsidRDefault="00637B41" w:rsidP="00637B41">
            <w:pPr>
              <w:spacing w:after="0" w:line="240" w:lineRule="auto"/>
              <w:rPr>
                <w:rFonts w:ascii="Arial" w:eastAsia="Calibri" w:hAnsi="Arial" w:cs="Arial"/>
              </w:rPr>
            </w:pPr>
            <w:r w:rsidRPr="00637B41">
              <w:rPr>
                <w:rFonts w:ascii="Arial" w:eastAsia="Calibri" w:hAnsi="Arial" w:cs="Arial"/>
              </w:rPr>
              <w:t>12.4%</w:t>
            </w:r>
          </w:p>
        </w:tc>
        <w:tc>
          <w:tcPr>
            <w:tcW w:w="810" w:type="pct"/>
            <w:shd w:val="clear" w:color="auto" w:fill="auto"/>
          </w:tcPr>
          <w:p w14:paraId="5F6A5362" w14:textId="77777777" w:rsidR="00637B41" w:rsidRPr="00637B41" w:rsidRDefault="00637B41" w:rsidP="00637B41">
            <w:pPr>
              <w:spacing w:after="0" w:line="240" w:lineRule="auto"/>
              <w:rPr>
                <w:rFonts w:ascii="Arial" w:eastAsia="Calibri" w:hAnsi="Arial" w:cs="Arial"/>
              </w:rPr>
            </w:pPr>
            <w:r w:rsidRPr="00637B41">
              <w:rPr>
                <w:rFonts w:ascii="Arial" w:eastAsia="Calibri" w:hAnsi="Arial" w:cs="Arial"/>
              </w:rPr>
              <w:t>7.8%</w:t>
            </w:r>
          </w:p>
        </w:tc>
        <w:tc>
          <w:tcPr>
            <w:tcW w:w="891" w:type="pct"/>
            <w:shd w:val="clear" w:color="auto" w:fill="auto"/>
          </w:tcPr>
          <w:p w14:paraId="0D0DB64A" w14:textId="77777777" w:rsidR="00637B41" w:rsidRPr="00637B41" w:rsidRDefault="00637B41" w:rsidP="00637B41">
            <w:pPr>
              <w:spacing w:after="0" w:line="240" w:lineRule="auto"/>
              <w:rPr>
                <w:rFonts w:ascii="Arial" w:eastAsia="Calibri" w:hAnsi="Arial" w:cs="Arial"/>
              </w:rPr>
            </w:pPr>
          </w:p>
        </w:tc>
      </w:tr>
      <w:tr w:rsidR="00637B41" w:rsidRPr="00637B41" w14:paraId="231D17B9" w14:textId="77777777" w:rsidTr="00535020">
        <w:tc>
          <w:tcPr>
            <w:tcW w:w="1100" w:type="pct"/>
            <w:shd w:val="clear" w:color="auto" w:fill="auto"/>
            <w:vAlign w:val="center"/>
          </w:tcPr>
          <w:p w14:paraId="239AC612" w14:textId="77777777" w:rsidR="00637B41" w:rsidRPr="00637B41" w:rsidRDefault="00637B41" w:rsidP="00637B41">
            <w:pPr>
              <w:spacing w:after="0" w:line="240" w:lineRule="auto"/>
              <w:rPr>
                <w:rFonts w:ascii="Arial" w:eastAsia="Calibri" w:hAnsi="Arial" w:cs="Arial"/>
              </w:rPr>
            </w:pPr>
          </w:p>
        </w:tc>
        <w:tc>
          <w:tcPr>
            <w:tcW w:w="672" w:type="pct"/>
            <w:shd w:val="clear" w:color="auto" w:fill="auto"/>
          </w:tcPr>
          <w:p w14:paraId="03AD65A1" w14:textId="77777777" w:rsidR="00637B41" w:rsidRPr="00637B41" w:rsidRDefault="00637B41" w:rsidP="00637B41">
            <w:pPr>
              <w:spacing w:after="0" w:line="240" w:lineRule="auto"/>
              <w:rPr>
                <w:rFonts w:ascii="Arial" w:eastAsia="Calibri" w:hAnsi="Arial" w:cs="Arial"/>
              </w:rPr>
            </w:pPr>
            <w:r w:rsidRPr="00637B41">
              <w:rPr>
                <w:rFonts w:ascii="Arial" w:eastAsia="Calibri" w:hAnsi="Arial" w:cs="Arial"/>
              </w:rPr>
              <w:t>2017</w:t>
            </w:r>
          </w:p>
        </w:tc>
        <w:tc>
          <w:tcPr>
            <w:tcW w:w="587" w:type="pct"/>
            <w:shd w:val="clear" w:color="auto" w:fill="auto"/>
          </w:tcPr>
          <w:p w14:paraId="2E2070BC" w14:textId="77777777" w:rsidR="00637B41" w:rsidRPr="00637B41" w:rsidRDefault="00637B41" w:rsidP="00637B41">
            <w:pPr>
              <w:spacing w:after="0" w:line="240" w:lineRule="auto"/>
              <w:rPr>
                <w:rFonts w:ascii="Arial" w:eastAsia="Calibri" w:hAnsi="Arial" w:cs="Arial"/>
              </w:rPr>
            </w:pPr>
            <w:r w:rsidRPr="00637B41">
              <w:rPr>
                <w:rFonts w:ascii="Arial" w:eastAsia="Calibri" w:hAnsi="Arial" w:cs="Arial"/>
              </w:rPr>
              <w:t>15%</w:t>
            </w:r>
          </w:p>
        </w:tc>
        <w:tc>
          <w:tcPr>
            <w:tcW w:w="941" w:type="pct"/>
            <w:shd w:val="clear" w:color="auto" w:fill="auto"/>
          </w:tcPr>
          <w:p w14:paraId="2D91AC52" w14:textId="77777777" w:rsidR="00637B41" w:rsidRPr="00637B41" w:rsidRDefault="00637B41" w:rsidP="00637B41">
            <w:pPr>
              <w:spacing w:after="0" w:line="240" w:lineRule="auto"/>
              <w:rPr>
                <w:rFonts w:ascii="Arial" w:eastAsia="Calibri" w:hAnsi="Arial" w:cs="Arial"/>
              </w:rPr>
            </w:pPr>
            <w:r w:rsidRPr="00637B41">
              <w:rPr>
                <w:rFonts w:ascii="Arial" w:eastAsia="Calibri" w:hAnsi="Arial" w:cs="Arial"/>
              </w:rPr>
              <w:t>11.0%</w:t>
            </w:r>
          </w:p>
        </w:tc>
        <w:tc>
          <w:tcPr>
            <w:tcW w:w="810" w:type="pct"/>
            <w:shd w:val="clear" w:color="auto" w:fill="auto"/>
          </w:tcPr>
          <w:p w14:paraId="488C9F54" w14:textId="77777777" w:rsidR="00637B41" w:rsidRPr="00637B41" w:rsidRDefault="00637B41" w:rsidP="00637B41">
            <w:pPr>
              <w:spacing w:after="0" w:line="240" w:lineRule="auto"/>
              <w:rPr>
                <w:rFonts w:ascii="Arial" w:eastAsia="Calibri" w:hAnsi="Arial" w:cs="Arial"/>
              </w:rPr>
            </w:pPr>
            <w:r w:rsidRPr="00637B41">
              <w:rPr>
                <w:rFonts w:ascii="Arial" w:eastAsia="Calibri" w:hAnsi="Arial" w:cs="Arial"/>
              </w:rPr>
              <w:t>6.5%</w:t>
            </w:r>
          </w:p>
        </w:tc>
        <w:tc>
          <w:tcPr>
            <w:tcW w:w="891" w:type="pct"/>
            <w:shd w:val="clear" w:color="auto" w:fill="auto"/>
          </w:tcPr>
          <w:p w14:paraId="55C935AD" w14:textId="77777777" w:rsidR="00637B41" w:rsidRPr="00637B41" w:rsidRDefault="00637B41" w:rsidP="00637B41">
            <w:pPr>
              <w:spacing w:after="0" w:line="240" w:lineRule="auto"/>
              <w:rPr>
                <w:rFonts w:ascii="Arial" w:eastAsia="Calibri" w:hAnsi="Arial" w:cs="Arial"/>
              </w:rPr>
            </w:pPr>
            <w:r w:rsidRPr="00637B41">
              <w:rPr>
                <w:rFonts w:ascii="Arial" w:eastAsia="Calibri" w:hAnsi="Arial" w:cs="Arial"/>
              </w:rPr>
              <w:t>19.6%</w:t>
            </w:r>
          </w:p>
        </w:tc>
      </w:tr>
      <w:tr w:rsidR="00637B41" w:rsidRPr="00637B41" w14:paraId="77CBAC62" w14:textId="77777777" w:rsidTr="00535020">
        <w:tc>
          <w:tcPr>
            <w:tcW w:w="1100" w:type="pct"/>
            <w:shd w:val="clear" w:color="auto" w:fill="auto"/>
            <w:vAlign w:val="center"/>
          </w:tcPr>
          <w:p w14:paraId="2E23E0EF" w14:textId="77777777" w:rsidR="00637B41" w:rsidRPr="00637B41" w:rsidRDefault="00637B41" w:rsidP="00637B41">
            <w:pPr>
              <w:spacing w:after="0" w:line="240" w:lineRule="auto"/>
              <w:rPr>
                <w:rFonts w:ascii="Arial" w:eastAsia="Calibri" w:hAnsi="Arial" w:cs="Arial"/>
              </w:rPr>
            </w:pPr>
            <w:r w:rsidRPr="00637B41">
              <w:rPr>
                <w:rFonts w:ascii="Arial" w:eastAsia="Calibri" w:hAnsi="Arial" w:cs="Arial"/>
              </w:rPr>
              <w:t xml:space="preserve">Black and minority ethnic** </w:t>
            </w:r>
          </w:p>
        </w:tc>
        <w:tc>
          <w:tcPr>
            <w:tcW w:w="672" w:type="pct"/>
            <w:shd w:val="clear" w:color="auto" w:fill="auto"/>
          </w:tcPr>
          <w:p w14:paraId="31790AAA" w14:textId="77777777" w:rsidR="00637B41" w:rsidRPr="00637B41" w:rsidRDefault="00637B41" w:rsidP="00637B41">
            <w:pPr>
              <w:spacing w:after="0" w:line="240" w:lineRule="auto"/>
              <w:rPr>
                <w:rFonts w:ascii="Arial" w:eastAsia="Calibri" w:hAnsi="Arial" w:cs="Arial"/>
              </w:rPr>
            </w:pPr>
            <w:r w:rsidRPr="00637B41">
              <w:rPr>
                <w:rFonts w:ascii="Arial" w:eastAsia="Calibri" w:hAnsi="Arial" w:cs="Arial"/>
              </w:rPr>
              <w:t>2007/08</w:t>
            </w:r>
          </w:p>
        </w:tc>
        <w:tc>
          <w:tcPr>
            <w:tcW w:w="587" w:type="pct"/>
            <w:shd w:val="clear" w:color="auto" w:fill="auto"/>
          </w:tcPr>
          <w:p w14:paraId="0B9AED6F" w14:textId="77777777" w:rsidR="00637B41" w:rsidRPr="00637B41" w:rsidRDefault="00637B41" w:rsidP="00637B41">
            <w:pPr>
              <w:spacing w:after="0" w:line="240" w:lineRule="auto"/>
              <w:rPr>
                <w:rFonts w:ascii="Arial" w:eastAsia="Calibri" w:hAnsi="Arial" w:cs="Arial"/>
              </w:rPr>
            </w:pPr>
          </w:p>
        </w:tc>
        <w:tc>
          <w:tcPr>
            <w:tcW w:w="941" w:type="pct"/>
            <w:shd w:val="clear" w:color="auto" w:fill="auto"/>
          </w:tcPr>
          <w:p w14:paraId="51936E5A" w14:textId="77777777" w:rsidR="00637B41" w:rsidRPr="00637B41" w:rsidRDefault="00637B41" w:rsidP="00637B41">
            <w:pPr>
              <w:spacing w:after="0" w:line="240" w:lineRule="auto"/>
              <w:rPr>
                <w:rFonts w:ascii="Arial" w:eastAsia="Calibri" w:hAnsi="Arial" w:cs="Arial"/>
              </w:rPr>
            </w:pPr>
            <w:r w:rsidRPr="00637B41">
              <w:rPr>
                <w:rFonts w:ascii="Arial" w:eastAsia="Calibri" w:hAnsi="Arial" w:cs="Arial"/>
              </w:rPr>
              <w:t>8.0%</w:t>
            </w:r>
          </w:p>
        </w:tc>
        <w:tc>
          <w:tcPr>
            <w:tcW w:w="810" w:type="pct"/>
            <w:shd w:val="clear" w:color="auto" w:fill="auto"/>
          </w:tcPr>
          <w:p w14:paraId="1FFD40EC" w14:textId="77777777" w:rsidR="00637B41" w:rsidRPr="00637B41" w:rsidRDefault="00637B41" w:rsidP="00637B41">
            <w:pPr>
              <w:spacing w:after="0" w:line="240" w:lineRule="auto"/>
              <w:rPr>
                <w:rFonts w:ascii="Arial" w:eastAsia="Calibri" w:hAnsi="Arial" w:cs="Arial"/>
              </w:rPr>
            </w:pPr>
            <w:r w:rsidRPr="00637B41">
              <w:rPr>
                <w:rFonts w:ascii="Arial" w:eastAsia="Calibri" w:hAnsi="Arial" w:cs="Arial"/>
              </w:rPr>
              <w:t>2.8%</w:t>
            </w:r>
          </w:p>
        </w:tc>
        <w:tc>
          <w:tcPr>
            <w:tcW w:w="891" w:type="pct"/>
            <w:shd w:val="clear" w:color="auto" w:fill="auto"/>
          </w:tcPr>
          <w:p w14:paraId="51B0697C" w14:textId="77777777" w:rsidR="00637B41" w:rsidRPr="00637B41" w:rsidRDefault="00637B41" w:rsidP="00637B41">
            <w:pPr>
              <w:spacing w:after="0" w:line="240" w:lineRule="auto"/>
              <w:rPr>
                <w:rFonts w:ascii="Arial" w:eastAsia="Calibri" w:hAnsi="Arial" w:cs="Arial"/>
              </w:rPr>
            </w:pPr>
          </w:p>
        </w:tc>
      </w:tr>
      <w:tr w:rsidR="00637B41" w:rsidRPr="00637B41" w14:paraId="647BCA8C" w14:textId="77777777" w:rsidTr="00535020">
        <w:tc>
          <w:tcPr>
            <w:tcW w:w="1100" w:type="pct"/>
            <w:shd w:val="clear" w:color="auto" w:fill="auto"/>
            <w:vAlign w:val="center"/>
          </w:tcPr>
          <w:p w14:paraId="5BA132D9" w14:textId="77777777" w:rsidR="00637B41" w:rsidRPr="00637B41" w:rsidRDefault="00637B41" w:rsidP="00637B41">
            <w:pPr>
              <w:spacing w:after="0" w:line="240" w:lineRule="auto"/>
              <w:rPr>
                <w:rFonts w:ascii="Arial" w:eastAsia="Calibri" w:hAnsi="Arial" w:cs="Arial"/>
              </w:rPr>
            </w:pPr>
          </w:p>
        </w:tc>
        <w:tc>
          <w:tcPr>
            <w:tcW w:w="672" w:type="pct"/>
            <w:shd w:val="clear" w:color="auto" w:fill="auto"/>
          </w:tcPr>
          <w:p w14:paraId="5228836D" w14:textId="77777777" w:rsidR="00637B41" w:rsidRPr="00637B41" w:rsidRDefault="00637B41" w:rsidP="00637B41">
            <w:pPr>
              <w:spacing w:after="0" w:line="240" w:lineRule="auto"/>
              <w:rPr>
                <w:rFonts w:ascii="Arial" w:eastAsia="Calibri" w:hAnsi="Arial" w:cs="Arial"/>
              </w:rPr>
            </w:pPr>
            <w:r w:rsidRPr="00637B41">
              <w:rPr>
                <w:rFonts w:ascii="Arial" w:eastAsia="Calibri" w:hAnsi="Arial" w:cs="Arial"/>
              </w:rPr>
              <w:t>2010/11</w:t>
            </w:r>
          </w:p>
        </w:tc>
        <w:tc>
          <w:tcPr>
            <w:tcW w:w="587" w:type="pct"/>
            <w:shd w:val="clear" w:color="auto" w:fill="auto"/>
          </w:tcPr>
          <w:p w14:paraId="7746C935" w14:textId="77777777" w:rsidR="00637B41" w:rsidRPr="00637B41" w:rsidRDefault="00637B41" w:rsidP="00637B41">
            <w:pPr>
              <w:spacing w:after="0" w:line="240" w:lineRule="auto"/>
              <w:rPr>
                <w:rFonts w:ascii="Arial" w:eastAsia="Calibri" w:hAnsi="Arial" w:cs="Arial"/>
              </w:rPr>
            </w:pPr>
          </w:p>
        </w:tc>
        <w:tc>
          <w:tcPr>
            <w:tcW w:w="941" w:type="pct"/>
            <w:shd w:val="clear" w:color="auto" w:fill="auto"/>
          </w:tcPr>
          <w:p w14:paraId="71A1E392" w14:textId="77777777" w:rsidR="00637B41" w:rsidRPr="00637B41" w:rsidRDefault="00637B41" w:rsidP="00637B41">
            <w:pPr>
              <w:spacing w:after="0" w:line="240" w:lineRule="auto"/>
              <w:rPr>
                <w:rFonts w:ascii="Arial" w:eastAsia="Calibri" w:hAnsi="Arial" w:cs="Arial"/>
              </w:rPr>
            </w:pPr>
            <w:r w:rsidRPr="00637B41">
              <w:rPr>
                <w:rFonts w:ascii="Arial" w:eastAsia="Calibri" w:hAnsi="Arial" w:cs="Arial"/>
              </w:rPr>
              <w:t>3.9%</w:t>
            </w:r>
          </w:p>
        </w:tc>
        <w:tc>
          <w:tcPr>
            <w:tcW w:w="810" w:type="pct"/>
            <w:shd w:val="clear" w:color="auto" w:fill="auto"/>
          </w:tcPr>
          <w:p w14:paraId="6AA458D7" w14:textId="77777777" w:rsidR="00637B41" w:rsidRPr="00637B41" w:rsidRDefault="00637B41" w:rsidP="00637B41">
            <w:pPr>
              <w:spacing w:after="0" w:line="240" w:lineRule="auto"/>
              <w:rPr>
                <w:rFonts w:ascii="Arial" w:eastAsia="Calibri" w:hAnsi="Arial" w:cs="Arial"/>
              </w:rPr>
            </w:pPr>
            <w:r w:rsidRPr="00637B41">
              <w:rPr>
                <w:rFonts w:ascii="Arial" w:eastAsia="Calibri" w:hAnsi="Arial" w:cs="Arial"/>
              </w:rPr>
              <w:t>3.4%</w:t>
            </w:r>
          </w:p>
        </w:tc>
        <w:tc>
          <w:tcPr>
            <w:tcW w:w="891" w:type="pct"/>
            <w:shd w:val="clear" w:color="auto" w:fill="auto"/>
          </w:tcPr>
          <w:p w14:paraId="3DF1133C" w14:textId="77777777" w:rsidR="00637B41" w:rsidRPr="00637B41" w:rsidRDefault="00637B41" w:rsidP="00637B41">
            <w:pPr>
              <w:spacing w:after="0" w:line="240" w:lineRule="auto"/>
              <w:rPr>
                <w:rFonts w:ascii="Arial" w:eastAsia="Calibri" w:hAnsi="Arial" w:cs="Arial"/>
              </w:rPr>
            </w:pPr>
          </w:p>
        </w:tc>
      </w:tr>
      <w:tr w:rsidR="00637B41" w:rsidRPr="00637B41" w14:paraId="5679947E" w14:textId="77777777" w:rsidTr="00535020">
        <w:tc>
          <w:tcPr>
            <w:tcW w:w="1100" w:type="pct"/>
            <w:shd w:val="clear" w:color="auto" w:fill="auto"/>
            <w:vAlign w:val="center"/>
          </w:tcPr>
          <w:p w14:paraId="7C165052" w14:textId="77777777" w:rsidR="00637B41" w:rsidRPr="00637B41" w:rsidRDefault="00637B41" w:rsidP="00637B41">
            <w:pPr>
              <w:spacing w:after="0" w:line="240" w:lineRule="auto"/>
              <w:rPr>
                <w:rFonts w:ascii="Arial" w:eastAsia="Calibri" w:hAnsi="Arial" w:cs="Arial"/>
              </w:rPr>
            </w:pPr>
          </w:p>
        </w:tc>
        <w:tc>
          <w:tcPr>
            <w:tcW w:w="672" w:type="pct"/>
            <w:shd w:val="clear" w:color="auto" w:fill="auto"/>
          </w:tcPr>
          <w:p w14:paraId="7F145677" w14:textId="77777777" w:rsidR="00637B41" w:rsidRPr="00637B41" w:rsidRDefault="00637B41" w:rsidP="00637B41">
            <w:pPr>
              <w:spacing w:after="0" w:line="240" w:lineRule="auto"/>
              <w:rPr>
                <w:rFonts w:ascii="Arial" w:eastAsia="Calibri" w:hAnsi="Arial" w:cs="Arial"/>
              </w:rPr>
            </w:pPr>
            <w:r w:rsidRPr="00637B41">
              <w:rPr>
                <w:rFonts w:ascii="Arial" w:eastAsia="Calibri" w:hAnsi="Arial" w:cs="Arial"/>
              </w:rPr>
              <w:t>2017</w:t>
            </w:r>
          </w:p>
        </w:tc>
        <w:tc>
          <w:tcPr>
            <w:tcW w:w="587" w:type="pct"/>
            <w:shd w:val="clear" w:color="auto" w:fill="auto"/>
          </w:tcPr>
          <w:p w14:paraId="4A461D06" w14:textId="77777777" w:rsidR="00637B41" w:rsidRPr="00637B41" w:rsidRDefault="00637B41" w:rsidP="00637B41">
            <w:pPr>
              <w:spacing w:after="0" w:line="240" w:lineRule="auto"/>
              <w:rPr>
                <w:rFonts w:ascii="Arial" w:eastAsia="Calibri" w:hAnsi="Arial" w:cs="Arial"/>
              </w:rPr>
            </w:pPr>
            <w:r w:rsidRPr="00637B41">
              <w:rPr>
                <w:rFonts w:ascii="Arial" w:eastAsia="Calibri" w:hAnsi="Arial" w:cs="Arial"/>
              </w:rPr>
              <w:t>8%</w:t>
            </w:r>
          </w:p>
        </w:tc>
        <w:tc>
          <w:tcPr>
            <w:tcW w:w="941" w:type="pct"/>
            <w:shd w:val="clear" w:color="auto" w:fill="auto"/>
          </w:tcPr>
          <w:p w14:paraId="7ED44A84" w14:textId="77777777" w:rsidR="00637B41" w:rsidRPr="00637B41" w:rsidRDefault="00637B41" w:rsidP="00637B41">
            <w:pPr>
              <w:spacing w:after="0" w:line="240" w:lineRule="auto"/>
              <w:rPr>
                <w:rFonts w:ascii="Arial" w:eastAsia="Calibri" w:hAnsi="Arial" w:cs="Arial"/>
              </w:rPr>
            </w:pPr>
            <w:r w:rsidRPr="00637B41">
              <w:rPr>
                <w:rFonts w:ascii="Arial" w:eastAsia="Calibri" w:hAnsi="Arial" w:cs="Arial"/>
              </w:rPr>
              <w:t>7.0%</w:t>
            </w:r>
          </w:p>
        </w:tc>
        <w:tc>
          <w:tcPr>
            <w:tcW w:w="810" w:type="pct"/>
            <w:shd w:val="clear" w:color="auto" w:fill="auto"/>
          </w:tcPr>
          <w:p w14:paraId="313B93E7" w14:textId="77777777" w:rsidR="00637B41" w:rsidRPr="00637B41" w:rsidRDefault="00637B41" w:rsidP="00637B41">
            <w:pPr>
              <w:spacing w:after="0" w:line="240" w:lineRule="auto"/>
              <w:rPr>
                <w:rFonts w:ascii="Arial" w:eastAsia="Calibri" w:hAnsi="Arial" w:cs="Arial"/>
              </w:rPr>
            </w:pPr>
            <w:r w:rsidRPr="00637B41">
              <w:rPr>
                <w:rFonts w:ascii="Arial" w:eastAsia="Calibri" w:hAnsi="Arial" w:cs="Arial"/>
              </w:rPr>
              <w:t>^</w:t>
            </w:r>
          </w:p>
        </w:tc>
        <w:tc>
          <w:tcPr>
            <w:tcW w:w="891" w:type="pct"/>
            <w:shd w:val="clear" w:color="auto" w:fill="auto"/>
          </w:tcPr>
          <w:p w14:paraId="55A5D8C3" w14:textId="77777777" w:rsidR="00637B41" w:rsidRPr="00637B41" w:rsidRDefault="00637B41" w:rsidP="00637B41">
            <w:pPr>
              <w:spacing w:after="0" w:line="240" w:lineRule="auto"/>
              <w:rPr>
                <w:rFonts w:ascii="Arial" w:eastAsia="Calibri" w:hAnsi="Arial" w:cs="Arial"/>
              </w:rPr>
            </w:pPr>
            <w:r w:rsidRPr="00637B41">
              <w:rPr>
                <w:rFonts w:ascii="Arial" w:eastAsia="Calibri" w:hAnsi="Arial" w:cs="Arial"/>
              </w:rPr>
              <w:t>4.0%</w:t>
            </w:r>
          </w:p>
        </w:tc>
      </w:tr>
      <w:tr w:rsidR="00637B41" w:rsidRPr="00637B41" w14:paraId="11B9C81C" w14:textId="77777777" w:rsidTr="00535020">
        <w:tc>
          <w:tcPr>
            <w:tcW w:w="1100" w:type="pct"/>
            <w:shd w:val="clear" w:color="auto" w:fill="auto"/>
          </w:tcPr>
          <w:p w14:paraId="114295F2" w14:textId="77777777" w:rsidR="00637B41" w:rsidRPr="00637B41" w:rsidRDefault="00637B41" w:rsidP="00637B41">
            <w:pPr>
              <w:spacing w:after="0" w:line="240" w:lineRule="auto"/>
              <w:rPr>
                <w:rFonts w:ascii="Arial" w:eastAsia="Calibri" w:hAnsi="Arial" w:cs="Arial"/>
              </w:rPr>
            </w:pPr>
            <w:r w:rsidRPr="00637B41">
              <w:rPr>
                <w:rFonts w:ascii="Arial" w:eastAsia="Calibri" w:hAnsi="Arial" w:cs="Arial"/>
              </w:rPr>
              <w:t>Aged 49 and under</w:t>
            </w:r>
          </w:p>
        </w:tc>
        <w:tc>
          <w:tcPr>
            <w:tcW w:w="672" w:type="pct"/>
            <w:shd w:val="clear" w:color="auto" w:fill="auto"/>
          </w:tcPr>
          <w:p w14:paraId="427F152B" w14:textId="77777777" w:rsidR="00637B41" w:rsidRPr="00637B41" w:rsidRDefault="00637B41" w:rsidP="00637B41">
            <w:pPr>
              <w:spacing w:after="0" w:line="240" w:lineRule="auto"/>
              <w:rPr>
                <w:rFonts w:ascii="Arial" w:eastAsia="Calibri" w:hAnsi="Arial" w:cs="Arial"/>
              </w:rPr>
            </w:pPr>
            <w:r w:rsidRPr="00637B41">
              <w:rPr>
                <w:rFonts w:ascii="Arial" w:eastAsia="Calibri" w:hAnsi="Arial" w:cs="Arial"/>
              </w:rPr>
              <w:t>2007/08</w:t>
            </w:r>
          </w:p>
        </w:tc>
        <w:tc>
          <w:tcPr>
            <w:tcW w:w="587" w:type="pct"/>
            <w:shd w:val="clear" w:color="auto" w:fill="auto"/>
          </w:tcPr>
          <w:p w14:paraId="205BEB90" w14:textId="77777777" w:rsidR="00637B41" w:rsidRPr="00637B41" w:rsidRDefault="00637B41" w:rsidP="00637B41">
            <w:pPr>
              <w:spacing w:after="0" w:line="240" w:lineRule="auto"/>
              <w:rPr>
                <w:rFonts w:ascii="Arial" w:eastAsia="Calibri" w:hAnsi="Arial" w:cs="Arial"/>
              </w:rPr>
            </w:pPr>
          </w:p>
        </w:tc>
        <w:tc>
          <w:tcPr>
            <w:tcW w:w="941" w:type="pct"/>
            <w:shd w:val="clear" w:color="auto" w:fill="auto"/>
          </w:tcPr>
          <w:p w14:paraId="0168BE18" w14:textId="77777777" w:rsidR="00637B41" w:rsidRPr="00637B41" w:rsidRDefault="00637B41" w:rsidP="00637B41">
            <w:pPr>
              <w:spacing w:after="0" w:line="240" w:lineRule="auto"/>
              <w:rPr>
                <w:rFonts w:ascii="Arial" w:eastAsia="Calibri" w:hAnsi="Arial" w:cs="Arial"/>
              </w:rPr>
            </w:pPr>
            <w:r w:rsidRPr="00637B41">
              <w:rPr>
                <w:rFonts w:ascii="Arial" w:eastAsia="Calibri" w:hAnsi="Arial" w:cs="Arial"/>
              </w:rPr>
              <w:t>27.5% (50 &amp; under)</w:t>
            </w:r>
          </w:p>
        </w:tc>
        <w:tc>
          <w:tcPr>
            <w:tcW w:w="810" w:type="pct"/>
            <w:shd w:val="clear" w:color="auto" w:fill="auto"/>
          </w:tcPr>
          <w:p w14:paraId="2A515CD6" w14:textId="77777777" w:rsidR="00637B41" w:rsidRPr="00637B41" w:rsidRDefault="00637B41" w:rsidP="00637B41">
            <w:pPr>
              <w:spacing w:after="0" w:line="240" w:lineRule="auto"/>
              <w:rPr>
                <w:rFonts w:ascii="Arial" w:eastAsia="Calibri" w:hAnsi="Arial" w:cs="Arial"/>
              </w:rPr>
            </w:pPr>
            <w:r w:rsidRPr="00637B41">
              <w:rPr>
                <w:rFonts w:ascii="Arial" w:eastAsia="Calibri" w:hAnsi="Arial" w:cs="Arial"/>
              </w:rPr>
              <w:t>84% (55 &amp; under)</w:t>
            </w:r>
          </w:p>
        </w:tc>
        <w:tc>
          <w:tcPr>
            <w:tcW w:w="891" w:type="pct"/>
            <w:shd w:val="clear" w:color="auto" w:fill="auto"/>
          </w:tcPr>
          <w:p w14:paraId="0E63477A" w14:textId="77777777" w:rsidR="00637B41" w:rsidRPr="00637B41" w:rsidRDefault="00637B41" w:rsidP="00637B41">
            <w:pPr>
              <w:spacing w:after="0" w:line="240" w:lineRule="auto"/>
              <w:rPr>
                <w:rFonts w:ascii="Arial" w:eastAsia="Calibri" w:hAnsi="Arial" w:cs="Arial"/>
              </w:rPr>
            </w:pPr>
          </w:p>
        </w:tc>
      </w:tr>
      <w:tr w:rsidR="00637B41" w:rsidRPr="00637B41" w14:paraId="54729A31" w14:textId="77777777" w:rsidTr="00535020">
        <w:tc>
          <w:tcPr>
            <w:tcW w:w="1100" w:type="pct"/>
            <w:shd w:val="clear" w:color="auto" w:fill="auto"/>
          </w:tcPr>
          <w:p w14:paraId="1F3E9F85" w14:textId="77777777" w:rsidR="00637B41" w:rsidRPr="00637B41" w:rsidRDefault="00637B41" w:rsidP="00637B41">
            <w:pPr>
              <w:spacing w:after="0" w:line="240" w:lineRule="auto"/>
              <w:rPr>
                <w:rFonts w:ascii="Arial" w:eastAsia="Calibri" w:hAnsi="Arial" w:cs="Arial"/>
              </w:rPr>
            </w:pPr>
          </w:p>
        </w:tc>
        <w:tc>
          <w:tcPr>
            <w:tcW w:w="672" w:type="pct"/>
            <w:shd w:val="clear" w:color="auto" w:fill="auto"/>
          </w:tcPr>
          <w:p w14:paraId="407A7C22" w14:textId="77777777" w:rsidR="00637B41" w:rsidRPr="00637B41" w:rsidRDefault="00637B41" w:rsidP="00637B41">
            <w:pPr>
              <w:spacing w:after="0" w:line="240" w:lineRule="auto"/>
              <w:rPr>
                <w:rFonts w:ascii="Arial" w:eastAsia="Calibri" w:hAnsi="Arial" w:cs="Arial"/>
              </w:rPr>
            </w:pPr>
            <w:r w:rsidRPr="00637B41">
              <w:rPr>
                <w:rFonts w:ascii="Arial" w:eastAsia="Calibri" w:hAnsi="Arial" w:cs="Arial"/>
              </w:rPr>
              <w:t>2010/11</w:t>
            </w:r>
          </w:p>
        </w:tc>
        <w:tc>
          <w:tcPr>
            <w:tcW w:w="587" w:type="pct"/>
            <w:shd w:val="clear" w:color="auto" w:fill="auto"/>
          </w:tcPr>
          <w:p w14:paraId="35F8F922" w14:textId="77777777" w:rsidR="00637B41" w:rsidRPr="00637B41" w:rsidRDefault="00637B41" w:rsidP="00637B41">
            <w:pPr>
              <w:spacing w:after="0" w:line="240" w:lineRule="auto"/>
              <w:rPr>
                <w:rFonts w:ascii="Arial" w:eastAsia="Calibri" w:hAnsi="Arial" w:cs="Arial"/>
              </w:rPr>
            </w:pPr>
          </w:p>
        </w:tc>
        <w:tc>
          <w:tcPr>
            <w:tcW w:w="941" w:type="pct"/>
            <w:shd w:val="clear" w:color="auto" w:fill="auto"/>
          </w:tcPr>
          <w:p w14:paraId="2B7A682B" w14:textId="77777777" w:rsidR="00637B41" w:rsidRPr="00637B41" w:rsidRDefault="00637B41" w:rsidP="00637B41">
            <w:pPr>
              <w:spacing w:after="0" w:line="240" w:lineRule="auto"/>
              <w:rPr>
                <w:rFonts w:ascii="Arial" w:eastAsia="Calibri" w:hAnsi="Arial" w:cs="Arial"/>
              </w:rPr>
            </w:pPr>
            <w:r w:rsidRPr="00637B41">
              <w:rPr>
                <w:rFonts w:ascii="Arial" w:eastAsia="Calibri" w:hAnsi="Arial" w:cs="Arial"/>
              </w:rPr>
              <w:t>21.4%</w:t>
            </w:r>
          </w:p>
        </w:tc>
        <w:tc>
          <w:tcPr>
            <w:tcW w:w="810" w:type="pct"/>
            <w:shd w:val="clear" w:color="auto" w:fill="auto"/>
          </w:tcPr>
          <w:p w14:paraId="11FAF2CB" w14:textId="77777777" w:rsidR="00637B41" w:rsidRPr="00637B41" w:rsidRDefault="00637B41" w:rsidP="00637B41">
            <w:pPr>
              <w:spacing w:after="0" w:line="240" w:lineRule="auto"/>
              <w:rPr>
                <w:rFonts w:ascii="Arial" w:eastAsia="Calibri" w:hAnsi="Arial" w:cs="Arial"/>
              </w:rPr>
            </w:pPr>
            <w:r w:rsidRPr="00637B41">
              <w:rPr>
                <w:rFonts w:ascii="Arial" w:eastAsia="Calibri" w:hAnsi="Arial" w:cs="Arial"/>
              </w:rPr>
              <w:t>23.3%</w:t>
            </w:r>
          </w:p>
        </w:tc>
        <w:tc>
          <w:tcPr>
            <w:tcW w:w="891" w:type="pct"/>
            <w:shd w:val="clear" w:color="auto" w:fill="auto"/>
          </w:tcPr>
          <w:p w14:paraId="63411FEC" w14:textId="77777777" w:rsidR="00637B41" w:rsidRPr="00637B41" w:rsidRDefault="00637B41" w:rsidP="00637B41">
            <w:pPr>
              <w:spacing w:after="0" w:line="240" w:lineRule="auto"/>
              <w:rPr>
                <w:rFonts w:ascii="Arial" w:eastAsia="Calibri" w:hAnsi="Arial" w:cs="Arial"/>
              </w:rPr>
            </w:pPr>
          </w:p>
        </w:tc>
      </w:tr>
      <w:tr w:rsidR="00637B41" w:rsidRPr="00637B41" w14:paraId="2B7EA604" w14:textId="77777777" w:rsidTr="00535020">
        <w:tc>
          <w:tcPr>
            <w:tcW w:w="1100" w:type="pct"/>
            <w:shd w:val="clear" w:color="auto" w:fill="auto"/>
          </w:tcPr>
          <w:p w14:paraId="4B923480" w14:textId="77777777" w:rsidR="00637B41" w:rsidRPr="00637B41" w:rsidRDefault="00637B41" w:rsidP="00637B41">
            <w:pPr>
              <w:spacing w:after="0" w:line="240" w:lineRule="auto"/>
              <w:rPr>
                <w:rFonts w:ascii="Arial" w:eastAsia="Calibri" w:hAnsi="Arial" w:cs="Arial"/>
              </w:rPr>
            </w:pPr>
          </w:p>
        </w:tc>
        <w:tc>
          <w:tcPr>
            <w:tcW w:w="672" w:type="pct"/>
            <w:shd w:val="clear" w:color="auto" w:fill="auto"/>
          </w:tcPr>
          <w:p w14:paraId="42F4DF27" w14:textId="77777777" w:rsidR="00637B41" w:rsidRPr="00637B41" w:rsidRDefault="00637B41" w:rsidP="00637B41">
            <w:pPr>
              <w:spacing w:after="0" w:line="240" w:lineRule="auto"/>
              <w:rPr>
                <w:rFonts w:ascii="Arial" w:eastAsia="Calibri" w:hAnsi="Arial" w:cs="Arial"/>
              </w:rPr>
            </w:pPr>
            <w:r w:rsidRPr="00637B41">
              <w:rPr>
                <w:rFonts w:ascii="Arial" w:eastAsia="Calibri" w:hAnsi="Arial" w:cs="Arial"/>
              </w:rPr>
              <w:t>2017</w:t>
            </w:r>
          </w:p>
        </w:tc>
        <w:tc>
          <w:tcPr>
            <w:tcW w:w="587" w:type="pct"/>
            <w:shd w:val="clear" w:color="auto" w:fill="auto"/>
          </w:tcPr>
          <w:p w14:paraId="4721AE0A" w14:textId="77777777" w:rsidR="00637B41" w:rsidRPr="00637B41" w:rsidRDefault="00637B41" w:rsidP="00637B41">
            <w:pPr>
              <w:spacing w:after="0" w:line="240" w:lineRule="auto"/>
              <w:rPr>
                <w:rFonts w:ascii="Arial" w:eastAsia="Calibri" w:hAnsi="Arial" w:cs="Arial"/>
              </w:rPr>
            </w:pPr>
            <w:r w:rsidRPr="00637B41">
              <w:rPr>
                <w:rFonts w:ascii="Arial" w:eastAsia="Calibri" w:hAnsi="Arial" w:cs="Arial"/>
              </w:rPr>
              <w:t>40%</w:t>
            </w:r>
          </w:p>
        </w:tc>
        <w:tc>
          <w:tcPr>
            <w:tcW w:w="941" w:type="pct"/>
            <w:shd w:val="clear" w:color="auto" w:fill="auto"/>
          </w:tcPr>
          <w:p w14:paraId="721E8B6C" w14:textId="77777777" w:rsidR="00637B41" w:rsidRPr="00637B41" w:rsidRDefault="00637B41" w:rsidP="00637B41">
            <w:pPr>
              <w:spacing w:after="0" w:line="240" w:lineRule="auto"/>
              <w:rPr>
                <w:rFonts w:ascii="Arial" w:eastAsia="Calibri" w:hAnsi="Arial" w:cs="Arial"/>
              </w:rPr>
            </w:pPr>
            <w:r w:rsidRPr="00637B41">
              <w:rPr>
                <w:rFonts w:ascii="Arial" w:eastAsia="Calibri" w:hAnsi="Arial" w:cs="Arial"/>
              </w:rPr>
              <w:t>27.1%</w:t>
            </w:r>
          </w:p>
        </w:tc>
        <w:tc>
          <w:tcPr>
            <w:tcW w:w="810" w:type="pct"/>
            <w:shd w:val="clear" w:color="auto" w:fill="auto"/>
          </w:tcPr>
          <w:p w14:paraId="18D7AD9D" w14:textId="77777777" w:rsidR="00637B41" w:rsidRPr="00637B41" w:rsidRDefault="00637B41" w:rsidP="00637B41">
            <w:pPr>
              <w:spacing w:after="0" w:line="240" w:lineRule="auto"/>
              <w:rPr>
                <w:rFonts w:ascii="Arial" w:eastAsia="Calibri" w:hAnsi="Arial" w:cs="Arial"/>
              </w:rPr>
            </w:pPr>
            <w:r w:rsidRPr="00637B41">
              <w:rPr>
                <w:rFonts w:ascii="Arial" w:eastAsia="Calibri" w:hAnsi="Arial" w:cs="Arial"/>
              </w:rPr>
              <w:t>29.6%</w:t>
            </w:r>
          </w:p>
        </w:tc>
        <w:tc>
          <w:tcPr>
            <w:tcW w:w="891" w:type="pct"/>
            <w:shd w:val="clear" w:color="auto" w:fill="auto"/>
          </w:tcPr>
          <w:p w14:paraId="252C31C9" w14:textId="77777777" w:rsidR="00637B41" w:rsidRPr="00637B41" w:rsidRDefault="00637B41" w:rsidP="00637B41">
            <w:pPr>
              <w:spacing w:after="0" w:line="240" w:lineRule="auto"/>
              <w:rPr>
                <w:rFonts w:ascii="Arial" w:eastAsia="Calibri" w:hAnsi="Arial" w:cs="Arial"/>
              </w:rPr>
            </w:pPr>
            <w:r w:rsidRPr="00637B41">
              <w:rPr>
                <w:rFonts w:ascii="Arial" w:eastAsia="Calibri" w:hAnsi="Arial" w:cs="Arial"/>
              </w:rPr>
              <w:t>54.3%</w:t>
            </w:r>
            <w:r w:rsidRPr="00637B41">
              <w:rPr>
                <w:rFonts w:ascii="Arial" w:eastAsia="Calibri" w:hAnsi="Arial" w:cs="Arial"/>
                <w:vertAlign w:val="superscript"/>
              </w:rPr>
              <w:t>†</w:t>
            </w:r>
          </w:p>
        </w:tc>
      </w:tr>
      <w:tr w:rsidR="00637B41" w:rsidRPr="00637B41" w14:paraId="1AB14815" w14:textId="77777777" w:rsidTr="00535020">
        <w:tc>
          <w:tcPr>
            <w:tcW w:w="1100" w:type="pct"/>
            <w:shd w:val="clear" w:color="auto" w:fill="auto"/>
          </w:tcPr>
          <w:p w14:paraId="34B3B18F" w14:textId="77777777" w:rsidR="00637B41" w:rsidRPr="00637B41" w:rsidRDefault="00637B41" w:rsidP="00637B41">
            <w:pPr>
              <w:spacing w:after="0" w:line="240" w:lineRule="auto"/>
              <w:rPr>
                <w:rFonts w:ascii="Arial" w:eastAsia="Calibri" w:hAnsi="Arial" w:cs="Arial"/>
              </w:rPr>
            </w:pPr>
            <w:r w:rsidRPr="00637B41">
              <w:rPr>
                <w:rFonts w:ascii="Arial" w:eastAsia="Calibri" w:hAnsi="Arial" w:cs="Arial"/>
              </w:rPr>
              <w:t>Lesbian, gay, bisexual or other sexuality</w:t>
            </w:r>
          </w:p>
        </w:tc>
        <w:tc>
          <w:tcPr>
            <w:tcW w:w="672" w:type="pct"/>
            <w:shd w:val="clear" w:color="auto" w:fill="auto"/>
          </w:tcPr>
          <w:p w14:paraId="6CAF8713" w14:textId="77777777" w:rsidR="00637B41" w:rsidRPr="00637B41" w:rsidRDefault="00637B41" w:rsidP="00637B41">
            <w:pPr>
              <w:spacing w:after="0" w:line="240" w:lineRule="auto"/>
              <w:rPr>
                <w:rFonts w:ascii="Arial" w:eastAsia="Calibri" w:hAnsi="Arial" w:cs="Arial"/>
              </w:rPr>
            </w:pPr>
            <w:r w:rsidRPr="00637B41">
              <w:rPr>
                <w:rFonts w:ascii="Arial" w:eastAsia="Calibri" w:hAnsi="Arial" w:cs="Arial"/>
              </w:rPr>
              <w:t>2007/08</w:t>
            </w:r>
          </w:p>
        </w:tc>
        <w:tc>
          <w:tcPr>
            <w:tcW w:w="587" w:type="pct"/>
            <w:shd w:val="clear" w:color="auto" w:fill="auto"/>
          </w:tcPr>
          <w:p w14:paraId="24DDD2B9" w14:textId="77777777" w:rsidR="00637B41" w:rsidRPr="00637B41" w:rsidRDefault="00637B41" w:rsidP="00637B41">
            <w:pPr>
              <w:spacing w:after="0" w:line="240" w:lineRule="auto"/>
              <w:rPr>
                <w:rFonts w:ascii="Arial" w:eastAsia="Calibri" w:hAnsi="Arial" w:cs="Arial"/>
              </w:rPr>
            </w:pPr>
          </w:p>
        </w:tc>
        <w:tc>
          <w:tcPr>
            <w:tcW w:w="941" w:type="pct"/>
            <w:shd w:val="clear" w:color="auto" w:fill="auto"/>
          </w:tcPr>
          <w:p w14:paraId="6CE9CF8E" w14:textId="77777777" w:rsidR="00637B41" w:rsidRPr="00637B41" w:rsidRDefault="00637B41" w:rsidP="00637B41">
            <w:pPr>
              <w:spacing w:after="0" w:line="240" w:lineRule="auto"/>
              <w:rPr>
                <w:rFonts w:ascii="Arial" w:eastAsia="Calibri" w:hAnsi="Arial" w:cs="Arial"/>
              </w:rPr>
            </w:pPr>
            <w:r w:rsidRPr="00637B41">
              <w:rPr>
                <w:rFonts w:ascii="Arial" w:eastAsia="Calibri" w:hAnsi="Arial" w:cs="Arial"/>
              </w:rPr>
              <w:t>Unknown</w:t>
            </w:r>
          </w:p>
        </w:tc>
        <w:tc>
          <w:tcPr>
            <w:tcW w:w="810" w:type="pct"/>
            <w:shd w:val="clear" w:color="auto" w:fill="auto"/>
          </w:tcPr>
          <w:p w14:paraId="60CC7E4F" w14:textId="77777777" w:rsidR="00637B41" w:rsidRPr="00637B41" w:rsidRDefault="00637B41" w:rsidP="00637B41">
            <w:pPr>
              <w:spacing w:after="0" w:line="240" w:lineRule="auto"/>
              <w:rPr>
                <w:rFonts w:ascii="Arial" w:eastAsia="Calibri" w:hAnsi="Arial" w:cs="Arial"/>
              </w:rPr>
            </w:pPr>
            <w:r w:rsidRPr="00637B41">
              <w:rPr>
                <w:rFonts w:ascii="Arial" w:eastAsia="Calibri" w:hAnsi="Arial" w:cs="Arial"/>
              </w:rPr>
              <w:t>Unknown</w:t>
            </w:r>
          </w:p>
        </w:tc>
        <w:tc>
          <w:tcPr>
            <w:tcW w:w="891" w:type="pct"/>
            <w:shd w:val="clear" w:color="auto" w:fill="auto"/>
          </w:tcPr>
          <w:p w14:paraId="20168321" w14:textId="77777777" w:rsidR="00637B41" w:rsidRPr="00637B41" w:rsidRDefault="00637B41" w:rsidP="00637B41">
            <w:pPr>
              <w:spacing w:after="0" w:line="240" w:lineRule="auto"/>
              <w:rPr>
                <w:rFonts w:ascii="Arial" w:eastAsia="Calibri" w:hAnsi="Arial" w:cs="Arial"/>
              </w:rPr>
            </w:pPr>
          </w:p>
        </w:tc>
      </w:tr>
      <w:tr w:rsidR="00637B41" w:rsidRPr="00637B41" w14:paraId="79208F3F" w14:textId="77777777" w:rsidTr="00535020">
        <w:tc>
          <w:tcPr>
            <w:tcW w:w="1100" w:type="pct"/>
            <w:shd w:val="clear" w:color="auto" w:fill="auto"/>
          </w:tcPr>
          <w:p w14:paraId="1E26FEDC" w14:textId="77777777" w:rsidR="00637B41" w:rsidRPr="00637B41" w:rsidRDefault="00637B41" w:rsidP="00637B41">
            <w:pPr>
              <w:spacing w:after="0" w:line="240" w:lineRule="auto"/>
              <w:rPr>
                <w:rFonts w:ascii="Arial" w:eastAsia="Calibri" w:hAnsi="Arial" w:cs="Arial"/>
              </w:rPr>
            </w:pPr>
          </w:p>
        </w:tc>
        <w:tc>
          <w:tcPr>
            <w:tcW w:w="672" w:type="pct"/>
            <w:shd w:val="clear" w:color="auto" w:fill="auto"/>
          </w:tcPr>
          <w:p w14:paraId="590BFE5C" w14:textId="77777777" w:rsidR="00637B41" w:rsidRPr="00637B41" w:rsidRDefault="00637B41" w:rsidP="00637B41">
            <w:pPr>
              <w:spacing w:after="0" w:line="240" w:lineRule="auto"/>
              <w:rPr>
                <w:rFonts w:ascii="Arial" w:eastAsia="Calibri" w:hAnsi="Arial" w:cs="Arial"/>
              </w:rPr>
            </w:pPr>
            <w:r w:rsidRPr="00637B41">
              <w:rPr>
                <w:rFonts w:ascii="Arial" w:eastAsia="Calibri" w:hAnsi="Arial" w:cs="Arial"/>
              </w:rPr>
              <w:t>2010/11</w:t>
            </w:r>
          </w:p>
        </w:tc>
        <w:tc>
          <w:tcPr>
            <w:tcW w:w="587" w:type="pct"/>
            <w:shd w:val="clear" w:color="auto" w:fill="auto"/>
          </w:tcPr>
          <w:p w14:paraId="3C29F15B" w14:textId="77777777" w:rsidR="00637B41" w:rsidRPr="00637B41" w:rsidRDefault="00637B41" w:rsidP="00637B41">
            <w:pPr>
              <w:spacing w:after="0" w:line="240" w:lineRule="auto"/>
              <w:rPr>
                <w:rFonts w:ascii="Arial" w:eastAsia="Calibri" w:hAnsi="Arial" w:cs="Arial"/>
              </w:rPr>
            </w:pPr>
          </w:p>
        </w:tc>
        <w:tc>
          <w:tcPr>
            <w:tcW w:w="941" w:type="pct"/>
            <w:shd w:val="clear" w:color="auto" w:fill="auto"/>
          </w:tcPr>
          <w:p w14:paraId="301CF30C" w14:textId="77777777" w:rsidR="00637B41" w:rsidRPr="00637B41" w:rsidRDefault="00637B41" w:rsidP="00637B41">
            <w:pPr>
              <w:spacing w:after="0" w:line="240" w:lineRule="auto"/>
              <w:rPr>
                <w:rFonts w:ascii="Arial" w:eastAsia="Calibri" w:hAnsi="Arial" w:cs="Arial"/>
              </w:rPr>
            </w:pPr>
            <w:r w:rsidRPr="00637B41">
              <w:rPr>
                <w:rFonts w:ascii="Arial" w:eastAsia="Calibri" w:hAnsi="Arial" w:cs="Arial"/>
              </w:rPr>
              <w:t>2.6%</w:t>
            </w:r>
          </w:p>
        </w:tc>
        <w:tc>
          <w:tcPr>
            <w:tcW w:w="810" w:type="pct"/>
            <w:shd w:val="clear" w:color="auto" w:fill="auto"/>
          </w:tcPr>
          <w:p w14:paraId="61A4D5AB" w14:textId="77777777" w:rsidR="00637B41" w:rsidRPr="00637B41" w:rsidRDefault="00637B41" w:rsidP="00637B41">
            <w:pPr>
              <w:spacing w:after="0" w:line="240" w:lineRule="auto"/>
              <w:rPr>
                <w:rFonts w:ascii="Arial" w:eastAsia="Calibri" w:hAnsi="Arial" w:cs="Arial"/>
              </w:rPr>
            </w:pPr>
            <w:r w:rsidRPr="00637B41">
              <w:rPr>
                <w:rFonts w:ascii="Arial" w:eastAsia="Calibri" w:hAnsi="Arial" w:cs="Arial"/>
              </w:rPr>
              <w:t>6.0%</w:t>
            </w:r>
          </w:p>
        </w:tc>
        <w:tc>
          <w:tcPr>
            <w:tcW w:w="891" w:type="pct"/>
            <w:shd w:val="clear" w:color="auto" w:fill="auto"/>
          </w:tcPr>
          <w:p w14:paraId="0BA5F7D0" w14:textId="77777777" w:rsidR="00637B41" w:rsidRPr="00637B41" w:rsidRDefault="00637B41" w:rsidP="00637B41">
            <w:pPr>
              <w:spacing w:after="0" w:line="240" w:lineRule="auto"/>
              <w:rPr>
                <w:rFonts w:ascii="Arial" w:eastAsia="Calibri" w:hAnsi="Arial" w:cs="Arial"/>
              </w:rPr>
            </w:pPr>
          </w:p>
        </w:tc>
      </w:tr>
      <w:tr w:rsidR="00637B41" w:rsidRPr="00637B41" w14:paraId="56C4DE5A" w14:textId="77777777" w:rsidTr="00535020">
        <w:tc>
          <w:tcPr>
            <w:tcW w:w="1100" w:type="pct"/>
            <w:shd w:val="clear" w:color="auto" w:fill="auto"/>
          </w:tcPr>
          <w:p w14:paraId="712455ED" w14:textId="77777777" w:rsidR="00637B41" w:rsidRPr="00637B41" w:rsidRDefault="00637B41" w:rsidP="00637B41">
            <w:pPr>
              <w:spacing w:after="0" w:line="240" w:lineRule="auto"/>
              <w:rPr>
                <w:rFonts w:ascii="Arial" w:eastAsia="Calibri" w:hAnsi="Arial" w:cs="Arial"/>
              </w:rPr>
            </w:pPr>
          </w:p>
        </w:tc>
        <w:tc>
          <w:tcPr>
            <w:tcW w:w="672" w:type="pct"/>
            <w:shd w:val="clear" w:color="auto" w:fill="auto"/>
          </w:tcPr>
          <w:p w14:paraId="1A01509F" w14:textId="77777777" w:rsidR="00637B41" w:rsidRPr="00637B41" w:rsidRDefault="00637B41" w:rsidP="00637B41">
            <w:pPr>
              <w:spacing w:after="0" w:line="240" w:lineRule="auto"/>
              <w:rPr>
                <w:rFonts w:ascii="Arial" w:eastAsia="Calibri" w:hAnsi="Arial" w:cs="Arial"/>
              </w:rPr>
            </w:pPr>
            <w:r w:rsidRPr="00637B41">
              <w:rPr>
                <w:rFonts w:ascii="Arial" w:eastAsia="Calibri" w:hAnsi="Arial" w:cs="Arial"/>
              </w:rPr>
              <w:t>2017</w:t>
            </w:r>
          </w:p>
        </w:tc>
        <w:tc>
          <w:tcPr>
            <w:tcW w:w="587" w:type="pct"/>
            <w:shd w:val="clear" w:color="auto" w:fill="auto"/>
          </w:tcPr>
          <w:p w14:paraId="3F7EB06A" w14:textId="77777777" w:rsidR="00637B41" w:rsidRPr="00637B41" w:rsidRDefault="00637B41" w:rsidP="00637B41">
            <w:pPr>
              <w:spacing w:after="0" w:line="240" w:lineRule="auto"/>
              <w:rPr>
                <w:rFonts w:ascii="Arial" w:eastAsia="Calibri" w:hAnsi="Arial" w:cs="Arial"/>
              </w:rPr>
            </w:pPr>
            <w:r w:rsidRPr="00637B41">
              <w:rPr>
                <w:rFonts w:ascii="Arial" w:eastAsia="Calibri" w:hAnsi="Arial" w:cs="Arial"/>
              </w:rPr>
              <w:t>6%</w:t>
            </w:r>
          </w:p>
        </w:tc>
        <w:tc>
          <w:tcPr>
            <w:tcW w:w="941" w:type="pct"/>
            <w:shd w:val="clear" w:color="auto" w:fill="auto"/>
          </w:tcPr>
          <w:p w14:paraId="7A42A560" w14:textId="77777777" w:rsidR="00637B41" w:rsidRPr="00637B41" w:rsidRDefault="00637B41" w:rsidP="00637B41">
            <w:pPr>
              <w:spacing w:after="0" w:line="240" w:lineRule="auto"/>
              <w:rPr>
                <w:rFonts w:ascii="Arial" w:eastAsia="Calibri" w:hAnsi="Arial" w:cs="Arial"/>
              </w:rPr>
            </w:pPr>
            <w:r w:rsidRPr="00637B41">
              <w:rPr>
                <w:rFonts w:ascii="Arial" w:eastAsia="Calibri" w:hAnsi="Arial" w:cs="Arial"/>
              </w:rPr>
              <w:t>4.6%</w:t>
            </w:r>
          </w:p>
        </w:tc>
        <w:tc>
          <w:tcPr>
            <w:tcW w:w="810" w:type="pct"/>
            <w:shd w:val="clear" w:color="auto" w:fill="auto"/>
          </w:tcPr>
          <w:p w14:paraId="69CF5007" w14:textId="77777777" w:rsidR="00637B41" w:rsidRPr="00637B41" w:rsidRDefault="00637B41" w:rsidP="00637B41">
            <w:pPr>
              <w:spacing w:after="0" w:line="240" w:lineRule="auto"/>
              <w:rPr>
                <w:rFonts w:ascii="Arial" w:eastAsia="Calibri" w:hAnsi="Arial" w:cs="Arial"/>
              </w:rPr>
            </w:pPr>
            <w:r w:rsidRPr="00637B41">
              <w:rPr>
                <w:rFonts w:ascii="Arial" w:eastAsia="Calibri" w:hAnsi="Arial" w:cs="Arial"/>
              </w:rPr>
              <w:t>4.6%</w:t>
            </w:r>
          </w:p>
        </w:tc>
        <w:tc>
          <w:tcPr>
            <w:tcW w:w="891" w:type="pct"/>
            <w:shd w:val="clear" w:color="auto" w:fill="auto"/>
          </w:tcPr>
          <w:p w14:paraId="513E1BFF" w14:textId="77777777" w:rsidR="00637B41" w:rsidRPr="00637B41" w:rsidRDefault="00637B41" w:rsidP="00637B41">
            <w:pPr>
              <w:spacing w:after="0" w:line="240" w:lineRule="auto"/>
              <w:rPr>
                <w:rFonts w:ascii="Arial" w:eastAsia="Calibri" w:hAnsi="Arial" w:cs="Arial"/>
              </w:rPr>
            </w:pPr>
            <w:r w:rsidRPr="00637B41">
              <w:rPr>
                <w:rFonts w:ascii="Arial" w:eastAsia="Calibri" w:hAnsi="Arial" w:cs="Arial"/>
              </w:rPr>
              <w:t>6.0%</w:t>
            </w:r>
            <w:r w:rsidRPr="00637B41">
              <w:rPr>
                <w:rFonts w:ascii="Arial" w:eastAsia="Calibri" w:hAnsi="Arial" w:cs="Arial"/>
                <w:vertAlign w:val="superscript"/>
              </w:rPr>
              <w:t>††</w:t>
            </w:r>
          </w:p>
        </w:tc>
      </w:tr>
    </w:tbl>
    <w:p w14:paraId="5992FEEE" w14:textId="77777777" w:rsidR="00637B41" w:rsidRPr="00637B41" w:rsidRDefault="00637B41" w:rsidP="00637B41">
      <w:pPr>
        <w:spacing w:after="0" w:line="240" w:lineRule="auto"/>
        <w:rPr>
          <w:rFonts w:ascii="Arial" w:eastAsia="Calibri" w:hAnsi="Arial" w:cs="Arial"/>
          <w:vanish/>
        </w:rPr>
      </w:pPr>
    </w:p>
    <w:tbl>
      <w:tblPr>
        <w:tblW w:w="0" w:type="auto"/>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657"/>
        <w:gridCol w:w="8226"/>
      </w:tblGrid>
      <w:tr w:rsidR="00637B41" w:rsidRPr="00637B41" w14:paraId="65CC38D6" w14:textId="77777777" w:rsidTr="00535020">
        <w:trPr>
          <w:jc w:val="center"/>
        </w:trPr>
        <w:tc>
          <w:tcPr>
            <w:tcW w:w="615" w:type="dxa"/>
            <w:shd w:val="clear" w:color="auto" w:fill="auto"/>
          </w:tcPr>
          <w:p w14:paraId="774AE14D" w14:textId="77777777" w:rsidR="00637B41" w:rsidRPr="00637B41" w:rsidRDefault="00637B41" w:rsidP="00637B41">
            <w:pPr>
              <w:spacing w:after="0" w:line="240" w:lineRule="auto"/>
              <w:rPr>
                <w:rFonts w:ascii="Arial" w:eastAsia="Calibri" w:hAnsi="Arial" w:cs="Arial"/>
              </w:rPr>
            </w:pPr>
            <w:r w:rsidRPr="00637B41">
              <w:rPr>
                <w:rFonts w:ascii="Arial" w:eastAsia="Calibri" w:hAnsi="Arial" w:cs="Arial"/>
              </w:rPr>
              <w:t>Key:</w:t>
            </w:r>
          </w:p>
        </w:tc>
        <w:tc>
          <w:tcPr>
            <w:tcW w:w="8226" w:type="dxa"/>
            <w:shd w:val="clear" w:color="auto" w:fill="auto"/>
          </w:tcPr>
          <w:p w14:paraId="0EB235F2" w14:textId="77777777" w:rsidR="00637B41" w:rsidRPr="00637B41" w:rsidRDefault="00637B41" w:rsidP="00637B41">
            <w:pPr>
              <w:spacing w:after="0" w:line="240" w:lineRule="auto"/>
              <w:rPr>
                <w:rFonts w:ascii="Arial" w:eastAsia="Calibri" w:hAnsi="Arial" w:cs="Arial"/>
              </w:rPr>
            </w:pPr>
          </w:p>
        </w:tc>
      </w:tr>
      <w:tr w:rsidR="00637B41" w:rsidRPr="00637B41" w14:paraId="1D6E56C6" w14:textId="77777777" w:rsidTr="00535020">
        <w:trPr>
          <w:jc w:val="center"/>
        </w:trPr>
        <w:tc>
          <w:tcPr>
            <w:tcW w:w="615" w:type="dxa"/>
            <w:shd w:val="clear" w:color="auto" w:fill="auto"/>
          </w:tcPr>
          <w:p w14:paraId="66AD6539" w14:textId="77777777" w:rsidR="00637B41" w:rsidRPr="00637B41" w:rsidRDefault="00637B41" w:rsidP="00637B41">
            <w:pPr>
              <w:spacing w:after="0" w:line="240" w:lineRule="auto"/>
              <w:rPr>
                <w:rFonts w:ascii="Arial" w:eastAsia="Calibri" w:hAnsi="Arial" w:cs="Arial"/>
                <w:sz w:val="18"/>
              </w:rPr>
            </w:pPr>
            <w:r w:rsidRPr="00637B41">
              <w:rPr>
                <w:rFonts w:ascii="Arial" w:eastAsia="Calibri" w:hAnsi="Arial" w:cs="Arial"/>
                <w:sz w:val="18"/>
                <w:vertAlign w:val="superscript"/>
              </w:rPr>
              <w:t>^</w:t>
            </w:r>
          </w:p>
        </w:tc>
        <w:tc>
          <w:tcPr>
            <w:tcW w:w="8226" w:type="dxa"/>
            <w:shd w:val="clear" w:color="auto" w:fill="auto"/>
          </w:tcPr>
          <w:p w14:paraId="251122BC" w14:textId="77777777" w:rsidR="00637B41" w:rsidRPr="00637B41" w:rsidRDefault="00637B41" w:rsidP="00637B41">
            <w:pPr>
              <w:spacing w:after="0" w:line="240" w:lineRule="auto"/>
              <w:rPr>
                <w:rFonts w:ascii="Arial" w:eastAsia="Calibri" w:hAnsi="Arial" w:cs="Arial"/>
                <w:sz w:val="18"/>
              </w:rPr>
            </w:pPr>
            <w:r w:rsidRPr="00637B41">
              <w:rPr>
                <w:rFonts w:ascii="Arial" w:eastAsia="Calibri" w:hAnsi="Arial" w:cs="Arial"/>
                <w:sz w:val="18"/>
              </w:rPr>
              <w:t>Values for fewer than five have been supressed to decrease the risk of disclosure of information about individuals.</w:t>
            </w:r>
          </w:p>
        </w:tc>
      </w:tr>
      <w:tr w:rsidR="00637B41" w:rsidRPr="00637B41" w14:paraId="69064AF0" w14:textId="77777777" w:rsidTr="00535020">
        <w:trPr>
          <w:jc w:val="center"/>
        </w:trPr>
        <w:tc>
          <w:tcPr>
            <w:tcW w:w="615" w:type="dxa"/>
            <w:shd w:val="clear" w:color="auto" w:fill="auto"/>
          </w:tcPr>
          <w:p w14:paraId="2D03A08E" w14:textId="77777777" w:rsidR="00637B41" w:rsidRPr="00637B41" w:rsidRDefault="00637B41" w:rsidP="00637B41">
            <w:pPr>
              <w:spacing w:after="0" w:line="240" w:lineRule="auto"/>
              <w:rPr>
                <w:rFonts w:ascii="Arial" w:eastAsia="Calibri" w:hAnsi="Arial" w:cs="Arial"/>
                <w:sz w:val="18"/>
              </w:rPr>
            </w:pPr>
            <w:r w:rsidRPr="00637B41">
              <w:rPr>
                <w:rFonts w:ascii="Arial" w:eastAsia="Calibri" w:hAnsi="Arial" w:cs="Arial"/>
                <w:sz w:val="18"/>
                <w:vertAlign w:val="superscript"/>
              </w:rPr>
              <w:t>*</w:t>
            </w:r>
          </w:p>
        </w:tc>
        <w:tc>
          <w:tcPr>
            <w:tcW w:w="8226" w:type="dxa"/>
            <w:shd w:val="clear" w:color="auto" w:fill="auto"/>
          </w:tcPr>
          <w:p w14:paraId="7F332B05" w14:textId="77777777" w:rsidR="00637B41" w:rsidRPr="00637B41" w:rsidRDefault="00637B41" w:rsidP="00637B41">
            <w:pPr>
              <w:spacing w:after="0" w:line="240" w:lineRule="auto"/>
              <w:rPr>
                <w:rFonts w:ascii="Arial" w:eastAsia="Calibri" w:hAnsi="Arial" w:cs="Arial"/>
                <w:sz w:val="18"/>
              </w:rPr>
            </w:pPr>
            <w:r w:rsidRPr="00637B41">
              <w:rPr>
                <w:rFonts w:ascii="Arial" w:eastAsia="Calibri" w:hAnsi="Arial" w:cs="Arial"/>
                <w:sz w:val="18"/>
              </w:rPr>
              <w:t>Unless otherwise stated, all population figures are extracted from 2011 census data</w:t>
            </w:r>
          </w:p>
        </w:tc>
      </w:tr>
      <w:tr w:rsidR="00637B41" w:rsidRPr="00637B41" w14:paraId="650A723F" w14:textId="77777777" w:rsidTr="00535020">
        <w:trPr>
          <w:jc w:val="center"/>
        </w:trPr>
        <w:tc>
          <w:tcPr>
            <w:tcW w:w="615" w:type="dxa"/>
            <w:shd w:val="clear" w:color="auto" w:fill="auto"/>
          </w:tcPr>
          <w:p w14:paraId="3175B739" w14:textId="77777777" w:rsidR="00637B41" w:rsidRPr="00637B41" w:rsidRDefault="00637B41" w:rsidP="00637B41">
            <w:pPr>
              <w:spacing w:after="0" w:line="240" w:lineRule="auto"/>
              <w:rPr>
                <w:rFonts w:ascii="Arial" w:eastAsia="Calibri" w:hAnsi="Arial" w:cs="Arial"/>
                <w:sz w:val="18"/>
              </w:rPr>
            </w:pPr>
            <w:r w:rsidRPr="00637B41">
              <w:rPr>
                <w:rFonts w:ascii="Arial" w:eastAsia="Calibri" w:hAnsi="Arial" w:cs="Arial"/>
                <w:sz w:val="18"/>
                <w:vertAlign w:val="superscript"/>
              </w:rPr>
              <w:t>**</w:t>
            </w:r>
          </w:p>
        </w:tc>
        <w:tc>
          <w:tcPr>
            <w:tcW w:w="8226" w:type="dxa"/>
            <w:shd w:val="clear" w:color="auto" w:fill="auto"/>
          </w:tcPr>
          <w:p w14:paraId="0C02DDFA" w14:textId="77777777" w:rsidR="00637B41" w:rsidRPr="00637B41" w:rsidRDefault="00637B41" w:rsidP="00637B41">
            <w:pPr>
              <w:spacing w:after="0" w:line="240" w:lineRule="auto"/>
              <w:rPr>
                <w:rFonts w:ascii="Arial" w:eastAsia="Calibri" w:hAnsi="Arial" w:cs="Arial"/>
                <w:sz w:val="18"/>
              </w:rPr>
            </w:pPr>
            <w:r w:rsidRPr="00637B41">
              <w:rPr>
                <w:rFonts w:ascii="Arial" w:eastAsia="Calibri" w:hAnsi="Arial" w:cs="Arial"/>
                <w:sz w:val="18"/>
              </w:rPr>
              <w:t xml:space="preserve">The target for the BME population is inclusive of people from non-visible minority groups. </w:t>
            </w:r>
          </w:p>
        </w:tc>
      </w:tr>
      <w:tr w:rsidR="00637B41" w:rsidRPr="00637B41" w14:paraId="62EC793E" w14:textId="77777777" w:rsidTr="00535020">
        <w:trPr>
          <w:jc w:val="center"/>
        </w:trPr>
        <w:tc>
          <w:tcPr>
            <w:tcW w:w="615" w:type="dxa"/>
            <w:shd w:val="clear" w:color="auto" w:fill="auto"/>
          </w:tcPr>
          <w:p w14:paraId="5CCDBE17" w14:textId="77777777" w:rsidR="00637B41" w:rsidRPr="00637B41" w:rsidRDefault="00637B41" w:rsidP="00637B41">
            <w:pPr>
              <w:spacing w:after="0" w:line="240" w:lineRule="auto"/>
              <w:rPr>
                <w:rFonts w:ascii="Arial" w:eastAsia="Calibri" w:hAnsi="Arial" w:cs="Arial"/>
                <w:sz w:val="18"/>
                <w:vertAlign w:val="superscript"/>
              </w:rPr>
            </w:pPr>
            <w:r w:rsidRPr="00637B41">
              <w:rPr>
                <w:rFonts w:ascii="Arial" w:eastAsia="Calibri" w:hAnsi="Arial" w:cs="Arial"/>
                <w:sz w:val="18"/>
                <w:vertAlign w:val="superscript"/>
              </w:rPr>
              <w:t>†</w:t>
            </w:r>
          </w:p>
        </w:tc>
        <w:tc>
          <w:tcPr>
            <w:tcW w:w="8226" w:type="dxa"/>
            <w:shd w:val="clear" w:color="auto" w:fill="auto"/>
          </w:tcPr>
          <w:p w14:paraId="5C026513" w14:textId="77777777" w:rsidR="00637B41" w:rsidRPr="00637B41" w:rsidRDefault="00637B41" w:rsidP="00637B41">
            <w:pPr>
              <w:spacing w:after="0" w:line="240" w:lineRule="auto"/>
              <w:rPr>
                <w:rFonts w:ascii="Arial" w:eastAsia="Calibri" w:hAnsi="Arial" w:cs="Arial"/>
                <w:sz w:val="18"/>
              </w:rPr>
            </w:pPr>
            <w:r w:rsidRPr="00637B41">
              <w:rPr>
                <w:rFonts w:ascii="Arial" w:eastAsia="Calibri" w:hAnsi="Arial" w:cs="Arial"/>
                <w:sz w:val="18"/>
              </w:rPr>
              <w:t>Scottish population aged 18 to 49 as a percentage of whole population 18 and over</w:t>
            </w:r>
          </w:p>
        </w:tc>
      </w:tr>
      <w:tr w:rsidR="00637B41" w:rsidRPr="00637B41" w14:paraId="42DF8881" w14:textId="77777777" w:rsidTr="00535020">
        <w:trPr>
          <w:jc w:val="center"/>
        </w:trPr>
        <w:tc>
          <w:tcPr>
            <w:tcW w:w="615" w:type="dxa"/>
            <w:shd w:val="clear" w:color="auto" w:fill="auto"/>
          </w:tcPr>
          <w:p w14:paraId="24F43C95" w14:textId="77777777" w:rsidR="00637B41" w:rsidRPr="00637B41" w:rsidRDefault="00637B41" w:rsidP="00637B41">
            <w:pPr>
              <w:spacing w:after="0" w:line="240" w:lineRule="auto"/>
              <w:rPr>
                <w:rFonts w:ascii="Arial" w:eastAsia="Calibri" w:hAnsi="Arial" w:cs="Arial"/>
                <w:sz w:val="18"/>
                <w:vertAlign w:val="superscript"/>
              </w:rPr>
            </w:pPr>
            <w:r w:rsidRPr="00637B41">
              <w:rPr>
                <w:rFonts w:ascii="Arial" w:eastAsia="Calibri" w:hAnsi="Arial" w:cs="Arial"/>
                <w:sz w:val="18"/>
                <w:vertAlign w:val="superscript"/>
              </w:rPr>
              <w:t>††</w:t>
            </w:r>
          </w:p>
        </w:tc>
        <w:tc>
          <w:tcPr>
            <w:tcW w:w="8226" w:type="dxa"/>
            <w:shd w:val="clear" w:color="auto" w:fill="auto"/>
          </w:tcPr>
          <w:p w14:paraId="48C4D9AC" w14:textId="77777777" w:rsidR="00637B41" w:rsidRPr="00637B41" w:rsidRDefault="00637B41" w:rsidP="00637B41">
            <w:pPr>
              <w:spacing w:after="0" w:line="240" w:lineRule="auto"/>
              <w:rPr>
                <w:rFonts w:ascii="Arial" w:eastAsia="Calibri" w:hAnsi="Arial" w:cs="Arial"/>
                <w:sz w:val="18"/>
              </w:rPr>
            </w:pPr>
            <w:r w:rsidRPr="00637B41">
              <w:rPr>
                <w:rFonts w:ascii="Arial" w:eastAsia="Calibri" w:hAnsi="Arial" w:cs="Arial"/>
                <w:sz w:val="18"/>
              </w:rPr>
              <w:t>Estimated based on information from Stonewall Scotland website</w:t>
            </w:r>
            <w:r w:rsidRPr="00637B41" w:rsidDel="007C46E9">
              <w:rPr>
                <w:rFonts w:ascii="Arial" w:eastAsia="Calibri" w:hAnsi="Arial" w:cs="Arial"/>
                <w:sz w:val="18"/>
              </w:rPr>
              <w:t xml:space="preserve"> </w:t>
            </w:r>
          </w:p>
        </w:tc>
      </w:tr>
    </w:tbl>
    <w:p w14:paraId="1484A1B8" w14:textId="77777777" w:rsidR="00637B41" w:rsidRDefault="00637B41" w:rsidP="000838C8">
      <w:pPr>
        <w:spacing w:after="0" w:line="240" w:lineRule="auto"/>
        <w:rPr>
          <w:rFonts w:ascii="Arial" w:hAnsi="Arial" w:cs="Arial"/>
          <w:sz w:val="24"/>
          <w:szCs w:val="24"/>
        </w:rPr>
      </w:pPr>
    </w:p>
    <w:p w14:paraId="3F3CD60D" w14:textId="77777777" w:rsidR="00637B41" w:rsidRDefault="00637B41" w:rsidP="000838C8">
      <w:pPr>
        <w:spacing w:after="0" w:line="240" w:lineRule="auto"/>
        <w:rPr>
          <w:rFonts w:ascii="Arial" w:hAnsi="Arial" w:cs="Arial"/>
          <w:sz w:val="24"/>
          <w:szCs w:val="24"/>
        </w:rPr>
      </w:pPr>
    </w:p>
    <w:p w14:paraId="1BEC9222" w14:textId="77777777" w:rsidR="00637B41" w:rsidRDefault="00637B41" w:rsidP="000838C8">
      <w:pPr>
        <w:spacing w:after="0" w:line="240" w:lineRule="auto"/>
        <w:rPr>
          <w:rFonts w:ascii="Arial" w:hAnsi="Arial" w:cs="Arial"/>
          <w:sz w:val="24"/>
          <w:szCs w:val="24"/>
        </w:rPr>
      </w:pPr>
    </w:p>
    <w:p w14:paraId="5DAEDAEC" w14:textId="77777777" w:rsidR="00637B41" w:rsidRDefault="00637B41" w:rsidP="000838C8">
      <w:pPr>
        <w:spacing w:after="0" w:line="240" w:lineRule="auto"/>
        <w:rPr>
          <w:rFonts w:ascii="Arial" w:hAnsi="Arial" w:cs="Arial"/>
          <w:sz w:val="24"/>
          <w:szCs w:val="24"/>
        </w:rPr>
      </w:pPr>
    </w:p>
    <w:p w14:paraId="18116EE5" w14:textId="77777777" w:rsidR="00637B41" w:rsidRDefault="00637B41" w:rsidP="000838C8">
      <w:pPr>
        <w:spacing w:after="0" w:line="240" w:lineRule="auto"/>
        <w:rPr>
          <w:rFonts w:ascii="Arial" w:hAnsi="Arial" w:cs="Arial"/>
          <w:sz w:val="24"/>
          <w:szCs w:val="24"/>
        </w:rPr>
      </w:pPr>
    </w:p>
    <w:p w14:paraId="6FD814E4" w14:textId="77777777" w:rsidR="00637B41" w:rsidRDefault="00637B41" w:rsidP="000838C8">
      <w:pPr>
        <w:spacing w:after="0" w:line="240" w:lineRule="auto"/>
        <w:rPr>
          <w:rFonts w:ascii="Arial" w:hAnsi="Arial" w:cs="Arial"/>
          <w:sz w:val="24"/>
          <w:szCs w:val="24"/>
        </w:rPr>
      </w:pPr>
    </w:p>
    <w:p w14:paraId="4FA65687" w14:textId="77777777" w:rsidR="00637B41" w:rsidRDefault="00637B41" w:rsidP="000838C8">
      <w:pPr>
        <w:spacing w:after="0" w:line="240" w:lineRule="auto"/>
        <w:rPr>
          <w:rFonts w:ascii="Arial" w:hAnsi="Arial" w:cs="Arial"/>
          <w:sz w:val="24"/>
          <w:szCs w:val="24"/>
        </w:rPr>
      </w:pPr>
    </w:p>
    <w:p w14:paraId="3B5261DE" w14:textId="77777777" w:rsidR="00637B41" w:rsidRDefault="00637B41" w:rsidP="000838C8">
      <w:pPr>
        <w:spacing w:after="0" w:line="240" w:lineRule="auto"/>
        <w:rPr>
          <w:rFonts w:ascii="Arial" w:hAnsi="Arial" w:cs="Arial"/>
          <w:sz w:val="24"/>
          <w:szCs w:val="24"/>
        </w:rPr>
      </w:pPr>
    </w:p>
    <w:p w14:paraId="62815FE8" w14:textId="77777777" w:rsidR="00637B41" w:rsidRDefault="00637B41" w:rsidP="000838C8">
      <w:pPr>
        <w:spacing w:after="0" w:line="240" w:lineRule="auto"/>
        <w:rPr>
          <w:rFonts w:ascii="Arial" w:hAnsi="Arial" w:cs="Arial"/>
          <w:sz w:val="24"/>
          <w:szCs w:val="24"/>
        </w:rPr>
      </w:pPr>
    </w:p>
    <w:p w14:paraId="18493474" w14:textId="77777777" w:rsidR="00637B41" w:rsidRDefault="00637B41" w:rsidP="000838C8">
      <w:pPr>
        <w:spacing w:after="0" w:line="240" w:lineRule="auto"/>
        <w:rPr>
          <w:rFonts w:ascii="Arial" w:hAnsi="Arial" w:cs="Arial"/>
          <w:sz w:val="24"/>
          <w:szCs w:val="24"/>
        </w:rPr>
      </w:pPr>
    </w:p>
    <w:p w14:paraId="4B6E1291" w14:textId="77777777" w:rsidR="00637B41" w:rsidRDefault="00637B41" w:rsidP="000838C8">
      <w:pPr>
        <w:spacing w:after="0" w:line="240" w:lineRule="auto"/>
        <w:rPr>
          <w:rFonts w:ascii="Arial" w:hAnsi="Arial" w:cs="Arial"/>
          <w:sz w:val="24"/>
          <w:szCs w:val="24"/>
        </w:rPr>
      </w:pPr>
    </w:p>
    <w:p w14:paraId="58CB2901" w14:textId="77777777" w:rsidR="00637B41" w:rsidRDefault="00637B41" w:rsidP="000838C8">
      <w:pPr>
        <w:spacing w:after="0" w:line="240" w:lineRule="auto"/>
        <w:rPr>
          <w:rFonts w:ascii="Arial" w:hAnsi="Arial" w:cs="Arial"/>
          <w:sz w:val="24"/>
          <w:szCs w:val="24"/>
        </w:rPr>
      </w:pPr>
    </w:p>
    <w:p w14:paraId="04F0ED86" w14:textId="77777777" w:rsidR="00637B41" w:rsidRDefault="00637B41" w:rsidP="000838C8">
      <w:pPr>
        <w:spacing w:after="0" w:line="240" w:lineRule="auto"/>
        <w:rPr>
          <w:rFonts w:ascii="Arial" w:hAnsi="Arial" w:cs="Arial"/>
          <w:sz w:val="24"/>
          <w:szCs w:val="24"/>
        </w:rPr>
      </w:pPr>
    </w:p>
    <w:p w14:paraId="29D4DF35" w14:textId="77777777" w:rsidR="00637B41" w:rsidRDefault="00637B41" w:rsidP="000838C8">
      <w:pPr>
        <w:spacing w:after="0" w:line="240" w:lineRule="auto"/>
        <w:rPr>
          <w:rFonts w:ascii="Arial" w:hAnsi="Arial" w:cs="Arial"/>
          <w:sz w:val="24"/>
          <w:szCs w:val="24"/>
        </w:rPr>
      </w:pPr>
    </w:p>
    <w:p w14:paraId="6683D090" w14:textId="77777777" w:rsidR="00637B41" w:rsidRDefault="00637B41" w:rsidP="000838C8">
      <w:pPr>
        <w:spacing w:after="0" w:line="240" w:lineRule="auto"/>
        <w:rPr>
          <w:rFonts w:ascii="Arial" w:hAnsi="Arial" w:cs="Arial"/>
          <w:sz w:val="24"/>
          <w:szCs w:val="24"/>
        </w:rPr>
      </w:pPr>
    </w:p>
    <w:p w14:paraId="69E51C1F" w14:textId="77777777" w:rsidR="00637B41" w:rsidRDefault="00637B41" w:rsidP="000838C8">
      <w:pPr>
        <w:spacing w:after="0" w:line="240" w:lineRule="auto"/>
        <w:rPr>
          <w:rFonts w:ascii="Arial" w:hAnsi="Arial" w:cs="Arial"/>
          <w:sz w:val="24"/>
          <w:szCs w:val="24"/>
        </w:rPr>
      </w:pPr>
    </w:p>
    <w:p w14:paraId="1574BC1D" w14:textId="77777777" w:rsidR="00637B41" w:rsidRDefault="00637B41" w:rsidP="000838C8">
      <w:pPr>
        <w:spacing w:after="0" w:line="240" w:lineRule="auto"/>
        <w:rPr>
          <w:rFonts w:ascii="Arial" w:hAnsi="Arial" w:cs="Arial"/>
          <w:sz w:val="24"/>
          <w:szCs w:val="24"/>
        </w:rPr>
      </w:pPr>
    </w:p>
    <w:p w14:paraId="3A6158C3" w14:textId="77777777" w:rsidR="00637B41" w:rsidRPr="00637B41" w:rsidRDefault="00637B41" w:rsidP="00637B41">
      <w:pPr>
        <w:spacing w:after="0" w:line="240" w:lineRule="auto"/>
        <w:rPr>
          <w:rFonts w:ascii="Arial" w:eastAsia="Calibri" w:hAnsi="Arial" w:cs="Arial"/>
          <w:b/>
          <w:sz w:val="24"/>
          <w:szCs w:val="24"/>
          <w:u w:val="single"/>
        </w:rPr>
      </w:pPr>
      <w:r w:rsidRPr="00637B41">
        <w:rPr>
          <w:rFonts w:ascii="Arial" w:eastAsia="Calibri" w:hAnsi="Arial" w:cs="Arial"/>
          <w:b/>
          <w:sz w:val="24"/>
          <w:szCs w:val="24"/>
          <w:u w:val="single"/>
        </w:rPr>
        <w:lastRenderedPageBreak/>
        <w:t>Board profile</w:t>
      </w:r>
    </w:p>
    <w:p w14:paraId="4396FB78" w14:textId="77777777" w:rsidR="00637B41" w:rsidRPr="00637B41" w:rsidRDefault="00637B41" w:rsidP="00637B41">
      <w:pPr>
        <w:spacing w:after="0" w:line="240" w:lineRule="auto"/>
        <w:rPr>
          <w:rFonts w:ascii="Arial" w:eastAsia="Calibri" w:hAnsi="Arial"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1"/>
        <w:gridCol w:w="1084"/>
        <w:gridCol w:w="1084"/>
        <w:gridCol w:w="1084"/>
        <w:gridCol w:w="1084"/>
        <w:gridCol w:w="1084"/>
        <w:gridCol w:w="1084"/>
        <w:gridCol w:w="1501"/>
      </w:tblGrid>
      <w:tr w:rsidR="00637B41" w:rsidRPr="00637B41" w14:paraId="33598776" w14:textId="77777777" w:rsidTr="00535020">
        <w:trPr>
          <w:trHeight w:val="284"/>
        </w:trPr>
        <w:tc>
          <w:tcPr>
            <w:tcW w:w="915" w:type="pct"/>
            <w:shd w:val="clear" w:color="auto" w:fill="00A19A"/>
          </w:tcPr>
          <w:p w14:paraId="123A0124" w14:textId="77777777" w:rsidR="00637B41" w:rsidRPr="00637B41" w:rsidRDefault="00637B41" w:rsidP="00637B41">
            <w:pPr>
              <w:spacing w:after="0" w:line="240" w:lineRule="auto"/>
              <w:rPr>
                <w:rFonts w:ascii="Arial" w:eastAsia="Calibri" w:hAnsi="Arial" w:cs="Arial"/>
                <w:b/>
                <w:sz w:val="24"/>
                <w:szCs w:val="24"/>
                <w:lang w:eastAsia="en-GB"/>
              </w:rPr>
            </w:pPr>
            <w:r w:rsidRPr="00637B41">
              <w:rPr>
                <w:rFonts w:ascii="Arial" w:eastAsia="Calibri" w:hAnsi="Arial" w:cs="Arial"/>
                <w:b/>
                <w:sz w:val="24"/>
                <w:szCs w:val="24"/>
                <w:lang w:eastAsia="en-GB"/>
              </w:rPr>
              <w:t>Target Group</w:t>
            </w:r>
          </w:p>
        </w:tc>
        <w:tc>
          <w:tcPr>
            <w:tcW w:w="548" w:type="pct"/>
            <w:shd w:val="clear" w:color="auto" w:fill="00A19A"/>
          </w:tcPr>
          <w:p w14:paraId="564A6DAF" w14:textId="77777777" w:rsidR="00637B41" w:rsidRPr="00637B41" w:rsidRDefault="00637B41" w:rsidP="00637B41">
            <w:pPr>
              <w:spacing w:after="0" w:line="240" w:lineRule="auto"/>
              <w:jc w:val="right"/>
              <w:rPr>
                <w:rFonts w:ascii="Arial" w:eastAsia="Calibri" w:hAnsi="Arial" w:cs="Arial"/>
                <w:b/>
                <w:sz w:val="24"/>
                <w:szCs w:val="24"/>
                <w:lang w:eastAsia="en-GB"/>
              </w:rPr>
            </w:pPr>
          </w:p>
        </w:tc>
        <w:tc>
          <w:tcPr>
            <w:tcW w:w="548" w:type="pct"/>
            <w:shd w:val="clear" w:color="auto" w:fill="00A19A"/>
          </w:tcPr>
          <w:p w14:paraId="005EC7D7" w14:textId="77777777" w:rsidR="00637B41" w:rsidRPr="00637B41" w:rsidRDefault="00637B41" w:rsidP="00637B41">
            <w:pPr>
              <w:spacing w:after="0" w:line="240" w:lineRule="auto"/>
              <w:jc w:val="right"/>
              <w:rPr>
                <w:rFonts w:ascii="Arial" w:eastAsia="Calibri" w:hAnsi="Arial" w:cs="Arial"/>
                <w:b/>
                <w:sz w:val="24"/>
                <w:szCs w:val="24"/>
                <w:lang w:eastAsia="en-GB"/>
              </w:rPr>
            </w:pPr>
          </w:p>
        </w:tc>
        <w:tc>
          <w:tcPr>
            <w:tcW w:w="2190" w:type="pct"/>
            <w:gridSpan w:val="4"/>
            <w:shd w:val="clear" w:color="auto" w:fill="00A19A"/>
          </w:tcPr>
          <w:p w14:paraId="4F2540D9" w14:textId="77777777" w:rsidR="00637B41" w:rsidRPr="00637B41" w:rsidRDefault="00637B41" w:rsidP="00637B41">
            <w:pPr>
              <w:spacing w:after="0" w:line="240" w:lineRule="auto"/>
              <w:jc w:val="right"/>
              <w:rPr>
                <w:rFonts w:ascii="Arial" w:eastAsia="Calibri" w:hAnsi="Arial" w:cs="Arial"/>
                <w:b/>
                <w:sz w:val="24"/>
                <w:szCs w:val="24"/>
                <w:lang w:eastAsia="en-GB"/>
              </w:rPr>
            </w:pPr>
            <w:r w:rsidRPr="00637B41">
              <w:rPr>
                <w:rFonts w:ascii="Arial" w:eastAsia="Calibri" w:hAnsi="Arial" w:cs="Arial"/>
                <w:b/>
                <w:sz w:val="24"/>
                <w:szCs w:val="24"/>
                <w:lang w:eastAsia="en-GB"/>
              </w:rPr>
              <w:t xml:space="preserve">All board members </w:t>
            </w:r>
          </w:p>
          <w:p w14:paraId="63359215" w14:textId="77777777" w:rsidR="00637B41" w:rsidRPr="00637B41" w:rsidRDefault="00637B41" w:rsidP="00637B41">
            <w:pPr>
              <w:spacing w:after="0" w:line="240" w:lineRule="auto"/>
              <w:jc w:val="right"/>
              <w:rPr>
                <w:rFonts w:ascii="Arial" w:eastAsia="Calibri" w:hAnsi="Arial" w:cs="Arial"/>
                <w:b/>
                <w:sz w:val="24"/>
                <w:szCs w:val="24"/>
                <w:lang w:eastAsia="en-GB"/>
              </w:rPr>
            </w:pPr>
            <w:r w:rsidRPr="00637B41">
              <w:rPr>
                <w:rFonts w:ascii="Arial" w:eastAsia="Calibri" w:hAnsi="Arial" w:cs="Arial"/>
                <w:b/>
                <w:sz w:val="24"/>
                <w:szCs w:val="24"/>
                <w:lang w:eastAsia="en-GB"/>
              </w:rPr>
              <w:t>(inclusive of chairs)</w:t>
            </w:r>
          </w:p>
        </w:tc>
        <w:tc>
          <w:tcPr>
            <w:tcW w:w="800" w:type="pct"/>
            <w:shd w:val="clear" w:color="auto" w:fill="00A19A"/>
          </w:tcPr>
          <w:p w14:paraId="19322246" w14:textId="77777777" w:rsidR="00637B41" w:rsidRPr="00637B41" w:rsidRDefault="00637B41" w:rsidP="00637B41">
            <w:pPr>
              <w:spacing w:after="0" w:line="240" w:lineRule="auto"/>
              <w:jc w:val="right"/>
              <w:rPr>
                <w:rFonts w:ascii="Arial" w:eastAsia="Calibri" w:hAnsi="Arial" w:cs="Arial"/>
                <w:b/>
                <w:sz w:val="24"/>
                <w:szCs w:val="24"/>
                <w:lang w:eastAsia="en-GB"/>
              </w:rPr>
            </w:pPr>
            <w:r w:rsidRPr="00637B41">
              <w:rPr>
                <w:rFonts w:ascii="Arial" w:eastAsia="Calibri" w:hAnsi="Arial" w:cs="Arial"/>
                <w:b/>
                <w:sz w:val="24"/>
                <w:szCs w:val="24"/>
                <w:lang w:eastAsia="en-GB"/>
              </w:rPr>
              <w:t>Scottish Population (2011 Census)</w:t>
            </w:r>
          </w:p>
        </w:tc>
      </w:tr>
      <w:tr w:rsidR="00637B41" w:rsidRPr="00637B41" w14:paraId="361093FB" w14:textId="77777777" w:rsidTr="00535020">
        <w:trPr>
          <w:trHeight w:val="284"/>
        </w:trPr>
        <w:tc>
          <w:tcPr>
            <w:tcW w:w="915" w:type="pct"/>
            <w:shd w:val="clear" w:color="auto" w:fill="auto"/>
          </w:tcPr>
          <w:p w14:paraId="0CAE7DE8" w14:textId="77777777" w:rsidR="00637B41" w:rsidRPr="00637B41" w:rsidRDefault="00637B41" w:rsidP="00637B41">
            <w:pPr>
              <w:spacing w:after="0" w:line="240" w:lineRule="auto"/>
              <w:rPr>
                <w:rFonts w:ascii="Arial" w:eastAsia="Calibri" w:hAnsi="Arial" w:cs="Arial"/>
                <w:b/>
                <w:sz w:val="24"/>
                <w:szCs w:val="24"/>
                <w:lang w:eastAsia="en-GB"/>
              </w:rPr>
            </w:pPr>
          </w:p>
        </w:tc>
        <w:tc>
          <w:tcPr>
            <w:tcW w:w="548" w:type="pct"/>
            <w:shd w:val="clear" w:color="auto" w:fill="auto"/>
          </w:tcPr>
          <w:p w14:paraId="1D20DE10" w14:textId="77777777" w:rsidR="00637B41" w:rsidRPr="00637B41" w:rsidRDefault="00637B41" w:rsidP="00637B41">
            <w:pPr>
              <w:spacing w:after="0" w:line="240" w:lineRule="auto"/>
              <w:jc w:val="right"/>
              <w:rPr>
                <w:rFonts w:ascii="Arial" w:eastAsia="Calibri" w:hAnsi="Arial" w:cs="Arial"/>
                <w:b/>
                <w:sz w:val="24"/>
                <w:szCs w:val="24"/>
                <w:lang w:eastAsia="en-GB"/>
              </w:rPr>
            </w:pPr>
            <w:r w:rsidRPr="00637B41">
              <w:rPr>
                <w:rFonts w:ascii="Arial" w:eastAsia="Calibri" w:hAnsi="Arial" w:cs="Arial"/>
                <w:b/>
                <w:sz w:val="24"/>
                <w:szCs w:val="24"/>
                <w:lang w:eastAsia="en-GB"/>
              </w:rPr>
              <w:t>2017/18</w:t>
            </w:r>
          </w:p>
        </w:tc>
        <w:tc>
          <w:tcPr>
            <w:tcW w:w="548" w:type="pct"/>
            <w:shd w:val="clear" w:color="auto" w:fill="auto"/>
          </w:tcPr>
          <w:p w14:paraId="10F3C8CF" w14:textId="77777777" w:rsidR="00637B41" w:rsidRPr="00637B41" w:rsidRDefault="00637B41" w:rsidP="00637B41">
            <w:pPr>
              <w:spacing w:after="0" w:line="240" w:lineRule="auto"/>
              <w:jc w:val="right"/>
              <w:rPr>
                <w:rFonts w:ascii="Arial" w:eastAsia="Calibri" w:hAnsi="Arial" w:cs="Arial"/>
                <w:b/>
                <w:sz w:val="24"/>
                <w:szCs w:val="24"/>
                <w:lang w:eastAsia="en-GB"/>
              </w:rPr>
            </w:pPr>
            <w:r w:rsidRPr="00637B41">
              <w:rPr>
                <w:rFonts w:ascii="Arial" w:eastAsia="Calibri" w:hAnsi="Arial" w:cs="Arial"/>
                <w:b/>
                <w:sz w:val="24"/>
                <w:szCs w:val="24"/>
                <w:lang w:eastAsia="en-GB"/>
              </w:rPr>
              <w:t>2016/17</w:t>
            </w:r>
          </w:p>
        </w:tc>
        <w:tc>
          <w:tcPr>
            <w:tcW w:w="548" w:type="pct"/>
            <w:shd w:val="clear" w:color="auto" w:fill="auto"/>
          </w:tcPr>
          <w:p w14:paraId="736B5B21" w14:textId="77777777" w:rsidR="00637B41" w:rsidRPr="00637B41" w:rsidRDefault="00637B41" w:rsidP="00637B41">
            <w:pPr>
              <w:spacing w:after="0" w:line="240" w:lineRule="auto"/>
              <w:jc w:val="right"/>
              <w:rPr>
                <w:rFonts w:ascii="Arial" w:eastAsia="Calibri" w:hAnsi="Arial" w:cs="Arial"/>
                <w:b/>
                <w:sz w:val="24"/>
                <w:szCs w:val="24"/>
                <w:lang w:eastAsia="en-GB"/>
              </w:rPr>
            </w:pPr>
            <w:r w:rsidRPr="00637B41">
              <w:rPr>
                <w:rFonts w:ascii="Arial" w:eastAsia="Calibri" w:hAnsi="Arial" w:cs="Arial"/>
                <w:b/>
                <w:sz w:val="24"/>
                <w:szCs w:val="24"/>
                <w:lang w:eastAsia="en-GB"/>
              </w:rPr>
              <w:t>2015/16</w:t>
            </w:r>
          </w:p>
        </w:tc>
        <w:tc>
          <w:tcPr>
            <w:tcW w:w="548" w:type="pct"/>
            <w:shd w:val="clear" w:color="auto" w:fill="auto"/>
          </w:tcPr>
          <w:p w14:paraId="7893E816" w14:textId="77777777" w:rsidR="00637B41" w:rsidRPr="00637B41" w:rsidRDefault="00637B41" w:rsidP="00637B41">
            <w:pPr>
              <w:spacing w:after="0" w:line="240" w:lineRule="auto"/>
              <w:jc w:val="right"/>
              <w:rPr>
                <w:rFonts w:ascii="Arial" w:eastAsia="Calibri" w:hAnsi="Arial" w:cs="Arial"/>
                <w:b/>
                <w:sz w:val="24"/>
                <w:szCs w:val="24"/>
                <w:lang w:eastAsia="en-GB"/>
              </w:rPr>
            </w:pPr>
            <w:r w:rsidRPr="00637B41">
              <w:rPr>
                <w:rFonts w:ascii="Arial" w:eastAsia="Calibri" w:hAnsi="Arial" w:cs="Arial"/>
                <w:b/>
                <w:sz w:val="24"/>
                <w:szCs w:val="24"/>
                <w:lang w:eastAsia="en-GB"/>
              </w:rPr>
              <w:t>2014/15</w:t>
            </w:r>
          </w:p>
        </w:tc>
        <w:tc>
          <w:tcPr>
            <w:tcW w:w="548" w:type="pct"/>
            <w:shd w:val="clear" w:color="auto" w:fill="auto"/>
          </w:tcPr>
          <w:p w14:paraId="5D3B91CC" w14:textId="77777777" w:rsidR="00637B41" w:rsidRPr="00637B41" w:rsidRDefault="00637B41" w:rsidP="00637B41">
            <w:pPr>
              <w:spacing w:after="0" w:line="240" w:lineRule="auto"/>
              <w:jc w:val="right"/>
              <w:rPr>
                <w:rFonts w:ascii="Arial" w:eastAsia="Calibri" w:hAnsi="Arial" w:cs="Arial"/>
                <w:b/>
                <w:sz w:val="24"/>
                <w:szCs w:val="24"/>
                <w:lang w:eastAsia="en-GB"/>
              </w:rPr>
            </w:pPr>
            <w:r w:rsidRPr="00637B41">
              <w:rPr>
                <w:rFonts w:ascii="Arial" w:eastAsia="Calibri" w:hAnsi="Arial" w:cs="Arial"/>
                <w:b/>
                <w:sz w:val="24"/>
                <w:szCs w:val="24"/>
                <w:lang w:eastAsia="en-GB"/>
              </w:rPr>
              <w:t>2013/14</w:t>
            </w:r>
          </w:p>
        </w:tc>
        <w:tc>
          <w:tcPr>
            <w:tcW w:w="548" w:type="pct"/>
            <w:shd w:val="clear" w:color="auto" w:fill="auto"/>
          </w:tcPr>
          <w:p w14:paraId="5155180C" w14:textId="77777777" w:rsidR="00637B41" w:rsidRPr="00637B41" w:rsidRDefault="00637B41" w:rsidP="00637B41">
            <w:pPr>
              <w:spacing w:after="0" w:line="240" w:lineRule="auto"/>
              <w:jc w:val="right"/>
              <w:rPr>
                <w:rFonts w:ascii="Arial" w:eastAsia="Calibri" w:hAnsi="Arial" w:cs="Arial"/>
                <w:b/>
                <w:sz w:val="24"/>
                <w:szCs w:val="24"/>
                <w:lang w:eastAsia="en-GB"/>
              </w:rPr>
            </w:pPr>
            <w:r w:rsidRPr="00637B41">
              <w:rPr>
                <w:rFonts w:ascii="Arial" w:eastAsia="Calibri" w:hAnsi="Arial" w:cs="Arial"/>
                <w:b/>
                <w:sz w:val="24"/>
                <w:szCs w:val="24"/>
                <w:lang w:eastAsia="en-GB"/>
              </w:rPr>
              <w:t>2004/05</w:t>
            </w:r>
          </w:p>
        </w:tc>
        <w:tc>
          <w:tcPr>
            <w:tcW w:w="800" w:type="pct"/>
            <w:shd w:val="clear" w:color="auto" w:fill="auto"/>
          </w:tcPr>
          <w:p w14:paraId="48887580" w14:textId="77777777" w:rsidR="00637B41" w:rsidRPr="00637B41" w:rsidRDefault="00637B41" w:rsidP="00637B41">
            <w:pPr>
              <w:spacing w:after="0" w:line="240" w:lineRule="auto"/>
              <w:jc w:val="right"/>
              <w:rPr>
                <w:rFonts w:ascii="Arial" w:eastAsia="Calibri" w:hAnsi="Arial" w:cs="Arial"/>
                <w:b/>
                <w:sz w:val="24"/>
                <w:szCs w:val="24"/>
                <w:lang w:eastAsia="en-GB"/>
              </w:rPr>
            </w:pPr>
          </w:p>
        </w:tc>
      </w:tr>
      <w:tr w:rsidR="00637B41" w:rsidRPr="00637B41" w14:paraId="17464F09" w14:textId="77777777" w:rsidTr="00535020">
        <w:trPr>
          <w:trHeight w:val="284"/>
        </w:trPr>
        <w:tc>
          <w:tcPr>
            <w:tcW w:w="915" w:type="pct"/>
            <w:shd w:val="clear" w:color="auto" w:fill="auto"/>
          </w:tcPr>
          <w:p w14:paraId="3509CDEA" w14:textId="77777777" w:rsidR="00637B41" w:rsidRPr="00637B41" w:rsidRDefault="00637B41" w:rsidP="00637B41">
            <w:pPr>
              <w:spacing w:after="0" w:line="240" w:lineRule="auto"/>
              <w:rPr>
                <w:rFonts w:ascii="Arial" w:eastAsia="Calibri" w:hAnsi="Arial" w:cs="Arial"/>
                <w:sz w:val="24"/>
                <w:szCs w:val="24"/>
                <w:lang w:eastAsia="en-GB"/>
              </w:rPr>
            </w:pPr>
            <w:r w:rsidRPr="00637B41">
              <w:rPr>
                <w:rFonts w:ascii="Arial" w:eastAsia="Calibri" w:hAnsi="Arial" w:cs="Arial"/>
                <w:sz w:val="24"/>
                <w:szCs w:val="24"/>
                <w:lang w:eastAsia="en-GB"/>
              </w:rPr>
              <w:t>Female</w:t>
            </w:r>
          </w:p>
        </w:tc>
        <w:tc>
          <w:tcPr>
            <w:tcW w:w="548" w:type="pct"/>
            <w:shd w:val="clear" w:color="auto" w:fill="auto"/>
          </w:tcPr>
          <w:p w14:paraId="542D59A8" w14:textId="77777777" w:rsidR="00637B41" w:rsidRPr="00637B41" w:rsidRDefault="00637B41" w:rsidP="00637B41">
            <w:pPr>
              <w:spacing w:after="0" w:line="240" w:lineRule="auto"/>
              <w:jc w:val="right"/>
              <w:rPr>
                <w:rFonts w:ascii="Arial" w:eastAsia="Calibri" w:hAnsi="Arial" w:cs="Arial"/>
                <w:sz w:val="24"/>
                <w:szCs w:val="24"/>
                <w:lang w:eastAsia="en-GB"/>
              </w:rPr>
            </w:pPr>
            <w:r w:rsidRPr="00637B41">
              <w:rPr>
                <w:rFonts w:ascii="Arial" w:eastAsia="Calibri" w:hAnsi="Arial" w:cs="Arial"/>
                <w:sz w:val="24"/>
                <w:szCs w:val="24"/>
                <w:lang w:eastAsia="en-GB"/>
              </w:rPr>
              <w:t>45.6%</w:t>
            </w:r>
          </w:p>
        </w:tc>
        <w:tc>
          <w:tcPr>
            <w:tcW w:w="548" w:type="pct"/>
            <w:shd w:val="clear" w:color="auto" w:fill="auto"/>
          </w:tcPr>
          <w:p w14:paraId="6AD55F17" w14:textId="77777777" w:rsidR="00637B41" w:rsidRPr="00637B41" w:rsidRDefault="00637B41" w:rsidP="00637B41">
            <w:pPr>
              <w:spacing w:after="0" w:line="240" w:lineRule="auto"/>
              <w:jc w:val="right"/>
              <w:rPr>
                <w:rFonts w:ascii="Arial" w:eastAsia="Calibri" w:hAnsi="Arial" w:cs="Arial"/>
                <w:sz w:val="24"/>
                <w:szCs w:val="24"/>
                <w:lang w:eastAsia="en-GB"/>
              </w:rPr>
            </w:pPr>
            <w:r w:rsidRPr="00637B41">
              <w:rPr>
                <w:rFonts w:ascii="Arial" w:eastAsia="Calibri" w:hAnsi="Arial" w:cs="Arial"/>
                <w:sz w:val="24"/>
                <w:szCs w:val="24"/>
                <w:lang w:eastAsia="en-GB"/>
              </w:rPr>
              <w:t>45.1%</w:t>
            </w:r>
          </w:p>
        </w:tc>
        <w:tc>
          <w:tcPr>
            <w:tcW w:w="548" w:type="pct"/>
            <w:shd w:val="clear" w:color="auto" w:fill="auto"/>
          </w:tcPr>
          <w:p w14:paraId="16ADE620" w14:textId="77777777" w:rsidR="00637B41" w:rsidRPr="00637B41" w:rsidRDefault="00637B41" w:rsidP="00637B41">
            <w:pPr>
              <w:spacing w:after="0" w:line="240" w:lineRule="auto"/>
              <w:jc w:val="right"/>
              <w:rPr>
                <w:rFonts w:ascii="Arial" w:eastAsia="Calibri" w:hAnsi="Arial" w:cs="Arial"/>
                <w:sz w:val="24"/>
                <w:szCs w:val="24"/>
                <w:lang w:eastAsia="en-GB"/>
              </w:rPr>
            </w:pPr>
            <w:r w:rsidRPr="00637B41">
              <w:rPr>
                <w:rFonts w:ascii="Arial" w:eastAsia="Calibri" w:hAnsi="Arial" w:cs="Arial"/>
                <w:sz w:val="24"/>
                <w:szCs w:val="24"/>
                <w:lang w:eastAsia="en-GB"/>
              </w:rPr>
              <w:t>42.0%</w:t>
            </w:r>
          </w:p>
        </w:tc>
        <w:tc>
          <w:tcPr>
            <w:tcW w:w="548" w:type="pct"/>
            <w:shd w:val="clear" w:color="auto" w:fill="auto"/>
          </w:tcPr>
          <w:p w14:paraId="28621B57" w14:textId="77777777" w:rsidR="00637B41" w:rsidRPr="00637B41" w:rsidRDefault="00637B41" w:rsidP="00637B41">
            <w:pPr>
              <w:spacing w:after="0" w:line="240" w:lineRule="auto"/>
              <w:jc w:val="right"/>
              <w:rPr>
                <w:rFonts w:ascii="Arial" w:eastAsia="Calibri" w:hAnsi="Arial" w:cs="Arial"/>
                <w:sz w:val="24"/>
                <w:szCs w:val="24"/>
                <w:lang w:eastAsia="en-GB"/>
              </w:rPr>
            </w:pPr>
            <w:r w:rsidRPr="00637B41">
              <w:rPr>
                <w:rFonts w:ascii="Arial" w:eastAsia="Calibri" w:hAnsi="Arial" w:cs="Arial"/>
                <w:sz w:val="24"/>
                <w:szCs w:val="24"/>
                <w:lang w:eastAsia="en-GB"/>
              </w:rPr>
              <w:t>38.4%</w:t>
            </w:r>
          </w:p>
        </w:tc>
        <w:tc>
          <w:tcPr>
            <w:tcW w:w="548" w:type="pct"/>
            <w:shd w:val="clear" w:color="auto" w:fill="auto"/>
          </w:tcPr>
          <w:p w14:paraId="56BF978B" w14:textId="77777777" w:rsidR="00637B41" w:rsidRPr="00637B41" w:rsidRDefault="00637B41" w:rsidP="00637B41">
            <w:pPr>
              <w:spacing w:after="0" w:line="240" w:lineRule="auto"/>
              <w:jc w:val="right"/>
              <w:rPr>
                <w:rFonts w:ascii="Arial" w:eastAsia="Calibri" w:hAnsi="Arial" w:cs="Arial"/>
                <w:sz w:val="24"/>
                <w:szCs w:val="24"/>
                <w:lang w:eastAsia="en-GB"/>
              </w:rPr>
            </w:pPr>
            <w:r w:rsidRPr="00637B41">
              <w:rPr>
                <w:rFonts w:ascii="Arial" w:eastAsia="Calibri" w:hAnsi="Arial" w:cs="Arial"/>
                <w:sz w:val="24"/>
                <w:szCs w:val="24"/>
                <w:lang w:eastAsia="en-GB"/>
              </w:rPr>
              <w:t>35.0%</w:t>
            </w:r>
          </w:p>
        </w:tc>
        <w:tc>
          <w:tcPr>
            <w:tcW w:w="548" w:type="pct"/>
            <w:shd w:val="clear" w:color="auto" w:fill="auto"/>
          </w:tcPr>
          <w:p w14:paraId="0F259F84" w14:textId="77777777" w:rsidR="00637B41" w:rsidRPr="00637B41" w:rsidRDefault="00637B41" w:rsidP="00637B41">
            <w:pPr>
              <w:spacing w:after="0" w:line="240" w:lineRule="auto"/>
              <w:jc w:val="right"/>
              <w:rPr>
                <w:rFonts w:ascii="Arial" w:eastAsia="Calibri" w:hAnsi="Arial" w:cs="Arial"/>
                <w:sz w:val="24"/>
                <w:szCs w:val="24"/>
                <w:lang w:eastAsia="en-GB"/>
              </w:rPr>
            </w:pPr>
            <w:r w:rsidRPr="00637B41">
              <w:rPr>
                <w:rFonts w:ascii="Arial" w:eastAsia="Calibri" w:hAnsi="Arial" w:cs="Arial"/>
                <w:sz w:val="24"/>
                <w:szCs w:val="24"/>
                <w:lang w:eastAsia="en-GB"/>
              </w:rPr>
              <w:t>34.5%</w:t>
            </w:r>
          </w:p>
        </w:tc>
        <w:tc>
          <w:tcPr>
            <w:tcW w:w="800" w:type="pct"/>
            <w:shd w:val="clear" w:color="auto" w:fill="auto"/>
          </w:tcPr>
          <w:p w14:paraId="316553A3" w14:textId="77777777" w:rsidR="00637B41" w:rsidRPr="00637B41" w:rsidRDefault="00637B41" w:rsidP="00637B41">
            <w:pPr>
              <w:spacing w:after="0" w:line="240" w:lineRule="auto"/>
              <w:jc w:val="right"/>
              <w:rPr>
                <w:rFonts w:ascii="Arial" w:eastAsia="Calibri" w:hAnsi="Arial" w:cs="Arial"/>
                <w:sz w:val="24"/>
                <w:szCs w:val="24"/>
                <w:lang w:eastAsia="en-GB"/>
              </w:rPr>
            </w:pPr>
            <w:r w:rsidRPr="00637B41">
              <w:rPr>
                <w:rFonts w:ascii="Arial" w:eastAsia="Calibri" w:hAnsi="Arial" w:cs="Arial"/>
                <w:sz w:val="24"/>
                <w:szCs w:val="24"/>
                <w:lang w:eastAsia="en-GB"/>
              </w:rPr>
              <w:t>51.5%</w:t>
            </w:r>
          </w:p>
        </w:tc>
      </w:tr>
      <w:tr w:rsidR="00637B41" w:rsidRPr="00637B41" w14:paraId="3D9754B8" w14:textId="77777777" w:rsidTr="00535020">
        <w:trPr>
          <w:trHeight w:val="284"/>
        </w:trPr>
        <w:tc>
          <w:tcPr>
            <w:tcW w:w="915" w:type="pct"/>
            <w:shd w:val="clear" w:color="auto" w:fill="auto"/>
          </w:tcPr>
          <w:p w14:paraId="7F52D64C" w14:textId="77777777" w:rsidR="00637B41" w:rsidRPr="00637B41" w:rsidRDefault="00637B41" w:rsidP="00637B41">
            <w:pPr>
              <w:spacing w:after="0" w:line="240" w:lineRule="auto"/>
              <w:rPr>
                <w:rFonts w:ascii="Arial" w:eastAsia="Calibri" w:hAnsi="Arial" w:cs="Arial"/>
                <w:sz w:val="24"/>
                <w:szCs w:val="24"/>
                <w:lang w:eastAsia="en-GB"/>
              </w:rPr>
            </w:pPr>
            <w:r w:rsidRPr="00637B41">
              <w:rPr>
                <w:rFonts w:ascii="Arial" w:eastAsia="Calibri" w:hAnsi="Arial" w:cs="Arial"/>
                <w:sz w:val="24"/>
                <w:szCs w:val="24"/>
                <w:lang w:eastAsia="en-GB"/>
              </w:rPr>
              <w:t>Disabled</w:t>
            </w:r>
          </w:p>
        </w:tc>
        <w:tc>
          <w:tcPr>
            <w:tcW w:w="548" w:type="pct"/>
            <w:shd w:val="clear" w:color="auto" w:fill="auto"/>
          </w:tcPr>
          <w:p w14:paraId="27F40D22" w14:textId="77777777" w:rsidR="00637B41" w:rsidRPr="00637B41" w:rsidRDefault="00637B41" w:rsidP="00637B41">
            <w:pPr>
              <w:spacing w:after="0" w:line="240" w:lineRule="auto"/>
              <w:jc w:val="right"/>
              <w:rPr>
                <w:rFonts w:ascii="Arial" w:eastAsia="Calibri" w:hAnsi="Arial" w:cs="Arial"/>
                <w:sz w:val="24"/>
                <w:szCs w:val="24"/>
                <w:lang w:eastAsia="en-GB"/>
              </w:rPr>
            </w:pPr>
            <w:r w:rsidRPr="00637B41">
              <w:rPr>
                <w:rFonts w:ascii="Arial" w:eastAsia="Calibri" w:hAnsi="Arial" w:cs="Arial"/>
                <w:sz w:val="24"/>
                <w:szCs w:val="24"/>
                <w:lang w:eastAsia="en-GB"/>
              </w:rPr>
              <w:t>7.9%</w:t>
            </w:r>
          </w:p>
        </w:tc>
        <w:tc>
          <w:tcPr>
            <w:tcW w:w="548" w:type="pct"/>
            <w:shd w:val="clear" w:color="auto" w:fill="auto"/>
          </w:tcPr>
          <w:p w14:paraId="58A89E01" w14:textId="77777777" w:rsidR="00637B41" w:rsidRPr="00637B41" w:rsidRDefault="00637B41" w:rsidP="00637B41">
            <w:pPr>
              <w:spacing w:after="0" w:line="240" w:lineRule="auto"/>
              <w:jc w:val="right"/>
              <w:rPr>
                <w:rFonts w:ascii="Arial" w:eastAsia="Calibri" w:hAnsi="Arial" w:cs="Arial"/>
                <w:sz w:val="24"/>
                <w:szCs w:val="24"/>
                <w:lang w:eastAsia="en-GB"/>
              </w:rPr>
            </w:pPr>
            <w:r w:rsidRPr="00637B41">
              <w:rPr>
                <w:rFonts w:ascii="Arial" w:eastAsia="Calibri" w:hAnsi="Arial" w:cs="Arial"/>
                <w:sz w:val="24"/>
                <w:szCs w:val="24"/>
                <w:lang w:eastAsia="en-GB"/>
              </w:rPr>
              <w:t>9.2%</w:t>
            </w:r>
          </w:p>
        </w:tc>
        <w:tc>
          <w:tcPr>
            <w:tcW w:w="548" w:type="pct"/>
            <w:shd w:val="clear" w:color="auto" w:fill="auto"/>
          </w:tcPr>
          <w:p w14:paraId="57C25F3C" w14:textId="77777777" w:rsidR="00637B41" w:rsidRPr="00637B41" w:rsidRDefault="00637B41" w:rsidP="00637B41">
            <w:pPr>
              <w:spacing w:after="0" w:line="240" w:lineRule="auto"/>
              <w:jc w:val="right"/>
              <w:rPr>
                <w:rFonts w:ascii="Arial" w:eastAsia="Calibri" w:hAnsi="Arial" w:cs="Arial"/>
                <w:sz w:val="24"/>
                <w:szCs w:val="24"/>
                <w:lang w:eastAsia="en-GB"/>
              </w:rPr>
            </w:pPr>
            <w:r w:rsidRPr="00637B41">
              <w:rPr>
                <w:rFonts w:ascii="Arial" w:eastAsia="Calibri" w:hAnsi="Arial" w:cs="Arial"/>
                <w:sz w:val="24"/>
                <w:szCs w:val="24"/>
                <w:lang w:eastAsia="en-GB"/>
              </w:rPr>
              <w:t>11.8%</w:t>
            </w:r>
          </w:p>
        </w:tc>
        <w:tc>
          <w:tcPr>
            <w:tcW w:w="548" w:type="pct"/>
            <w:shd w:val="clear" w:color="auto" w:fill="auto"/>
          </w:tcPr>
          <w:p w14:paraId="56CC5697" w14:textId="77777777" w:rsidR="00637B41" w:rsidRPr="00637B41" w:rsidRDefault="00637B41" w:rsidP="00637B41">
            <w:pPr>
              <w:spacing w:after="0" w:line="240" w:lineRule="auto"/>
              <w:jc w:val="right"/>
              <w:rPr>
                <w:rFonts w:ascii="Arial" w:eastAsia="Calibri" w:hAnsi="Arial" w:cs="Arial"/>
                <w:sz w:val="24"/>
                <w:szCs w:val="24"/>
                <w:lang w:eastAsia="en-GB"/>
              </w:rPr>
            </w:pPr>
            <w:r w:rsidRPr="00637B41">
              <w:rPr>
                <w:rFonts w:ascii="Arial" w:eastAsia="Calibri" w:hAnsi="Arial" w:cs="Arial"/>
                <w:sz w:val="24"/>
                <w:szCs w:val="24"/>
                <w:lang w:eastAsia="en-GB"/>
              </w:rPr>
              <w:t>15.3%</w:t>
            </w:r>
          </w:p>
        </w:tc>
        <w:tc>
          <w:tcPr>
            <w:tcW w:w="548" w:type="pct"/>
            <w:shd w:val="clear" w:color="auto" w:fill="auto"/>
          </w:tcPr>
          <w:p w14:paraId="7822B7DE" w14:textId="77777777" w:rsidR="00637B41" w:rsidRPr="00637B41" w:rsidRDefault="00637B41" w:rsidP="00637B41">
            <w:pPr>
              <w:spacing w:after="0" w:line="240" w:lineRule="auto"/>
              <w:jc w:val="right"/>
              <w:rPr>
                <w:rFonts w:ascii="Arial" w:eastAsia="Calibri" w:hAnsi="Arial" w:cs="Arial"/>
                <w:sz w:val="24"/>
                <w:szCs w:val="24"/>
                <w:lang w:eastAsia="en-GB"/>
              </w:rPr>
            </w:pPr>
            <w:r w:rsidRPr="00637B41">
              <w:rPr>
                <w:rFonts w:ascii="Arial" w:eastAsia="Calibri" w:hAnsi="Arial" w:cs="Arial"/>
                <w:sz w:val="24"/>
                <w:szCs w:val="24"/>
                <w:lang w:eastAsia="en-GB"/>
              </w:rPr>
              <w:t>13.1%</w:t>
            </w:r>
          </w:p>
        </w:tc>
        <w:tc>
          <w:tcPr>
            <w:tcW w:w="548" w:type="pct"/>
            <w:shd w:val="clear" w:color="auto" w:fill="auto"/>
          </w:tcPr>
          <w:p w14:paraId="66F4B7C2" w14:textId="77777777" w:rsidR="00637B41" w:rsidRPr="00637B41" w:rsidRDefault="00637B41" w:rsidP="00637B41">
            <w:pPr>
              <w:spacing w:after="0" w:line="240" w:lineRule="auto"/>
              <w:jc w:val="right"/>
              <w:rPr>
                <w:rFonts w:ascii="Arial" w:eastAsia="Calibri" w:hAnsi="Arial" w:cs="Arial"/>
                <w:sz w:val="24"/>
                <w:szCs w:val="24"/>
                <w:lang w:eastAsia="en-GB"/>
              </w:rPr>
            </w:pPr>
            <w:r w:rsidRPr="00637B41">
              <w:rPr>
                <w:rFonts w:ascii="Arial" w:eastAsia="Calibri" w:hAnsi="Arial" w:cs="Arial"/>
                <w:sz w:val="24"/>
                <w:szCs w:val="24"/>
                <w:lang w:eastAsia="en-GB"/>
              </w:rPr>
              <w:t>2.4%</w:t>
            </w:r>
          </w:p>
        </w:tc>
        <w:tc>
          <w:tcPr>
            <w:tcW w:w="800" w:type="pct"/>
            <w:shd w:val="clear" w:color="auto" w:fill="auto"/>
          </w:tcPr>
          <w:p w14:paraId="553A6DE9" w14:textId="77777777" w:rsidR="00637B41" w:rsidRPr="00637B41" w:rsidRDefault="00637B41" w:rsidP="00637B41">
            <w:pPr>
              <w:spacing w:after="0" w:line="240" w:lineRule="auto"/>
              <w:jc w:val="right"/>
              <w:rPr>
                <w:rFonts w:ascii="Arial" w:eastAsia="Calibri" w:hAnsi="Arial" w:cs="Arial"/>
                <w:sz w:val="24"/>
                <w:szCs w:val="24"/>
                <w:lang w:eastAsia="en-GB"/>
              </w:rPr>
            </w:pPr>
            <w:r w:rsidRPr="00637B41">
              <w:rPr>
                <w:rFonts w:ascii="Arial" w:eastAsia="Calibri" w:hAnsi="Arial" w:cs="Arial"/>
                <w:sz w:val="24"/>
                <w:szCs w:val="24"/>
                <w:lang w:eastAsia="en-GB"/>
              </w:rPr>
              <w:t>19.6%</w:t>
            </w:r>
          </w:p>
        </w:tc>
      </w:tr>
      <w:tr w:rsidR="00637B41" w:rsidRPr="00637B41" w14:paraId="7A682699" w14:textId="77777777" w:rsidTr="00535020">
        <w:trPr>
          <w:trHeight w:val="284"/>
        </w:trPr>
        <w:tc>
          <w:tcPr>
            <w:tcW w:w="915" w:type="pct"/>
            <w:shd w:val="clear" w:color="auto" w:fill="auto"/>
          </w:tcPr>
          <w:p w14:paraId="7199DED9" w14:textId="77777777" w:rsidR="00637B41" w:rsidRPr="00637B41" w:rsidRDefault="00637B41" w:rsidP="00637B41">
            <w:pPr>
              <w:spacing w:after="0" w:line="240" w:lineRule="auto"/>
              <w:rPr>
                <w:rFonts w:ascii="Arial" w:eastAsia="Calibri" w:hAnsi="Arial" w:cs="Arial"/>
                <w:sz w:val="24"/>
                <w:szCs w:val="24"/>
                <w:lang w:eastAsia="en-GB"/>
              </w:rPr>
            </w:pPr>
            <w:r w:rsidRPr="00637B41">
              <w:rPr>
                <w:rFonts w:ascii="Arial" w:eastAsia="Calibri" w:hAnsi="Arial" w:cs="Arial"/>
                <w:sz w:val="24"/>
                <w:szCs w:val="24"/>
                <w:lang w:eastAsia="en-GB"/>
              </w:rPr>
              <w:t>Black and minority ethnic</w:t>
            </w:r>
          </w:p>
        </w:tc>
        <w:tc>
          <w:tcPr>
            <w:tcW w:w="548" w:type="pct"/>
            <w:shd w:val="clear" w:color="auto" w:fill="auto"/>
          </w:tcPr>
          <w:p w14:paraId="37071A07" w14:textId="77777777" w:rsidR="00637B41" w:rsidRPr="00637B41" w:rsidRDefault="00637B41" w:rsidP="00637B41">
            <w:pPr>
              <w:spacing w:after="0" w:line="240" w:lineRule="auto"/>
              <w:jc w:val="right"/>
              <w:rPr>
                <w:rFonts w:ascii="Arial" w:eastAsia="Calibri" w:hAnsi="Arial" w:cs="Arial"/>
                <w:sz w:val="24"/>
                <w:szCs w:val="24"/>
                <w:lang w:eastAsia="en-GB"/>
              </w:rPr>
            </w:pPr>
            <w:r w:rsidRPr="00637B41">
              <w:rPr>
                <w:rFonts w:ascii="Arial" w:eastAsia="Calibri" w:hAnsi="Arial" w:cs="Arial"/>
                <w:sz w:val="24"/>
                <w:szCs w:val="24"/>
                <w:lang w:eastAsia="en-GB"/>
              </w:rPr>
              <w:t>3.2%</w:t>
            </w:r>
          </w:p>
        </w:tc>
        <w:tc>
          <w:tcPr>
            <w:tcW w:w="548" w:type="pct"/>
            <w:shd w:val="clear" w:color="auto" w:fill="auto"/>
          </w:tcPr>
          <w:p w14:paraId="267E474D" w14:textId="77777777" w:rsidR="00637B41" w:rsidRPr="00637B41" w:rsidRDefault="00637B41" w:rsidP="00637B41">
            <w:pPr>
              <w:spacing w:after="0" w:line="240" w:lineRule="auto"/>
              <w:jc w:val="right"/>
              <w:rPr>
                <w:rFonts w:ascii="Arial" w:eastAsia="Calibri" w:hAnsi="Arial" w:cs="Arial"/>
                <w:sz w:val="24"/>
                <w:szCs w:val="24"/>
                <w:lang w:eastAsia="en-GB"/>
              </w:rPr>
            </w:pPr>
            <w:r w:rsidRPr="00637B41">
              <w:rPr>
                <w:rFonts w:ascii="Arial" w:eastAsia="Calibri" w:hAnsi="Arial" w:cs="Arial"/>
                <w:sz w:val="24"/>
                <w:szCs w:val="24"/>
                <w:lang w:eastAsia="en-GB"/>
              </w:rPr>
              <w:t>3.6%</w:t>
            </w:r>
          </w:p>
        </w:tc>
        <w:tc>
          <w:tcPr>
            <w:tcW w:w="548" w:type="pct"/>
            <w:shd w:val="clear" w:color="auto" w:fill="auto"/>
          </w:tcPr>
          <w:p w14:paraId="558216C2" w14:textId="77777777" w:rsidR="00637B41" w:rsidRPr="00637B41" w:rsidRDefault="00637B41" w:rsidP="00637B41">
            <w:pPr>
              <w:spacing w:after="0" w:line="240" w:lineRule="auto"/>
              <w:jc w:val="right"/>
              <w:rPr>
                <w:rFonts w:ascii="Arial" w:eastAsia="Calibri" w:hAnsi="Arial" w:cs="Arial"/>
                <w:sz w:val="24"/>
                <w:szCs w:val="24"/>
                <w:lang w:eastAsia="en-GB"/>
              </w:rPr>
            </w:pPr>
            <w:r w:rsidRPr="00637B41">
              <w:rPr>
                <w:rFonts w:ascii="Arial" w:eastAsia="Calibri" w:hAnsi="Arial" w:cs="Arial"/>
                <w:sz w:val="24"/>
                <w:szCs w:val="24"/>
                <w:lang w:eastAsia="en-GB"/>
              </w:rPr>
              <w:t>3.5%</w:t>
            </w:r>
          </w:p>
        </w:tc>
        <w:tc>
          <w:tcPr>
            <w:tcW w:w="548" w:type="pct"/>
            <w:shd w:val="clear" w:color="auto" w:fill="auto"/>
          </w:tcPr>
          <w:p w14:paraId="7AAFFCBF" w14:textId="77777777" w:rsidR="00637B41" w:rsidRPr="00637B41" w:rsidRDefault="00637B41" w:rsidP="00637B41">
            <w:pPr>
              <w:spacing w:after="0" w:line="240" w:lineRule="auto"/>
              <w:jc w:val="right"/>
              <w:rPr>
                <w:rFonts w:ascii="Arial" w:eastAsia="Calibri" w:hAnsi="Arial" w:cs="Arial"/>
                <w:sz w:val="24"/>
                <w:szCs w:val="24"/>
                <w:lang w:eastAsia="en-GB"/>
              </w:rPr>
            </w:pPr>
            <w:r w:rsidRPr="00637B41">
              <w:rPr>
                <w:rFonts w:ascii="Arial" w:eastAsia="Calibri" w:hAnsi="Arial" w:cs="Arial"/>
                <w:sz w:val="24"/>
                <w:szCs w:val="24"/>
                <w:lang w:eastAsia="en-GB"/>
              </w:rPr>
              <w:t>2.9%</w:t>
            </w:r>
          </w:p>
        </w:tc>
        <w:tc>
          <w:tcPr>
            <w:tcW w:w="548" w:type="pct"/>
            <w:shd w:val="clear" w:color="auto" w:fill="auto"/>
          </w:tcPr>
          <w:p w14:paraId="4C801748" w14:textId="77777777" w:rsidR="00637B41" w:rsidRPr="00637B41" w:rsidRDefault="00637B41" w:rsidP="00637B41">
            <w:pPr>
              <w:spacing w:after="0" w:line="240" w:lineRule="auto"/>
              <w:jc w:val="right"/>
              <w:rPr>
                <w:rFonts w:ascii="Arial" w:eastAsia="Calibri" w:hAnsi="Arial" w:cs="Arial"/>
                <w:sz w:val="24"/>
                <w:szCs w:val="24"/>
                <w:lang w:eastAsia="en-GB"/>
              </w:rPr>
            </w:pPr>
            <w:r w:rsidRPr="00637B41">
              <w:rPr>
                <w:rFonts w:ascii="Arial" w:eastAsia="Calibri" w:hAnsi="Arial" w:cs="Arial"/>
                <w:sz w:val="24"/>
                <w:szCs w:val="24"/>
                <w:lang w:eastAsia="en-GB"/>
              </w:rPr>
              <w:t>2.2%</w:t>
            </w:r>
          </w:p>
        </w:tc>
        <w:tc>
          <w:tcPr>
            <w:tcW w:w="548" w:type="pct"/>
            <w:shd w:val="clear" w:color="auto" w:fill="auto"/>
          </w:tcPr>
          <w:p w14:paraId="690A1493" w14:textId="77777777" w:rsidR="00637B41" w:rsidRPr="00637B41" w:rsidRDefault="00637B41" w:rsidP="00637B41">
            <w:pPr>
              <w:spacing w:after="0" w:line="240" w:lineRule="auto"/>
              <w:jc w:val="right"/>
              <w:rPr>
                <w:rFonts w:ascii="Arial" w:eastAsia="Calibri" w:hAnsi="Arial" w:cs="Arial"/>
                <w:sz w:val="24"/>
                <w:szCs w:val="24"/>
                <w:lang w:eastAsia="en-GB"/>
              </w:rPr>
            </w:pPr>
            <w:r w:rsidRPr="00637B41">
              <w:rPr>
                <w:rFonts w:ascii="Arial" w:eastAsia="Calibri" w:hAnsi="Arial" w:cs="Arial"/>
                <w:sz w:val="24"/>
                <w:szCs w:val="24"/>
                <w:lang w:eastAsia="en-GB"/>
              </w:rPr>
              <w:t>2.8%</w:t>
            </w:r>
          </w:p>
        </w:tc>
        <w:tc>
          <w:tcPr>
            <w:tcW w:w="800" w:type="pct"/>
            <w:shd w:val="clear" w:color="auto" w:fill="auto"/>
          </w:tcPr>
          <w:p w14:paraId="42C42910" w14:textId="77777777" w:rsidR="00637B41" w:rsidRPr="00637B41" w:rsidRDefault="00637B41" w:rsidP="00637B41">
            <w:pPr>
              <w:spacing w:after="0" w:line="240" w:lineRule="auto"/>
              <w:jc w:val="right"/>
              <w:rPr>
                <w:rFonts w:ascii="Arial" w:eastAsia="Calibri" w:hAnsi="Arial" w:cs="Arial"/>
                <w:sz w:val="24"/>
                <w:szCs w:val="24"/>
                <w:lang w:eastAsia="en-GB"/>
              </w:rPr>
            </w:pPr>
            <w:r w:rsidRPr="00637B41">
              <w:rPr>
                <w:rFonts w:ascii="Arial" w:eastAsia="Calibri" w:hAnsi="Arial" w:cs="Arial"/>
                <w:sz w:val="24"/>
                <w:szCs w:val="24"/>
                <w:lang w:eastAsia="en-GB"/>
              </w:rPr>
              <w:t>4.0%</w:t>
            </w:r>
          </w:p>
        </w:tc>
      </w:tr>
    </w:tbl>
    <w:p w14:paraId="089DA8FB" w14:textId="77777777" w:rsidR="00637B41" w:rsidRPr="00637B41" w:rsidRDefault="00637B41" w:rsidP="00637B41">
      <w:pPr>
        <w:spacing w:after="0" w:line="240" w:lineRule="auto"/>
        <w:rPr>
          <w:rFonts w:ascii="Arial" w:eastAsia="Calibri" w:hAnsi="Arial" w:cs="Times New Roman"/>
          <w:noProof/>
          <w:lang w:eastAsia="en-GB"/>
        </w:rPr>
      </w:pPr>
    </w:p>
    <w:p w14:paraId="23686027" w14:textId="77777777" w:rsidR="00637B41" w:rsidRPr="00637B41" w:rsidRDefault="00637B41" w:rsidP="00637B41">
      <w:pPr>
        <w:spacing w:after="0" w:line="240" w:lineRule="auto"/>
        <w:rPr>
          <w:rFonts w:ascii="Arial" w:eastAsia="Calibri" w:hAnsi="Arial" w:cs="Times New Roman"/>
          <w:noProof/>
          <w:lang w:eastAsia="en-GB"/>
        </w:rPr>
      </w:pPr>
      <w:r w:rsidRPr="00637B41">
        <w:rPr>
          <w:rFonts w:ascii="Arial" w:eastAsia="Calibri" w:hAnsi="Arial" w:cs="Times New Roman"/>
          <w:noProof/>
          <w:lang w:eastAsia="en-GB"/>
        </w:rPr>
        <w:drawing>
          <wp:inline distT="0" distB="0" distL="0" distR="0" wp14:anchorId="5ABD0DC7" wp14:editId="21C66476">
            <wp:extent cx="5478780" cy="3049270"/>
            <wp:effectExtent l="0" t="0" r="7620" b="17780"/>
            <wp:docPr id="286" name="Chart 28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763D9021" w14:textId="77777777" w:rsidR="00637B41" w:rsidRPr="00637B41" w:rsidRDefault="00637B41" w:rsidP="00637B41">
      <w:pPr>
        <w:spacing w:after="0" w:line="240" w:lineRule="auto"/>
        <w:rPr>
          <w:rFonts w:ascii="Arial" w:eastAsia="Calibri" w:hAnsi="Arial" w:cs="Arial"/>
          <w:b/>
          <w:u w:val="single"/>
        </w:rPr>
      </w:pPr>
    </w:p>
    <w:p w14:paraId="32CF4BA2" w14:textId="77777777" w:rsidR="00637B41" w:rsidRDefault="00637B41" w:rsidP="00637B41">
      <w:pPr>
        <w:spacing w:after="0" w:line="240" w:lineRule="auto"/>
        <w:rPr>
          <w:rFonts w:ascii="Arial" w:hAnsi="Arial" w:cs="Arial"/>
          <w:sz w:val="24"/>
          <w:szCs w:val="24"/>
        </w:rPr>
      </w:pPr>
      <w:r w:rsidRPr="00637B41">
        <w:rPr>
          <w:rFonts w:ascii="Arial" w:eastAsia="Calibri" w:hAnsi="Arial" w:cs="Arial"/>
          <w:b/>
          <w:sz w:val="24"/>
          <w:szCs w:val="24"/>
          <w:u w:val="single"/>
          <w:lang w:eastAsia="en-GB"/>
        </w:rPr>
        <w:br w:type="page"/>
      </w:r>
    </w:p>
    <w:p w14:paraId="55955340" w14:textId="77777777" w:rsidR="00637B41" w:rsidRPr="00637B41" w:rsidRDefault="00637B41" w:rsidP="00637B41">
      <w:pPr>
        <w:spacing w:after="0" w:line="240" w:lineRule="auto"/>
        <w:rPr>
          <w:rFonts w:ascii="Arial" w:eastAsia="Calibri" w:hAnsi="Arial" w:cs="Arial"/>
          <w:b/>
          <w:u w:val="single"/>
        </w:rPr>
      </w:pPr>
      <w:r w:rsidRPr="00637B41">
        <w:rPr>
          <w:rFonts w:ascii="Arial" w:eastAsia="Calibri" w:hAnsi="Arial" w:cs="Arial"/>
          <w:b/>
          <w:u w:val="single"/>
        </w:rPr>
        <w:lastRenderedPageBreak/>
        <w:t>Application and Appointment Charts Covering the Period Since Diversity Delivers was Published</w:t>
      </w:r>
    </w:p>
    <w:p w14:paraId="5CA7B070" w14:textId="77777777" w:rsidR="00637B41" w:rsidRPr="00637B41" w:rsidRDefault="00637B41" w:rsidP="00637B41">
      <w:pPr>
        <w:spacing w:after="0" w:line="240" w:lineRule="auto"/>
        <w:rPr>
          <w:rFonts w:ascii="Arial" w:eastAsia="Calibri" w:hAnsi="Arial" w:cs="Arial"/>
        </w:rPr>
      </w:pPr>
    </w:p>
    <w:p w14:paraId="2828B200" w14:textId="77777777" w:rsidR="00637B41" w:rsidRPr="00637B41" w:rsidRDefault="00637B41" w:rsidP="00637B41">
      <w:pPr>
        <w:spacing w:after="0" w:line="240" w:lineRule="auto"/>
        <w:rPr>
          <w:rFonts w:ascii="Arial" w:eastAsia="Calibri" w:hAnsi="Arial" w:cs="Arial"/>
          <w:sz w:val="24"/>
          <w:szCs w:val="24"/>
        </w:rPr>
      </w:pPr>
      <w:r w:rsidRPr="00637B41">
        <w:rPr>
          <w:rFonts w:ascii="Arial" w:eastAsia="Calibri" w:hAnsi="Arial" w:cs="Arial"/>
          <w:sz w:val="24"/>
          <w:szCs w:val="24"/>
        </w:rPr>
        <w:t xml:space="preserve">The following charts show applications from and appointments to the target groups identified in Diversity Delivers. The target for applications from each group is also included for ease of reference. </w:t>
      </w:r>
    </w:p>
    <w:p w14:paraId="3C416066" w14:textId="77777777" w:rsidR="00637B41" w:rsidRPr="00637B41" w:rsidRDefault="00637B41" w:rsidP="00637B41">
      <w:pPr>
        <w:spacing w:after="0" w:line="240" w:lineRule="auto"/>
        <w:rPr>
          <w:rFonts w:ascii="Arial" w:eastAsia="Calibri" w:hAnsi="Arial" w:cs="Times New Roman"/>
          <w:noProof/>
          <w:lang w:eastAsia="en-GB"/>
        </w:rPr>
      </w:pPr>
      <w:r>
        <w:rPr>
          <w:rFonts w:ascii="Arial" w:eastAsia="Calibri" w:hAnsi="Arial" w:cs="Times New Roman"/>
          <w:noProof/>
          <w:lang w:eastAsia="en-GB"/>
        </w:rPr>
        <w:drawing>
          <wp:inline distT="0" distB="0" distL="0" distR="0" wp14:anchorId="5308BC30" wp14:editId="1128558E">
            <wp:extent cx="2771140" cy="1800225"/>
            <wp:effectExtent l="0" t="0" r="0"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771140" cy="1800225"/>
                    </a:xfrm>
                    <a:prstGeom prst="rect">
                      <a:avLst/>
                    </a:prstGeom>
                    <a:noFill/>
                  </pic:spPr>
                </pic:pic>
              </a:graphicData>
            </a:graphic>
          </wp:inline>
        </w:drawing>
      </w:r>
      <w:r>
        <w:rPr>
          <w:rFonts w:ascii="Arial" w:eastAsia="Calibri" w:hAnsi="Arial" w:cs="Times New Roman"/>
          <w:noProof/>
          <w:lang w:eastAsia="en-GB"/>
        </w:rPr>
        <w:t xml:space="preserve"> </w:t>
      </w:r>
      <w:r>
        <w:rPr>
          <w:rFonts w:ascii="Arial" w:eastAsia="Calibri" w:hAnsi="Arial" w:cs="Times New Roman"/>
          <w:noProof/>
          <w:lang w:eastAsia="en-GB"/>
        </w:rPr>
        <w:drawing>
          <wp:inline distT="0" distB="0" distL="0" distR="0" wp14:anchorId="5366F370" wp14:editId="2F95FB23">
            <wp:extent cx="2790190" cy="1800225"/>
            <wp:effectExtent l="0" t="0" r="0"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790190" cy="1800225"/>
                    </a:xfrm>
                    <a:prstGeom prst="rect">
                      <a:avLst/>
                    </a:prstGeom>
                    <a:noFill/>
                  </pic:spPr>
                </pic:pic>
              </a:graphicData>
            </a:graphic>
          </wp:inline>
        </w:drawing>
      </w:r>
    </w:p>
    <w:p w14:paraId="331BFDF3" w14:textId="77777777" w:rsidR="00637B41" w:rsidRDefault="00637B41" w:rsidP="00637B41">
      <w:pPr>
        <w:spacing w:after="0" w:line="240" w:lineRule="auto"/>
        <w:rPr>
          <w:rFonts w:ascii="Arial" w:eastAsia="Times New Roman" w:hAnsi="Arial" w:cs="Times New Roman"/>
          <w:color w:val="000000"/>
          <w:sz w:val="16"/>
          <w:szCs w:val="16"/>
          <w:lang w:eastAsia="en-GB"/>
        </w:rPr>
      </w:pPr>
      <w:r w:rsidRPr="00637B41">
        <w:rPr>
          <w:rFonts w:ascii="Arial" w:eastAsia="Times New Roman" w:hAnsi="Arial" w:cs="Times New Roman"/>
          <w:color w:val="000000"/>
          <w:sz w:val="16"/>
          <w:szCs w:val="16"/>
          <w:lang w:eastAsia="en-GB"/>
        </w:rPr>
        <w:t>Note - The Scottish Government advised in 2012/13 that the statistics were not valid due to a systems error</w:t>
      </w:r>
    </w:p>
    <w:p w14:paraId="53EA2566" w14:textId="77777777" w:rsidR="00A73D82" w:rsidRPr="00637B41" w:rsidRDefault="00A73D82" w:rsidP="00637B41">
      <w:pPr>
        <w:spacing w:after="0" w:line="240" w:lineRule="auto"/>
        <w:rPr>
          <w:rFonts w:ascii="Arial" w:eastAsia="Times New Roman" w:hAnsi="Arial" w:cs="Times New Roman"/>
          <w:color w:val="000000"/>
          <w:sz w:val="16"/>
          <w:szCs w:val="16"/>
          <w:lang w:eastAsia="en-GB"/>
        </w:rPr>
      </w:pPr>
    </w:p>
    <w:p w14:paraId="58A996E4" w14:textId="77777777" w:rsidR="00637B41" w:rsidRDefault="00A73D82" w:rsidP="00637B41">
      <w:pPr>
        <w:spacing w:after="0" w:line="240" w:lineRule="auto"/>
        <w:rPr>
          <w:rFonts w:ascii="Arial" w:eastAsia="Calibri" w:hAnsi="Arial" w:cs="Times New Roman"/>
          <w:noProof/>
          <w:lang w:eastAsia="en-GB"/>
        </w:rPr>
      </w:pPr>
      <w:r>
        <w:rPr>
          <w:rFonts w:ascii="Arial" w:eastAsia="Calibri" w:hAnsi="Arial" w:cs="Times New Roman"/>
          <w:noProof/>
          <w:lang w:eastAsia="en-GB"/>
        </w:rPr>
        <w:drawing>
          <wp:inline distT="0" distB="0" distL="0" distR="0" wp14:anchorId="27D03353" wp14:editId="794DC72C">
            <wp:extent cx="2799715" cy="1676400"/>
            <wp:effectExtent l="0" t="0" r="63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799715" cy="1676400"/>
                    </a:xfrm>
                    <a:prstGeom prst="rect">
                      <a:avLst/>
                    </a:prstGeom>
                    <a:noFill/>
                  </pic:spPr>
                </pic:pic>
              </a:graphicData>
            </a:graphic>
          </wp:inline>
        </w:drawing>
      </w:r>
      <w:r>
        <w:rPr>
          <w:rFonts w:ascii="Arial" w:eastAsia="Calibri" w:hAnsi="Arial" w:cs="Times New Roman"/>
          <w:noProof/>
          <w:lang w:eastAsia="en-GB"/>
        </w:rPr>
        <w:t xml:space="preserve"> </w:t>
      </w:r>
      <w:r>
        <w:rPr>
          <w:rFonts w:ascii="Arial" w:eastAsia="Calibri" w:hAnsi="Arial" w:cs="Times New Roman"/>
          <w:noProof/>
          <w:lang w:eastAsia="en-GB"/>
        </w:rPr>
        <w:drawing>
          <wp:inline distT="0" distB="0" distL="0" distR="0" wp14:anchorId="37DEE2E3" wp14:editId="7CB2FAB3">
            <wp:extent cx="2847340" cy="1685925"/>
            <wp:effectExtent l="0" t="0" r="0"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847340" cy="1685925"/>
                    </a:xfrm>
                    <a:prstGeom prst="rect">
                      <a:avLst/>
                    </a:prstGeom>
                    <a:noFill/>
                  </pic:spPr>
                </pic:pic>
              </a:graphicData>
            </a:graphic>
          </wp:inline>
        </w:drawing>
      </w:r>
    </w:p>
    <w:p w14:paraId="7D0E84B0" w14:textId="77777777" w:rsidR="00A73D82" w:rsidRDefault="00A73D82" w:rsidP="00637B41">
      <w:pPr>
        <w:spacing w:after="0" w:line="240" w:lineRule="auto"/>
        <w:rPr>
          <w:rFonts w:ascii="Arial" w:eastAsia="Calibri" w:hAnsi="Arial" w:cs="Times New Roman"/>
          <w:noProof/>
          <w:lang w:eastAsia="en-GB"/>
        </w:rPr>
      </w:pPr>
    </w:p>
    <w:p w14:paraId="3105484D" w14:textId="77777777" w:rsidR="00A73D82" w:rsidRPr="00637B41" w:rsidRDefault="00A73D82" w:rsidP="00637B41">
      <w:pPr>
        <w:spacing w:after="0" w:line="240" w:lineRule="auto"/>
        <w:rPr>
          <w:rFonts w:ascii="Arial" w:eastAsia="Calibri" w:hAnsi="Arial" w:cs="Times New Roman"/>
          <w:noProof/>
          <w:lang w:eastAsia="en-GB"/>
        </w:rPr>
      </w:pPr>
      <w:r>
        <w:rPr>
          <w:rFonts w:ascii="Arial" w:eastAsia="Calibri" w:hAnsi="Arial" w:cs="Times New Roman"/>
          <w:noProof/>
          <w:lang w:eastAsia="en-GB"/>
        </w:rPr>
        <w:drawing>
          <wp:inline distT="0" distB="0" distL="0" distR="0" wp14:anchorId="794895DE" wp14:editId="70AA54C4">
            <wp:extent cx="2790190" cy="1724025"/>
            <wp:effectExtent l="0" t="0" r="0"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790190" cy="1724025"/>
                    </a:xfrm>
                    <a:prstGeom prst="rect">
                      <a:avLst/>
                    </a:prstGeom>
                    <a:noFill/>
                  </pic:spPr>
                </pic:pic>
              </a:graphicData>
            </a:graphic>
          </wp:inline>
        </w:drawing>
      </w:r>
    </w:p>
    <w:p w14:paraId="32B38F42" w14:textId="77777777" w:rsidR="00637B41" w:rsidRPr="00637B41" w:rsidRDefault="00637B41" w:rsidP="00637B41">
      <w:pPr>
        <w:spacing w:after="0" w:line="240" w:lineRule="auto"/>
        <w:rPr>
          <w:rFonts w:ascii="Arial" w:eastAsia="Calibri" w:hAnsi="Arial" w:cs="Times New Roman"/>
          <w:noProof/>
          <w:lang w:eastAsia="en-GB"/>
        </w:rPr>
      </w:pPr>
    </w:p>
    <w:p w14:paraId="2D8BB649" w14:textId="77777777" w:rsidR="00637B41" w:rsidRDefault="00637B41" w:rsidP="00637B41">
      <w:pPr>
        <w:spacing w:after="0" w:line="240" w:lineRule="auto"/>
        <w:rPr>
          <w:rFonts w:ascii="Arial" w:hAnsi="Arial" w:cs="Arial"/>
          <w:sz w:val="24"/>
          <w:szCs w:val="24"/>
        </w:rPr>
      </w:pPr>
    </w:p>
    <w:p w14:paraId="63DCEA28" w14:textId="77777777" w:rsidR="00637B41" w:rsidRDefault="00637B41" w:rsidP="000838C8">
      <w:pPr>
        <w:spacing w:after="0" w:line="240" w:lineRule="auto"/>
        <w:rPr>
          <w:rFonts w:ascii="Arial" w:hAnsi="Arial" w:cs="Arial"/>
          <w:sz w:val="24"/>
          <w:szCs w:val="24"/>
        </w:rPr>
      </w:pPr>
    </w:p>
    <w:p w14:paraId="2D0FDFFE" w14:textId="77777777" w:rsidR="00637B41" w:rsidRDefault="00637B41" w:rsidP="000838C8">
      <w:pPr>
        <w:spacing w:after="0" w:line="240" w:lineRule="auto"/>
        <w:rPr>
          <w:rFonts w:ascii="Arial" w:hAnsi="Arial" w:cs="Arial"/>
          <w:sz w:val="24"/>
          <w:szCs w:val="24"/>
        </w:rPr>
      </w:pPr>
    </w:p>
    <w:p w14:paraId="5510D67C" w14:textId="77777777" w:rsidR="00637B41" w:rsidRPr="009C26D7" w:rsidRDefault="00637B41" w:rsidP="000838C8">
      <w:pPr>
        <w:spacing w:after="0" w:line="240" w:lineRule="auto"/>
        <w:rPr>
          <w:rFonts w:ascii="Arial" w:hAnsi="Arial" w:cs="Arial"/>
          <w:sz w:val="24"/>
          <w:szCs w:val="24"/>
        </w:rPr>
      </w:pPr>
    </w:p>
    <w:sectPr w:rsidR="00637B41" w:rsidRPr="009C26D7" w:rsidSect="00E27C73">
      <w:footerReference w:type="default" r:id="rId60"/>
      <w:headerReference w:type="first" r:id="rId61"/>
      <w:footerReference w:type="first" r:id="rId62"/>
      <w:pgSz w:w="11906" w:h="16838"/>
      <w:pgMar w:top="1440" w:right="1080" w:bottom="1440" w:left="1080" w:header="454" w:footer="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27BA465" w14:textId="77777777" w:rsidR="00774F02" w:rsidRDefault="00774F02" w:rsidP="00110ADF">
      <w:pPr>
        <w:spacing w:after="0" w:line="240" w:lineRule="auto"/>
      </w:pPr>
      <w:r>
        <w:separator/>
      </w:r>
    </w:p>
  </w:endnote>
  <w:endnote w:type="continuationSeparator" w:id="0">
    <w:p w14:paraId="2944D962" w14:textId="77777777" w:rsidR="00774F02" w:rsidRDefault="00774F02" w:rsidP="00110A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9776" w:type="dxa"/>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5528"/>
      <w:gridCol w:w="4248"/>
    </w:tblGrid>
    <w:tr w:rsidR="00774F02" w:rsidRPr="000214C5" w14:paraId="2A0805D5" w14:textId="77777777" w:rsidTr="00F00380">
      <w:trPr>
        <w:trHeight w:hRule="exact" w:val="454"/>
        <w:jc w:val="center"/>
      </w:trPr>
      <w:tc>
        <w:tcPr>
          <w:tcW w:w="9776" w:type="dxa"/>
          <w:gridSpan w:val="2"/>
          <w:shd w:val="clear" w:color="auto" w:fill="auto"/>
          <w:vAlign w:val="center"/>
        </w:tcPr>
        <w:p w14:paraId="2CCC05D2" w14:textId="77777777" w:rsidR="00774F02" w:rsidRPr="000214C5" w:rsidRDefault="00774F02" w:rsidP="00C906A2">
          <w:pPr>
            <w:pStyle w:val="Footer"/>
            <w:jc w:val="center"/>
            <w:rPr>
              <w:color w:val="323E48"/>
              <w:sz w:val="20"/>
            </w:rPr>
          </w:pPr>
          <w:r w:rsidRPr="000214C5">
            <w:rPr>
              <w:rFonts w:ascii="Arial" w:hAnsi="Arial" w:cs="Arial"/>
              <w:b/>
              <w:noProof/>
              <w:color w:val="323E48"/>
              <w:sz w:val="20"/>
              <w:lang w:eastAsia="en-GB"/>
            </w:rPr>
            <w:drawing>
              <wp:inline distT="0" distB="0" distL="0" distR="0" wp14:anchorId="0DCE9E1A" wp14:editId="4A9404C4">
                <wp:extent cx="230265" cy="972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SC abbreviated logo_CMYK.jpg"/>
                        <pic:cNvPicPr/>
                      </pic:nvPicPr>
                      <pic:blipFill>
                        <a:blip r:embed="rId1">
                          <a:extLst>
                            <a:ext uri="{28A0092B-C50C-407E-A947-70E740481C1C}">
                              <a14:useLocalDpi xmlns:a14="http://schemas.microsoft.com/office/drawing/2010/main" val="0"/>
                            </a:ext>
                          </a:extLst>
                        </a:blip>
                        <a:stretch>
                          <a:fillRect/>
                        </a:stretch>
                      </pic:blipFill>
                      <pic:spPr>
                        <a:xfrm>
                          <a:off x="0" y="0"/>
                          <a:ext cx="230265" cy="97200"/>
                        </a:xfrm>
                        <a:prstGeom prst="rect">
                          <a:avLst/>
                        </a:prstGeom>
                      </pic:spPr>
                    </pic:pic>
                  </a:graphicData>
                </a:graphic>
              </wp:inline>
            </w:drawing>
          </w:r>
          <w:r w:rsidRPr="000214C5">
            <w:rPr>
              <w:rFonts w:ascii="Arial" w:hAnsi="Arial" w:cs="Arial"/>
              <w:b/>
              <w:color w:val="323E48"/>
              <w:sz w:val="20"/>
            </w:rPr>
            <w:t xml:space="preserve">  </w:t>
          </w:r>
          <w:r>
            <w:rPr>
              <w:rFonts w:ascii="Arial" w:hAnsi="Arial" w:cs="Arial"/>
              <w:b/>
              <w:color w:val="323E48"/>
              <w:sz w:val="20"/>
            </w:rPr>
            <w:t xml:space="preserve">  </w:t>
          </w:r>
          <w:r w:rsidRPr="000214C5">
            <w:rPr>
              <w:rFonts w:ascii="Arial" w:hAnsi="Arial" w:cs="Arial"/>
              <w:b/>
              <w:color w:val="323E48"/>
              <w:sz w:val="20"/>
            </w:rPr>
            <w:t xml:space="preserve"> </w:t>
          </w:r>
          <w:r w:rsidRPr="000214C5">
            <w:rPr>
              <w:rFonts w:ascii="Arial" w:hAnsi="Arial" w:cs="Arial"/>
              <w:b/>
              <w:color w:val="00A19A"/>
              <w:sz w:val="20"/>
            </w:rPr>
            <w:t>E:</w:t>
          </w:r>
          <w:r w:rsidRPr="000214C5">
            <w:rPr>
              <w:rFonts w:ascii="Arial" w:hAnsi="Arial" w:cs="Arial"/>
              <w:color w:val="323E48"/>
              <w:sz w:val="20"/>
            </w:rPr>
            <w:t xml:space="preserve"> </w:t>
          </w:r>
          <w:hyperlink r:id="rId2" w:history="1">
            <w:r w:rsidRPr="000214C5">
              <w:rPr>
                <w:rStyle w:val="Hyperlink"/>
                <w:rFonts w:ascii="Arial" w:hAnsi="Arial" w:cs="Arial"/>
                <w:color w:val="323E48"/>
                <w:sz w:val="20"/>
                <w:u w:val="none"/>
              </w:rPr>
              <w:t>info@ethicalstandards.org.uk</w:t>
            </w:r>
          </w:hyperlink>
          <w:r w:rsidRPr="000214C5">
            <w:rPr>
              <w:rStyle w:val="Hyperlink"/>
              <w:rFonts w:ascii="Arial" w:hAnsi="Arial" w:cs="Arial"/>
              <w:color w:val="323E48"/>
              <w:sz w:val="20"/>
              <w:u w:val="none"/>
            </w:rPr>
            <w:t xml:space="preserve">   </w:t>
          </w:r>
          <w:r w:rsidRPr="000214C5">
            <w:rPr>
              <w:rFonts w:ascii="Arial" w:hAnsi="Arial" w:cs="Arial"/>
              <w:b/>
              <w:color w:val="00A19A"/>
              <w:sz w:val="20"/>
            </w:rPr>
            <w:t>T:</w:t>
          </w:r>
          <w:r w:rsidRPr="000214C5">
            <w:rPr>
              <w:rFonts w:ascii="Arial" w:hAnsi="Arial" w:cs="Arial"/>
              <w:color w:val="323E48"/>
              <w:sz w:val="20"/>
            </w:rPr>
            <w:t xml:space="preserve"> 0300 011 0550 </w:t>
          </w:r>
          <w:r w:rsidRPr="000214C5">
            <w:rPr>
              <w:color w:val="323E48"/>
              <w:sz w:val="20"/>
            </w:rPr>
            <w:t xml:space="preserve">  </w:t>
          </w:r>
          <w:r w:rsidRPr="000214C5">
            <w:rPr>
              <w:rFonts w:ascii="Arial" w:hAnsi="Arial" w:cs="Arial"/>
              <w:b/>
              <w:color w:val="00A19A"/>
              <w:sz w:val="20"/>
            </w:rPr>
            <w:t>W:</w:t>
          </w:r>
          <w:r w:rsidRPr="000214C5">
            <w:rPr>
              <w:rFonts w:ascii="Arial" w:hAnsi="Arial" w:cs="Arial"/>
              <w:color w:val="323E48"/>
              <w:sz w:val="20"/>
            </w:rPr>
            <w:t xml:space="preserve"> </w:t>
          </w:r>
          <w:hyperlink r:id="rId3" w:history="1">
            <w:r w:rsidRPr="000214C5">
              <w:rPr>
                <w:rStyle w:val="Hyperlink"/>
                <w:rFonts w:ascii="Arial" w:hAnsi="Arial" w:cs="Arial"/>
                <w:color w:val="323E48"/>
                <w:sz w:val="20"/>
                <w:u w:val="none"/>
              </w:rPr>
              <w:t>www.ethicalstandards.org.uk</w:t>
            </w:r>
          </w:hyperlink>
        </w:p>
      </w:tc>
    </w:tr>
    <w:tr w:rsidR="00774F02" w:rsidRPr="001165DC" w14:paraId="7A6C33F6" w14:textId="77777777" w:rsidTr="00F00380">
      <w:trPr>
        <w:jc w:val="center"/>
      </w:trPr>
      <w:tc>
        <w:tcPr>
          <w:tcW w:w="5528" w:type="dxa"/>
          <w:shd w:val="clear" w:color="auto" w:fill="auto"/>
          <w:vAlign w:val="center"/>
        </w:tcPr>
        <w:p w14:paraId="10D48D3B" w14:textId="594E671B" w:rsidR="00774F02" w:rsidRPr="001165DC" w:rsidRDefault="00774F02" w:rsidP="00C906A2">
          <w:pPr>
            <w:pStyle w:val="Footer"/>
            <w:rPr>
              <w:rFonts w:ascii="Arial" w:hAnsi="Arial" w:cs="Arial"/>
              <w:noProof/>
              <w:color w:val="323E48"/>
              <w:sz w:val="16"/>
            </w:rPr>
          </w:pPr>
          <w:r>
            <w:rPr>
              <w:rFonts w:ascii="Arial" w:hAnsi="Arial" w:cs="Arial"/>
              <w:noProof/>
              <w:color w:val="323E48"/>
              <w:sz w:val="16"/>
            </w:rPr>
            <w:t>Delivering Diversity (#DD@10)</w:t>
          </w:r>
        </w:p>
      </w:tc>
      <w:tc>
        <w:tcPr>
          <w:tcW w:w="4248" w:type="dxa"/>
          <w:shd w:val="clear" w:color="auto" w:fill="auto"/>
          <w:vAlign w:val="center"/>
        </w:tcPr>
        <w:p w14:paraId="453AC389" w14:textId="582CF057" w:rsidR="00774F02" w:rsidRPr="001165DC" w:rsidRDefault="00774F02" w:rsidP="00C906A2">
          <w:pPr>
            <w:pStyle w:val="Footer"/>
            <w:jc w:val="right"/>
            <w:rPr>
              <w:rFonts w:ascii="Arial" w:hAnsi="Arial" w:cs="Arial"/>
              <w:noProof/>
              <w:color w:val="323E48"/>
              <w:sz w:val="16"/>
            </w:rPr>
          </w:pPr>
          <w:r w:rsidRPr="00C906A2">
            <w:rPr>
              <w:rFonts w:ascii="Arial" w:hAnsi="Arial" w:cs="Arial"/>
              <w:noProof/>
              <w:color w:val="323E48"/>
              <w:sz w:val="16"/>
            </w:rPr>
            <w:fldChar w:fldCharType="begin"/>
          </w:r>
          <w:r w:rsidRPr="00C906A2">
            <w:rPr>
              <w:rFonts w:ascii="Arial" w:hAnsi="Arial" w:cs="Arial"/>
              <w:noProof/>
              <w:color w:val="323E48"/>
              <w:sz w:val="16"/>
            </w:rPr>
            <w:instrText xml:space="preserve"> PAGE   \* MERGEFORMAT </w:instrText>
          </w:r>
          <w:r w:rsidRPr="00C906A2">
            <w:rPr>
              <w:rFonts w:ascii="Arial" w:hAnsi="Arial" w:cs="Arial"/>
              <w:noProof/>
              <w:color w:val="323E48"/>
              <w:sz w:val="16"/>
            </w:rPr>
            <w:fldChar w:fldCharType="separate"/>
          </w:r>
          <w:r w:rsidR="0027200C">
            <w:rPr>
              <w:rFonts w:ascii="Arial" w:hAnsi="Arial" w:cs="Arial"/>
              <w:noProof/>
              <w:color w:val="323E48"/>
              <w:sz w:val="16"/>
            </w:rPr>
            <w:t>16</w:t>
          </w:r>
          <w:r w:rsidRPr="00C906A2">
            <w:rPr>
              <w:rFonts w:ascii="Arial" w:hAnsi="Arial" w:cs="Arial"/>
              <w:noProof/>
              <w:color w:val="323E48"/>
              <w:sz w:val="16"/>
            </w:rPr>
            <w:fldChar w:fldCharType="end"/>
          </w:r>
        </w:p>
      </w:tc>
    </w:tr>
    <w:tr w:rsidR="00774F02" w:rsidRPr="001165DC" w14:paraId="729CCA13" w14:textId="77777777" w:rsidTr="00F00380">
      <w:trPr>
        <w:jc w:val="center"/>
      </w:trPr>
      <w:tc>
        <w:tcPr>
          <w:tcW w:w="5528" w:type="dxa"/>
          <w:shd w:val="clear" w:color="auto" w:fill="auto"/>
          <w:vAlign w:val="center"/>
        </w:tcPr>
        <w:p w14:paraId="2412525D" w14:textId="77777777" w:rsidR="00774F02" w:rsidRDefault="00774F02" w:rsidP="00C906A2">
          <w:pPr>
            <w:pStyle w:val="Footer"/>
            <w:rPr>
              <w:rFonts w:ascii="Arial" w:hAnsi="Arial" w:cs="Arial"/>
              <w:noProof/>
              <w:color w:val="323E48"/>
              <w:sz w:val="16"/>
            </w:rPr>
          </w:pPr>
        </w:p>
      </w:tc>
      <w:tc>
        <w:tcPr>
          <w:tcW w:w="4248" w:type="dxa"/>
          <w:shd w:val="clear" w:color="auto" w:fill="auto"/>
          <w:vAlign w:val="center"/>
        </w:tcPr>
        <w:p w14:paraId="6DEE8622" w14:textId="77777777" w:rsidR="00774F02" w:rsidRPr="00C906A2" w:rsidRDefault="00774F02" w:rsidP="00C906A2">
          <w:pPr>
            <w:pStyle w:val="Footer"/>
            <w:jc w:val="right"/>
            <w:rPr>
              <w:rFonts w:ascii="Arial" w:hAnsi="Arial" w:cs="Arial"/>
              <w:noProof/>
              <w:color w:val="323E48"/>
              <w:sz w:val="16"/>
            </w:rPr>
          </w:pPr>
        </w:p>
      </w:tc>
    </w:tr>
  </w:tbl>
  <w:p w14:paraId="04012155" w14:textId="77777777" w:rsidR="00774F02" w:rsidRPr="00A54E64" w:rsidRDefault="00774F02" w:rsidP="00C906A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285602" w14:textId="77777777" w:rsidR="00774F02" w:rsidRPr="00E27C73" w:rsidRDefault="00774F02" w:rsidP="00E27C73">
    <w:pPr>
      <w:pStyle w:val="Footer"/>
    </w:pPr>
    <w:r>
      <w:rPr>
        <w:noProof/>
        <w:lang w:eastAsia="en-GB"/>
      </w:rPr>
      <mc:AlternateContent>
        <mc:Choice Requires="wps">
          <w:drawing>
            <wp:anchor distT="0" distB="0" distL="114300" distR="114300" simplePos="0" relativeHeight="251669504" behindDoc="0" locked="0" layoutInCell="1" allowOverlap="1" wp14:anchorId="5724A831" wp14:editId="34553957">
              <wp:simplePos x="0" y="0"/>
              <wp:positionH relativeFrom="margin">
                <wp:posOffset>-693420</wp:posOffset>
              </wp:positionH>
              <wp:positionV relativeFrom="margin">
                <wp:posOffset>9530715</wp:posOffset>
              </wp:positionV>
              <wp:extent cx="1531620" cy="236220"/>
              <wp:effectExtent l="0" t="0" r="11430" b="11430"/>
              <wp:wrapNone/>
              <wp:docPr id="40" name="Text Box 40"/>
              <wp:cNvGraphicFramePr/>
              <a:graphic xmlns:a="http://schemas.openxmlformats.org/drawingml/2006/main">
                <a:graphicData uri="http://schemas.microsoft.com/office/word/2010/wordprocessingShape">
                  <wps:wsp>
                    <wps:cNvSpPr txBox="1"/>
                    <wps:spPr>
                      <a:xfrm>
                        <a:off x="0" y="0"/>
                        <a:ext cx="1531620" cy="236220"/>
                      </a:xfrm>
                      <a:prstGeom prst="rect">
                        <a:avLst/>
                      </a:prstGeom>
                      <a:solidFill>
                        <a:schemeClr val="accent2"/>
                      </a:solidFill>
                      <a:ln w="6350">
                        <a:solidFill>
                          <a:schemeClr val="accent2"/>
                        </a:solidFill>
                      </a:ln>
                    </wps:spPr>
                    <wps:txbx>
                      <w:txbxContent>
                        <w:p w14:paraId="00BD11EB" w14:textId="77777777" w:rsidR="00774F02" w:rsidRPr="00813A7B" w:rsidRDefault="00774F02" w:rsidP="00C139F9">
                          <w:pPr>
                            <w:jc w:val="center"/>
                            <w:rPr>
                              <w:rFonts w:ascii="Arial" w:hAnsi="Arial" w:cs="Arial"/>
                              <w:color w:val="FFFFFF" w:themeColor="background1"/>
                              <w:sz w:val="16"/>
                            </w:rPr>
                          </w:pPr>
                          <w:r w:rsidRPr="00813A7B">
                            <w:rPr>
                              <w:rFonts w:ascii="Arial" w:hAnsi="Arial" w:cs="Arial"/>
                              <w:color w:val="FFFFFF" w:themeColor="background1"/>
                              <w:sz w:val="16"/>
                            </w:rPr>
                            <w:t>www.ethicalstandards.org.uk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724A831" id="_x0000_t202" coordsize="21600,21600" o:spt="202" path="m,l,21600r21600,l21600,xe">
              <v:stroke joinstyle="miter"/>
              <v:path gradientshapeok="t" o:connecttype="rect"/>
            </v:shapetype>
            <v:shape id="Text Box 40" o:spid="_x0000_s1043" type="#_x0000_t202" style="position:absolute;margin-left:-54.6pt;margin-top:750.45pt;width:120.6pt;height:18.6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" fillcolor="#8acbbf [3205]" strokecolor="#8acbbf [3205]" strokeweight=".5pt">
              <v:textbox>
                <w:txbxContent>
                  <w:p w14:paraId="00BD11EB" w14:textId="77777777" w:rsidR="00774F02" w:rsidRPr="00813A7B" w:rsidRDefault="00774F02" w:rsidP="00C139F9">
                    <w:pPr>
                      <w:jc w:val="center"/>
                      <w:rPr>
                        <w:rFonts w:ascii="Arial" w:hAnsi="Arial" w:cs="Arial"/>
                        <w:color w:val="FFFFFF" w:themeColor="background1"/>
                        <w:sz w:val="16"/>
                      </w:rPr>
                    </w:pPr>
                    <w:r w:rsidRPr="00813A7B">
                      <w:rPr>
                        <w:rFonts w:ascii="Arial" w:hAnsi="Arial" w:cs="Arial"/>
                        <w:color w:val="FFFFFF" w:themeColor="background1"/>
                        <w:sz w:val="16"/>
                      </w:rPr>
                      <w:t>www.ethicalstandards.org.uk</w:t>
                    </w:r>
                  </w:p>
                </w:txbxContent>
              </v:textbox>
              <w10:wrap anchorx="margin" anchory="margin"/>
            </v:shape>
          </w:pict>
        </mc:Fallback>
      </mc:AlternateContent>
    </w:r>
    <w:r>
      <w:rPr>
        <w:noProof/>
        <w:lang w:eastAsia="en-GB"/>
      </w:rPr>
      <w:drawing>
        <wp:anchor distT="0" distB="0" distL="114300" distR="114300" simplePos="0" relativeHeight="251661312" behindDoc="0" locked="0" layoutInCell="1" allowOverlap="1" wp14:anchorId="44859AC4" wp14:editId="548F3B13">
          <wp:simplePos x="0" y="0"/>
          <wp:positionH relativeFrom="column">
            <wp:posOffset>6170295</wp:posOffset>
          </wp:positionH>
          <wp:positionV relativeFrom="paragraph">
            <wp:posOffset>-317500</wp:posOffset>
          </wp:positionV>
          <wp:extent cx="469343" cy="198120"/>
          <wp:effectExtent l="0" t="0" r="6985"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ESC abbreviated logo_CMYK.png"/>
                  <pic:cNvPicPr/>
                </pic:nvPicPr>
                <pic:blipFill>
                  <a:blip r:embed="rId1">
                    <a:extLst>
                      <a:ext uri="{28A0092B-C50C-407E-A947-70E740481C1C}">
                        <a14:useLocalDpi xmlns:a14="http://schemas.microsoft.com/office/drawing/2010/main" val="0"/>
                      </a:ext>
                    </a:extLst>
                  </a:blip>
                  <a:stretch>
                    <a:fillRect/>
                  </a:stretch>
                </pic:blipFill>
                <pic:spPr>
                  <a:xfrm>
                    <a:off x="0" y="0"/>
                    <a:ext cx="469343" cy="19812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60288" behindDoc="0" locked="0" layoutInCell="1" allowOverlap="1" wp14:anchorId="15DA3AFF" wp14:editId="7015FC1C">
              <wp:simplePos x="0" y="0"/>
              <wp:positionH relativeFrom="column">
                <wp:posOffset>5829300</wp:posOffset>
              </wp:positionH>
              <wp:positionV relativeFrom="paragraph">
                <wp:posOffset>-661035</wp:posOffset>
              </wp:positionV>
              <wp:extent cx="1260000" cy="1260000"/>
              <wp:effectExtent l="0" t="0" r="16510" b="16510"/>
              <wp:wrapNone/>
              <wp:docPr id="12" name="Flowchart: Connector 12"/>
              <wp:cNvGraphicFramePr/>
              <a:graphic xmlns:a="http://schemas.openxmlformats.org/drawingml/2006/main">
                <a:graphicData uri="http://schemas.microsoft.com/office/word/2010/wordprocessingShape">
                  <wps:wsp>
                    <wps:cNvSpPr/>
                    <wps:spPr>
                      <a:xfrm>
                        <a:off x="0" y="0"/>
                        <a:ext cx="1260000" cy="1260000"/>
                      </a:xfrm>
                      <a:prstGeom prst="flowChartConnector">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F4898B9"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12" o:spid="_x0000_s1026" type="#_x0000_t120" style="position:absolute;margin-left:459pt;margin-top:-52.05pt;width:99.2pt;height:99.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" fillcolor="white [3212]" strokecolor="white [3212]" strokeweight="1pt">
              <v:stroke joinstyle="miter"/>
            </v:shape>
          </w:pict>
        </mc:Fallback>
      </mc:AlternateContent>
    </w:r>
    <w:r>
      <w:rPr>
        <w:noProof/>
        <w:lang w:eastAsia="en-GB"/>
      </w:rPr>
      <mc:AlternateContent>
        <mc:Choice Requires="wps">
          <w:drawing>
            <wp:anchor distT="0" distB="0" distL="114300" distR="114300" simplePos="0" relativeHeight="251662336" behindDoc="1" locked="0" layoutInCell="1" allowOverlap="1" wp14:anchorId="1675B636" wp14:editId="3CDBE8CB">
              <wp:simplePos x="0" y="0"/>
              <wp:positionH relativeFrom="column">
                <wp:posOffset>-769620</wp:posOffset>
              </wp:positionH>
              <wp:positionV relativeFrom="paragraph">
                <wp:posOffset>-752475</wp:posOffset>
              </wp:positionV>
              <wp:extent cx="7688580" cy="937260"/>
              <wp:effectExtent l="0" t="0" r="26670" b="15240"/>
              <wp:wrapNone/>
              <wp:docPr id="21" name="Rectangle 21"/>
              <wp:cNvGraphicFramePr/>
              <a:graphic xmlns:a="http://schemas.openxmlformats.org/drawingml/2006/main">
                <a:graphicData uri="http://schemas.microsoft.com/office/word/2010/wordprocessingShape">
                  <wps:wsp>
                    <wps:cNvSpPr/>
                    <wps:spPr>
                      <a:xfrm>
                        <a:off x="0" y="0"/>
                        <a:ext cx="7688580" cy="937260"/>
                      </a:xfrm>
                      <a:prstGeom prst="rect">
                        <a:avLst/>
                      </a:prstGeom>
                      <a:solidFill>
                        <a:schemeClr val="accent2"/>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12FEF27" id="Rectangle 21" o:spid="_x0000_s1026" style="position:absolute;margin-left:-60.6pt;margin-top:-59.25pt;width:605.4pt;height:73.8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" fillcolor="#8acbbf [3205]" strokecolor="#8acbbf [3205]" strokeweight="1p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A399EF4" w14:textId="77777777" w:rsidR="00774F02" w:rsidRDefault="00774F02" w:rsidP="00110ADF">
      <w:pPr>
        <w:spacing w:after="0" w:line="240" w:lineRule="auto"/>
      </w:pPr>
      <w:r>
        <w:separator/>
      </w:r>
    </w:p>
  </w:footnote>
  <w:footnote w:type="continuationSeparator" w:id="0">
    <w:p w14:paraId="057DE72D" w14:textId="77777777" w:rsidR="00774F02" w:rsidRDefault="00774F02" w:rsidP="00110ADF">
      <w:pPr>
        <w:spacing w:after="0" w:line="240" w:lineRule="auto"/>
      </w:pPr>
      <w:r>
        <w:continuationSeparator/>
      </w:r>
    </w:p>
  </w:footnote>
  <w:footnote w:id="1">
    <w:p w14:paraId="617B880D" w14:textId="3707B72E" w:rsidR="00774F02" w:rsidRDefault="00774F02">
      <w:pPr>
        <w:pStyle w:val="FootnoteText"/>
      </w:pPr>
      <w:r>
        <w:rPr>
          <w:rStyle w:val="FootnoteReference"/>
        </w:rPr>
        <w:footnoteRef/>
      </w:r>
      <w:r>
        <w:t xml:space="preserve"> Further information </w:t>
      </w:r>
      <w:r w:rsidR="005A596C">
        <w:t xml:space="preserve">on the extent of oversight provided </w:t>
      </w:r>
      <w:r>
        <w:t xml:space="preserve">can be found in my annual reports on my </w:t>
      </w:r>
      <w:hyperlink r:id="rId1" w:history="1">
        <w:r w:rsidRPr="002534AB">
          <w:rPr>
            <w:rStyle w:val="Hyperlink"/>
          </w:rPr>
          <w:t>website</w:t>
        </w:r>
      </w:hyperlink>
      <w: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F8798E" w14:textId="77777777" w:rsidR="00774F02" w:rsidRDefault="00774F02" w:rsidP="00446F00">
    <w:pPr>
      <w:pStyle w:val="Header"/>
      <w:tabs>
        <w:tab w:val="clear" w:pos="4513"/>
        <w:tab w:val="clear" w:pos="9026"/>
        <w:tab w:val="left" w:pos="5448"/>
        <w:tab w:val="left" w:pos="5868"/>
      </w:tabs>
    </w:pPr>
    <w:r>
      <w:rPr>
        <w:rFonts w:ascii="Arial" w:hAnsi="Arial" w:cs="Arial"/>
        <w:b/>
        <w:noProof/>
        <w:sz w:val="24"/>
        <w:lang w:eastAsia="en-GB"/>
      </w:rPr>
      <mc:AlternateContent>
        <mc:Choice Requires="wps">
          <w:drawing>
            <wp:anchor distT="0" distB="0" distL="114300" distR="114300" simplePos="0" relativeHeight="251667456" behindDoc="1" locked="0" layoutInCell="1" allowOverlap="1" wp14:anchorId="2B87AB52" wp14:editId="0EC433A5">
              <wp:simplePos x="0" y="0"/>
              <wp:positionH relativeFrom="column">
                <wp:posOffset>-1282415</wp:posOffset>
              </wp:positionH>
              <wp:positionV relativeFrom="paragraph">
                <wp:posOffset>-2919250</wp:posOffset>
              </wp:positionV>
              <wp:extent cx="6307455" cy="5821680"/>
              <wp:effectExtent l="19050" t="19050" r="36195" b="45720"/>
              <wp:wrapNone/>
              <wp:docPr id="26" name="Oval 26"/>
              <wp:cNvGraphicFramePr/>
              <a:graphic xmlns:a="http://schemas.openxmlformats.org/drawingml/2006/main">
                <a:graphicData uri="http://schemas.microsoft.com/office/word/2010/wordprocessingShape">
                  <wps:wsp>
                    <wps:cNvSpPr/>
                    <wps:spPr>
                      <a:xfrm>
                        <a:off x="0" y="0"/>
                        <a:ext cx="6307455" cy="5821680"/>
                      </a:xfrm>
                      <a:prstGeom prst="ellipse">
                        <a:avLst/>
                      </a:prstGeom>
                      <a:solidFill>
                        <a:schemeClr val="bg1"/>
                      </a:solidFill>
                      <a:ln w="57150">
                        <a:solidFill>
                          <a:srgbClr val="00A19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7F2AA3E1" id="Oval 26" o:spid="_x0000_s1026" style="position:absolute;margin-left:-101pt;margin-top:-229.85pt;width:496.65pt;height:458.4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" fillcolor="white [3212]" strokecolor="#00a19a" strokeweight="4.5pt">
              <v:stroke joinstyle="miter"/>
            </v:oval>
          </w:pict>
        </mc:Fallback>
      </mc:AlternateContent>
    </w:r>
    <w:r>
      <w:rPr>
        <w:rFonts w:ascii="Arial" w:hAnsi="Arial" w:cs="Arial"/>
        <w:b/>
        <w:noProof/>
        <w:sz w:val="24"/>
        <w:lang w:eastAsia="en-GB"/>
      </w:rPr>
      <w:drawing>
        <wp:anchor distT="0" distB="0" distL="114300" distR="114300" simplePos="0" relativeHeight="251666432" behindDoc="0" locked="0" layoutInCell="1" allowOverlap="1" wp14:anchorId="17FE0607" wp14:editId="073A0028">
          <wp:simplePos x="0" y="0"/>
          <wp:positionH relativeFrom="margin">
            <wp:align>left</wp:align>
          </wp:positionH>
          <wp:positionV relativeFrom="margin">
            <wp:align>top</wp:align>
          </wp:positionV>
          <wp:extent cx="3801745" cy="821055"/>
          <wp:effectExtent l="0" t="0" r="8255"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ESC logo_CMYK.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801745" cy="821055"/>
                  </a:xfrm>
                  <a:prstGeom prst="rect">
                    <a:avLst/>
                  </a:prstGeom>
                </pic:spPr>
              </pic:pic>
            </a:graphicData>
          </a:graphic>
          <wp14:sizeRelH relativeFrom="page">
            <wp14:pctWidth>0</wp14:pctWidth>
          </wp14:sizeRelH>
          <wp14:sizeRelV relativeFrom="page">
            <wp14:pctHeight>0</wp14:pctHeight>
          </wp14:sizeRelV>
        </wp:anchor>
      </w:drawing>
    </w:r>
    <w:r>
      <w:tab/>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3162F4C"/>
    <w:multiLevelType w:val="hybridMultilevel"/>
    <w:tmpl w:val="572227CC"/>
    <w:lvl w:ilvl="0" w:tplc="8DF21E2E">
      <w:start w:val="1"/>
      <w:numFmt w:val="bullet"/>
      <w:lvlText w:val="●"/>
      <w:lvlJc w:val="left"/>
      <w:pPr>
        <w:ind w:left="360" w:hanging="360"/>
      </w:pPr>
      <w:rPr>
        <w:rFonts w:ascii="Calibri" w:hAnsi="Calibri" w:hint="default"/>
        <w:color w:val="8ACBBF"/>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0ADF"/>
    <w:rsid w:val="00003659"/>
    <w:rsid w:val="00010630"/>
    <w:rsid w:val="0001542E"/>
    <w:rsid w:val="000214C5"/>
    <w:rsid w:val="00022D6C"/>
    <w:rsid w:val="0002460C"/>
    <w:rsid w:val="000838C8"/>
    <w:rsid w:val="000A73C2"/>
    <w:rsid w:val="000A7701"/>
    <w:rsid w:val="000B4404"/>
    <w:rsid w:val="000C7F15"/>
    <w:rsid w:val="000F0DEA"/>
    <w:rsid w:val="000F4E52"/>
    <w:rsid w:val="00110ADF"/>
    <w:rsid w:val="00112626"/>
    <w:rsid w:val="001165DC"/>
    <w:rsid w:val="00150B94"/>
    <w:rsid w:val="00180DA6"/>
    <w:rsid w:val="001915BA"/>
    <w:rsid w:val="00192308"/>
    <w:rsid w:val="001A27A3"/>
    <w:rsid w:val="001B38BB"/>
    <w:rsid w:val="00205993"/>
    <w:rsid w:val="00216D48"/>
    <w:rsid w:val="00252C92"/>
    <w:rsid w:val="002534AB"/>
    <w:rsid w:val="00260509"/>
    <w:rsid w:val="00271E51"/>
    <w:rsid w:val="0027200C"/>
    <w:rsid w:val="00293ED6"/>
    <w:rsid w:val="002942D7"/>
    <w:rsid w:val="002B3CCB"/>
    <w:rsid w:val="002F32E2"/>
    <w:rsid w:val="00301349"/>
    <w:rsid w:val="0030138B"/>
    <w:rsid w:val="00313E6E"/>
    <w:rsid w:val="00343360"/>
    <w:rsid w:val="0035342E"/>
    <w:rsid w:val="003F41AE"/>
    <w:rsid w:val="00404D42"/>
    <w:rsid w:val="00446F00"/>
    <w:rsid w:val="00451B60"/>
    <w:rsid w:val="00475448"/>
    <w:rsid w:val="0048599C"/>
    <w:rsid w:val="00493E38"/>
    <w:rsid w:val="00494E74"/>
    <w:rsid w:val="00514DA3"/>
    <w:rsid w:val="00533C03"/>
    <w:rsid w:val="00535020"/>
    <w:rsid w:val="00552A78"/>
    <w:rsid w:val="00560AE0"/>
    <w:rsid w:val="00570F0E"/>
    <w:rsid w:val="005A596C"/>
    <w:rsid w:val="005B5AEB"/>
    <w:rsid w:val="005D64DF"/>
    <w:rsid w:val="00613734"/>
    <w:rsid w:val="006339B5"/>
    <w:rsid w:val="00637B41"/>
    <w:rsid w:val="00664CE0"/>
    <w:rsid w:val="006A10CA"/>
    <w:rsid w:val="006B6ECE"/>
    <w:rsid w:val="00717AF4"/>
    <w:rsid w:val="007200A1"/>
    <w:rsid w:val="00721F3A"/>
    <w:rsid w:val="00722803"/>
    <w:rsid w:val="007353F9"/>
    <w:rsid w:val="00735BEC"/>
    <w:rsid w:val="00737743"/>
    <w:rsid w:val="007411A9"/>
    <w:rsid w:val="00747E26"/>
    <w:rsid w:val="007710A5"/>
    <w:rsid w:val="00774F02"/>
    <w:rsid w:val="007865EB"/>
    <w:rsid w:val="007A1919"/>
    <w:rsid w:val="007A3DC9"/>
    <w:rsid w:val="007E0B5E"/>
    <w:rsid w:val="00810A64"/>
    <w:rsid w:val="00864DF4"/>
    <w:rsid w:val="0086587B"/>
    <w:rsid w:val="0086706A"/>
    <w:rsid w:val="008717D1"/>
    <w:rsid w:val="008732E3"/>
    <w:rsid w:val="008870B8"/>
    <w:rsid w:val="008B3054"/>
    <w:rsid w:val="008C23CD"/>
    <w:rsid w:val="00902EF8"/>
    <w:rsid w:val="00913AD0"/>
    <w:rsid w:val="009407ED"/>
    <w:rsid w:val="00944BB0"/>
    <w:rsid w:val="0095240D"/>
    <w:rsid w:val="0095737F"/>
    <w:rsid w:val="0096300C"/>
    <w:rsid w:val="009A7DCA"/>
    <w:rsid w:val="009C26D7"/>
    <w:rsid w:val="00A363BE"/>
    <w:rsid w:val="00A54E64"/>
    <w:rsid w:val="00A55DC2"/>
    <w:rsid w:val="00A73D82"/>
    <w:rsid w:val="00AB590F"/>
    <w:rsid w:val="00AE036E"/>
    <w:rsid w:val="00B321FF"/>
    <w:rsid w:val="00B4001C"/>
    <w:rsid w:val="00B4146A"/>
    <w:rsid w:val="00B96CE0"/>
    <w:rsid w:val="00BA5227"/>
    <w:rsid w:val="00BA72AB"/>
    <w:rsid w:val="00BB1054"/>
    <w:rsid w:val="00BE7F66"/>
    <w:rsid w:val="00C123C1"/>
    <w:rsid w:val="00C139F9"/>
    <w:rsid w:val="00C34416"/>
    <w:rsid w:val="00C35C21"/>
    <w:rsid w:val="00C436DE"/>
    <w:rsid w:val="00C47094"/>
    <w:rsid w:val="00C906A2"/>
    <w:rsid w:val="00C929A2"/>
    <w:rsid w:val="00CC4AA4"/>
    <w:rsid w:val="00CF542A"/>
    <w:rsid w:val="00D05E88"/>
    <w:rsid w:val="00D313E7"/>
    <w:rsid w:val="00D41E67"/>
    <w:rsid w:val="00DB27AB"/>
    <w:rsid w:val="00DC0ABB"/>
    <w:rsid w:val="00DE6CDC"/>
    <w:rsid w:val="00DF55FB"/>
    <w:rsid w:val="00DF5BB4"/>
    <w:rsid w:val="00E03557"/>
    <w:rsid w:val="00E27C73"/>
    <w:rsid w:val="00E36E03"/>
    <w:rsid w:val="00E56E48"/>
    <w:rsid w:val="00E80CBE"/>
    <w:rsid w:val="00E874E3"/>
    <w:rsid w:val="00EA1863"/>
    <w:rsid w:val="00F00380"/>
    <w:rsid w:val="00F0114A"/>
    <w:rsid w:val="00F412D9"/>
    <w:rsid w:val="00F42C33"/>
    <w:rsid w:val="00F87000"/>
    <w:rsid w:val="00F94E5D"/>
    <w:rsid w:val="00FC40B4"/>
    <w:rsid w:val="00FD4FA3"/>
    <w:rsid w:val="00FE290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7C250A"/>
  <w15:docId w15:val="{1F207E8F-1CB5-467E-86DF-3F61CECC64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10ADF"/>
    <w:pPr>
      <w:tabs>
        <w:tab w:val="center" w:pos="4513"/>
        <w:tab w:val="right" w:pos="9026"/>
      </w:tabs>
      <w:spacing w:after="0" w:line="240" w:lineRule="auto"/>
    </w:pPr>
  </w:style>
  <w:style w:type="character" w:customStyle="1" w:styleId="HeaderChar">
    <w:name w:val="Header Char"/>
    <w:basedOn w:val="DefaultParagraphFont"/>
    <w:link w:val="Header"/>
    <w:uiPriority w:val="99"/>
    <w:rsid w:val="00110ADF"/>
  </w:style>
  <w:style w:type="paragraph" w:styleId="Footer">
    <w:name w:val="footer"/>
    <w:basedOn w:val="Normal"/>
    <w:link w:val="FooterChar"/>
    <w:uiPriority w:val="99"/>
    <w:unhideWhenUsed/>
    <w:rsid w:val="00110ADF"/>
    <w:pPr>
      <w:tabs>
        <w:tab w:val="center" w:pos="4513"/>
        <w:tab w:val="right" w:pos="9026"/>
      </w:tabs>
      <w:spacing w:after="0" w:line="240" w:lineRule="auto"/>
    </w:pPr>
  </w:style>
  <w:style w:type="character" w:customStyle="1" w:styleId="FooterChar">
    <w:name w:val="Footer Char"/>
    <w:basedOn w:val="DefaultParagraphFont"/>
    <w:link w:val="Footer"/>
    <w:uiPriority w:val="99"/>
    <w:rsid w:val="00110ADF"/>
  </w:style>
  <w:style w:type="table" w:styleId="TableGrid">
    <w:name w:val="Table Grid"/>
    <w:basedOn w:val="TableNormal"/>
    <w:uiPriority w:val="39"/>
    <w:rsid w:val="00110A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003659"/>
    <w:rPr>
      <w:color w:val="00A19A" w:themeColor="hyperlink"/>
      <w:u w:val="single"/>
    </w:rPr>
  </w:style>
  <w:style w:type="character" w:customStyle="1" w:styleId="UnresolvedMention1">
    <w:name w:val="Unresolved Mention1"/>
    <w:basedOn w:val="DefaultParagraphFont"/>
    <w:uiPriority w:val="99"/>
    <w:semiHidden/>
    <w:unhideWhenUsed/>
    <w:rsid w:val="00003659"/>
    <w:rPr>
      <w:color w:val="605E5C"/>
      <w:shd w:val="clear" w:color="auto" w:fill="E1DFDD"/>
    </w:rPr>
  </w:style>
  <w:style w:type="paragraph" w:styleId="NormalWeb">
    <w:name w:val="Normal (Web)"/>
    <w:basedOn w:val="Normal"/>
    <w:uiPriority w:val="99"/>
    <w:semiHidden/>
    <w:unhideWhenUsed/>
    <w:rsid w:val="00DC0ABB"/>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Spacing">
    <w:name w:val="No Spacing"/>
    <w:uiPriority w:val="1"/>
    <w:qFormat/>
    <w:rsid w:val="00E03557"/>
    <w:pPr>
      <w:spacing w:after="0" w:line="240" w:lineRule="auto"/>
    </w:pPr>
    <w:rPr>
      <w:rFonts w:ascii="Arial" w:eastAsia="Calibri" w:hAnsi="Arial" w:cs="Times New Roman"/>
    </w:rPr>
  </w:style>
  <w:style w:type="paragraph" w:customStyle="1" w:styleId="CESSectionHeader">
    <w:name w:val="CES Section Header"/>
    <w:basedOn w:val="NoSpacing"/>
    <w:qFormat/>
    <w:rsid w:val="00E03557"/>
    <w:rPr>
      <w:rFonts w:eastAsia="Times New Roman" w:cs="Arial"/>
      <w:b/>
      <w:color w:val="00A19A"/>
      <w:sz w:val="28"/>
      <w:lang w:eastAsia="en-GB"/>
    </w:rPr>
  </w:style>
  <w:style w:type="paragraph" w:styleId="BalloonText">
    <w:name w:val="Balloon Text"/>
    <w:basedOn w:val="Normal"/>
    <w:link w:val="BalloonTextChar"/>
    <w:uiPriority w:val="99"/>
    <w:semiHidden/>
    <w:unhideWhenUsed/>
    <w:rsid w:val="00D41E6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41E67"/>
    <w:rPr>
      <w:rFonts w:ascii="Segoe UI" w:hAnsi="Segoe UI" w:cs="Segoe UI"/>
      <w:sz w:val="18"/>
      <w:szCs w:val="18"/>
    </w:rPr>
  </w:style>
  <w:style w:type="character" w:styleId="CommentReference">
    <w:name w:val="annotation reference"/>
    <w:basedOn w:val="DefaultParagraphFont"/>
    <w:uiPriority w:val="99"/>
    <w:semiHidden/>
    <w:unhideWhenUsed/>
    <w:rsid w:val="000C7F15"/>
    <w:rPr>
      <w:sz w:val="16"/>
      <w:szCs w:val="16"/>
    </w:rPr>
  </w:style>
  <w:style w:type="paragraph" w:styleId="CommentText">
    <w:name w:val="annotation text"/>
    <w:basedOn w:val="Normal"/>
    <w:link w:val="CommentTextChar"/>
    <w:uiPriority w:val="99"/>
    <w:semiHidden/>
    <w:unhideWhenUsed/>
    <w:rsid w:val="000C7F15"/>
    <w:pPr>
      <w:spacing w:line="240" w:lineRule="auto"/>
    </w:pPr>
    <w:rPr>
      <w:sz w:val="20"/>
      <w:szCs w:val="20"/>
    </w:rPr>
  </w:style>
  <w:style w:type="character" w:customStyle="1" w:styleId="CommentTextChar">
    <w:name w:val="Comment Text Char"/>
    <w:basedOn w:val="DefaultParagraphFont"/>
    <w:link w:val="CommentText"/>
    <w:uiPriority w:val="99"/>
    <w:semiHidden/>
    <w:rsid w:val="000C7F15"/>
    <w:rPr>
      <w:sz w:val="20"/>
      <w:szCs w:val="20"/>
    </w:rPr>
  </w:style>
  <w:style w:type="paragraph" w:styleId="CommentSubject">
    <w:name w:val="annotation subject"/>
    <w:basedOn w:val="CommentText"/>
    <w:next w:val="CommentText"/>
    <w:link w:val="CommentSubjectChar"/>
    <w:uiPriority w:val="99"/>
    <w:semiHidden/>
    <w:unhideWhenUsed/>
    <w:rsid w:val="000C7F15"/>
    <w:rPr>
      <w:b/>
      <w:bCs/>
    </w:rPr>
  </w:style>
  <w:style w:type="character" w:customStyle="1" w:styleId="CommentSubjectChar">
    <w:name w:val="Comment Subject Char"/>
    <w:basedOn w:val="CommentTextChar"/>
    <w:link w:val="CommentSubject"/>
    <w:uiPriority w:val="99"/>
    <w:semiHidden/>
    <w:rsid w:val="000C7F15"/>
    <w:rPr>
      <w:b/>
      <w:bCs/>
      <w:sz w:val="20"/>
      <w:szCs w:val="20"/>
    </w:rPr>
  </w:style>
  <w:style w:type="character" w:styleId="FollowedHyperlink">
    <w:name w:val="FollowedHyperlink"/>
    <w:basedOn w:val="DefaultParagraphFont"/>
    <w:uiPriority w:val="99"/>
    <w:semiHidden/>
    <w:unhideWhenUsed/>
    <w:rsid w:val="00451B60"/>
    <w:rPr>
      <w:color w:val="2B6AAF" w:themeColor="followedHyperlink"/>
      <w:u w:val="single"/>
    </w:rPr>
  </w:style>
  <w:style w:type="paragraph" w:styleId="ListParagraph">
    <w:name w:val="List Paragraph"/>
    <w:basedOn w:val="Normal"/>
    <w:uiPriority w:val="34"/>
    <w:qFormat/>
    <w:rsid w:val="007710A5"/>
    <w:pPr>
      <w:ind w:left="720"/>
      <w:contextualSpacing/>
    </w:pPr>
  </w:style>
  <w:style w:type="paragraph" w:styleId="EndnoteText">
    <w:name w:val="endnote text"/>
    <w:basedOn w:val="Normal"/>
    <w:link w:val="EndnoteTextChar"/>
    <w:uiPriority w:val="99"/>
    <w:semiHidden/>
    <w:unhideWhenUsed/>
    <w:rsid w:val="002534AB"/>
    <w:pPr>
      <w:spacing w:after="0" w:line="240" w:lineRule="auto"/>
    </w:pPr>
    <w:rPr>
      <w:sz w:val="20"/>
      <w:szCs w:val="20"/>
    </w:rPr>
  </w:style>
  <w:style w:type="character" w:customStyle="1" w:styleId="EndnoteTextChar">
    <w:name w:val="Endnote Text Char"/>
    <w:basedOn w:val="DefaultParagraphFont"/>
    <w:link w:val="EndnoteText"/>
    <w:uiPriority w:val="99"/>
    <w:semiHidden/>
    <w:rsid w:val="002534AB"/>
    <w:rPr>
      <w:sz w:val="20"/>
      <w:szCs w:val="20"/>
    </w:rPr>
  </w:style>
  <w:style w:type="character" w:styleId="EndnoteReference">
    <w:name w:val="endnote reference"/>
    <w:basedOn w:val="DefaultParagraphFont"/>
    <w:uiPriority w:val="99"/>
    <w:semiHidden/>
    <w:unhideWhenUsed/>
    <w:rsid w:val="002534AB"/>
    <w:rPr>
      <w:vertAlign w:val="superscript"/>
    </w:rPr>
  </w:style>
  <w:style w:type="paragraph" w:styleId="FootnoteText">
    <w:name w:val="footnote text"/>
    <w:basedOn w:val="Normal"/>
    <w:link w:val="FootnoteTextChar"/>
    <w:uiPriority w:val="99"/>
    <w:semiHidden/>
    <w:unhideWhenUsed/>
    <w:rsid w:val="002534A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534AB"/>
    <w:rPr>
      <w:sz w:val="20"/>
      <w:szCs w:val="20"/>
    </w:rPr>
  </w:style>
  <w:style w:type="character" w:styleId="FootnoteReference">
    <w:name w:val="footnote reference"/>
    <w:basedOn w:val="DefaultParagraphFont"/>
    <w:uiPriority w:val="99"/>
    <w:semiHidden/>
    <w:unhideWhenUsed/>
    <w:rsid w:val="002534AB"/>
    <w:rPr>
      <w:vertAlign w:val="superscript"/>
    </w:rPr>
  </w:style>
  <w:style w:type="character" w:customStyle="1" w:styleId="UnresolvedMention2">
    <w:name w:val="Unresolved Mention2"/>
    <w:basedOn w:val="DefaultParagraphFont"/>
    <w:uiPriority w:val="99"/>
    <w:semiHidden/>
    <w:unhideWhenUsed/>
    <w:rsid w:val="002534A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s://www.ethicalstandards.org.uk/publication/2018-follow-thematic-review-operation-code" TargetMode="External"/><Relationship Id="rId26" Type="http://schemas.openxmlformats.org/officeDocument/2006/relationships/image" Target="media/image10.wmf"/><Relationship Id="rId39" Type="http://schemas.openxmlformats.org/officeDocument/2006/relationships/image" Target="media/image17.wmf"/><Relationship Id="rId21" Type="http://schemas.openxmlformats.org/officeDocument/2006/relationships/image" Target="media/image7.png"/><Relationship Id="rId34" Type="http://schemas.openxmlformats.org/officeDocument/2006/relationships/hyperlink" Target="https://www.ethicalstandards.org.uk/publication/revised-guidance-application-2013-code-practice" TargetMode="External"/><Relationship Id="rId42" Type="http://schemas.openxmlformats.org/officeDocument/2006/relationships/image" Target="media/image180.wmf"/><Relationship Id="rId47" Type="http://schemas.openxmlformats.org/officeDocument/2006/relationships/image" Target="media/image20.wmf"/><Relationship Id="rId50" Type="http://schemas.openxmlformats.org/officeDocument/2006/relationships/image" Target="media/image202.wmf"/><Relationship Id="rId55" Type="http://schemas.openxmlformats.org/officeDocument/2006/relationships/image" Target="media/image23.png"/><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ethicalstandards.org.uk/publication/delivering-diversity-ten-years-full-report" TargetMode="External"/><Relationship Id="rId20" Type="http://schemas.openxmlformats.org/officeDocument/2006/relationships/image" Target="media/image60.png"/><Relationship Id="rId29" Type="http://schemas.openxmlformats.org/officeDocument/2006/relationships/hyperlink" Target="https://www.gov.scot/publications/board-guide-members-statutory-boards/" TargetMode="External"/><Relationship Id="rId41" Type="http://schemas.openxmlformats.org/officeDocument/2006/relationships/image" Target="media/image18.wmf"/><Relationship Id="rId54" Type="http://schemas.openxmlformats.org/officeDocument/2006/relationships/chart" Target="charts/chart1.xml"/><Relationship Id="rId62"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www.ethicalstandards.org.uk/good-practice-case-studies" TargetMode="External"/><Relationship Id="rId32" Type="http://schemas.openxmlformats.org/officeDocument/2006/relationships/image" Target="media/image13.wmf"/><Relationship Id="rId37" Type="http://schemas.openxmlformats.org/officeDocument/2006/relationships/image" Target="media/image15.png"/><Relationship Id="rId40" Type="http://schemas.openxmlformats.org/officeDocument/2006/relationships/image" Target="media/image170.wmf"/><Relationship Id="rId45" Type="http://schemas.openxmlformats.org/officeDocument/2006/relationships/image" Target="media/image190.wmf"/><Relationship Id="rId53" Type="http://schemas.openxmlformats.org/officeDocument/2006/relationships/hyperlink" Target="https://trustees-unlimited.co.uk/step-board" TargetMode="External"/><Relationship Id="rId58" Type="http://schemas.openxmlformats.org/officeDocument/2006/relationships/image" Target="media/image26.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80.wmf"/><Relationship Id="rId28" Type="http://schemas.openxmlformats.org/officeDocument/2006/relationships/hyperlink" Target="https://www.gov.scot/publications/guidance-succession-planning-public-body-boards/" TargetMode="External"/><Relationship Id="rId36" Type="http://schemas.openxmlformats.org/officeDocument/2006/relationships/hyperlink" Target="https://www.ethicalstandards.org.uk/publication/code-practice" TargetMode="External"/><Relationship Id="rId49" Type="http://schemas.openxmlformats.org/officeDocument/2006/relationships/image" Target="media/image21.png"/><Relationship Id="rId57" Type="http://schemas.openxmlformats.org/officeDocument/2006/relationships/image" Target="media/image25.png"/><Relationship Id="rId61"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image" Target="media/image6.png"/><Relationship Id="rId31" Type="http://schemas.openxmlformats.org/officeDocument/2006/relationships/image" Target="media/image12.png"/><Relationship Id="rId44" Type="http://schemas.openxmlformats.org/officeDocument/2006/relationships/hyperlink" Target="http://www.appointed-for-scotland.org/" TargetMode="External"/><Relationship Id="rId52" Type="http://schemas.openxmlformats.org/officeDocument/2006/relationships/image" Target="media/image200.wmf"/><Relationship Id="rId6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legislation.gov.uk/asp/2003/4/contents" TargetMode="External"/><Relationship Id="rId14" Type="http://schemas.microsoft.com/office/2007/relationships/hdphoto" Target="media/hdphoto1.wdp"/><Relationship Id="rId22" Type="http://schemas.openxmlformats.org/officeDocument/2006/relationships/image" Target="media/image8.wmf"/><Relationship Id="rId27" Type="http://schemas.openxmlformats.org/officeDocument/2006/relationships/image" Target="media/image100.wmf"/><Relationship Id="rId30" Type="http://schemas.openxmlformats.org/officeDocument/2006/relationships/image" Target="media/image11.png"/><Relationship Id="rId35" Type="http://schemas.openxmlformats.org/officeDocument/2006/relationships/image" Target="media/image14.png"/><Relationship Id="rId43" Type="http://schemas.openxmlformats.org/officeDocument/2006/relationships/image" Target="media/image19.wmf"/><Relationship Id="rId48" Type="http://schemas.openxmlformats.org/officeDocument/2006/relationships/image" Target="media/image201.wmf"/><Relationship Id="rId56" Type="http://schemas.openxmlformats.org/officeDocument/2006/relationships/image" Target="media/image24.png"/><Relationship Id="rId64"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22.png"/><Relationship Id="rId3" Type="http://schemas.openxmlformats.org/officeDocument/2006/relationships/styles" Target="styles.xml"/><Relationship Id="rId12" Type="http://schemas.openxmlformats.org/officeDocument/2006/relationships/hyperlink" Target="https://www.ethicalstandards.org.uk/" TargetMode="External"/><Relationship Id="rId17" Type="http://schemas.openxmlformats.org/officeDocument/2006/relationships/hyperlink" Target="https://www.ethicalstandards.org.uk/" TargetMode="External"/><Relationship Id="rId25" Type="http://schemas.openxmlformats.org/officeDocument/2006/relationships/image" Target="media/image9.png"/><Relationship Id="rId33" Type="http://schemas.openxmlformats.org/officeDocument/2006/relationships/image" Target="media/image130.wmf"/><Relationship Id="rId38" Type="http://schemas.openxmlformats.org/officeDocument/2006/relationships/image" Target="media/image16.png"/><Relationship Id="rId46" Type="http://schemas.openxmlformats.org/officeDocument/2006/relationships/hyperlink" Target="http://www.appointed-for-scotland.org/" TargetMode="External"/><Relationship Id="rId59" Type="http://schemas.openxmlformats.org/officeDocument/2006/relationships/image" Target="media/image27.png"/></Relationships>
</file>

<file path=word/_rels/footer1.xml.rels><?xml version="1.0" encoding="UTF-8" standalone="yes"?>
<Relationships xmlns="http://schemas.openxmlformats.org/package/2006/relationships"><Relationship Id="rId3" Type="http://schemas.openxmlformats.org/officeDocument/2006/relationships/hyperlink" Target="http://www.ethicalstandards.org.uk" TargetMode="External"/><Relationship Id="rId2" Type="http://schemas.openxmlformats.org/officeDocument/2006/relationships/hyperlink" Target="mailto:info@ethicalstandards.org.uk" TargetMode="External"/><Relationship Id="rId1" Type="http://schemas.openxmlformats.org/officeDocument/2006/relationships/image" Target="media/image28.png"/></Relationships>
</file>

<file path=word/_rels/footer2.xml.rels><?xml version="1.0" encoding="UTF-8" standalone="yes"?>
<Relationships xmlns="http://schemas.openxmlformats.org/package/2006/relationships"><Relationship Id="rId1" Type="http://schemas.openxmlformats.org/officeDocument/2006/relationships/image" Target="media/image28.png"/></Relationships>
</file>

<file path=word/_rels/footnotes.xml.rels><?xml version="1.0" encoding="UTF-8" standalone="yes"?>
<Relationships xmlns="http://schemas.openxmlformats.org/package/2006/relationships"><Relationship Id="rId1" Type="http://schemas.openxmlformats.org/officeDocument/2006/relationships/hyperlink" Target="https://www.ethicalstandards.org.uk/publication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9.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cessrv01\Appointments\Diversity\2013%20Code\Diversity%20Delivers\10%20years%20on%20report\2019-01-09%20Tracking%20diversity%20stats%20from%202008.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Changing board demographics</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'Board profile'!$A$4</c:f>
              <c:strCache>
                <c:ptCount val="1"/>
                <c:pt idx="0">
                  <c:v>Female</c:v>
                </c:pt>
              </c:strCache>
            </c:strRef>
          </c:tx>
          <c:spPr>
            <a:ln w="28575" cap="rnd">
              <a:solidFill>
                <a:schemeClr val="accent1"/>
              </a:solidFill>
              <a:round/>
            </a:ln>
            <a:effectLst/>
          </c:spPr>
          <c:marker>
            <c:symbol val="none"/>
          </c:marker>
          <c:cat>
            <c:strRef>
              <c:f>'Board profile'!$B$3:$G$3</c:f>
              <c:strCache>
                <c:ptCount val="6"/>
                <c:pt idx="0">
                  <c:v>2004/05</c:v>
                </c:pt>
                <c:pt idx="1">
                  <c:v>2013/14</c:v>
                </c:pt>
                <c:pt idx="2">
                  <c:v>2014/15</c:v>
                </c:pt>
                <c:pt idx="3">
                  <c:v>2015/16</c:v>
                </c:pt>
                <c:pt idx="4">
                  <c:v>2016/17</c:v>
                </c:pt>
                <c:pt idx="5">
                  <c:v>2017/18</c:v>
                </c:pt>
              </c:strCache>
            </c:strRef>
          </c:cat>
          <c:val>
            <c:numRef>
              <c:f>'Board profile'!$B$4:$G$4</c:f>
              <c:numCache>
                <c:formatCode>0.00%</c:formatCode>
                <c:ptCount val="6"/>
                <c:pt idx="0">
                  <c:v>0.34499999999999997</c:v>
                </c:pt>
                <c:pt idx="1">
                  <c:v>0.35</c:v>
                </c:pt>
                <c:pt idx="2">
                  <c:v>0.38400000000000001</c:v>
                </c:pt>
                <c:pt idx="3">
                  <c:v>0.42</c:v>
                </c:pt>
                <c:pt idx="4">
                  <c:v>0.45100000000000001</c:v>
                </c:pt>
                <c:pt idx="5">
                  <c:v>0.45600000000000002</c:v>
                </c:pt>
              </c:numCache>
            </c:numRef>
          </c:val>
          <c:smooth val="0"/>
          <c:extLst xmlns:c16r2="http://schemas.microsoft.com/office/drawing/2015/06/chart">
            <c:ext xmlns:c16="http://schemas.microsoft.com/office/drawing/2014/chart" uri="{C3380CC4-5D6E-409C-BE32-E72D297353CC}">
              <c16:uniqueId val="{00000000-C360-4688-AF01-78C0781EA9C2}"/>
            </c:ext>
          </c:extLst>
        </c:ser>
        <c:ser>
          <c:idx val="1"/>
          <c:order val="1"/>
          <c:tx>
            <c:strRef>
              <c:f>'Board profile'!$A$5</c:f>
              <c:strCache>
                <c:ptCount val="1"/>
                <c:pt idx="0">
                  <c:v>Female population</c:v>
                </c:pt>
              </c:strCache>
            </c:strRef>
          </c:tx>
          <c:spPr>
            <a:ln w="28575" cap="rnd">
              <a:solidFill>
                <a:schemeClr val="accent2"/>
              </a:solidFill>
              <a:round/>
            </a:ln>
            <a:effectLst/>
          </c:spPr>
          <c:marker>
            <c:symbol val="none"/>
          </c:marker>
          <c:cat>
            <c:strRef>
              <c:f>'Board profile'!$B$3:$G$3</c:f>
              <c:strCache>
                <c:ptCount val="6"/>
                <c:pt idx="0">
                  <c:v>2004/05</c:v>
                </c:pt>
                <c:pt idx="1">
                  <c:v>2013/14</c:v>
                </c:pt>
                <c:pt idx="2">
                  <c:v>2014/15</c:v>
                </c:pt>
                <c:pt idx="3">
                  <c:v>2015/16</c:v>
                </c:pt>
                <c:pt idx="4">
                  <c:v>2016/17</c:v>
                </c:pt>
                <c:pt idx="5">
                  <c:v>2017/18</c:v>
                </c:pt>
              </c:strCache>
            </c:strRef>
          </c:cat>
          <c:val>
            <c:numRef>
              <c:f>'Board profile'!$B$5:$G$5</c:f>
              <c:numCache>
                <c:formatCode>0.00%</c:formatCode>
                <c:ptCount val="6"/>
                <c:pt idx="0">
                  <c:v>0.51500000000000001</c:v>
                </c:pt>
                <c:pt idx="1">
                  <c:v>0.51500000000000001</c:v>
                </c:pt>
                <c:pt idx="2">
                  <c:v>0.51500000000000001</c:v>
                </c:pt>
                <c:pt idx="3">
                  <c:v>0.51500000000000001</c:v>
                </c:pt>
                <c:pt idx="4">
                  <c:v>0.51500000000000001</c:v>
                </c:pt>
                <c:pt idx="5">
                  <c:v>0.51500000000000001</c:v>
                </c:pt>
              </c:numCache>
            </c:numRef>
          </c:val>
          <c:smooth val="0"/>
          <c:extLst xmlns:c16r2="http://schemas.microsoft.com/office/drawing/2015/06/chart">
            <c:ext xmlns:c16="http://schemas.microsoft.com/office/drawing/2014/chart" uri="{C3380CC4-5D6E-409C-BE32-E72D297353CC}">
              <c16:uniqueId val="{00000001-C360-4688-AF01-78C0781EA9C2}"/>
            </c:ext>
          </c:extLst>
        </c:ser>
        <c:ser>
          <c:idx val="2"/>
          <c:order val="2"/>
          <c:tx>
            <c:strRef>
              <c:f>'Board profile'!$A$6</c:f>
              <c:strCache>
                <c:ptCount val="1"/>
                <c:pt idx="0">
                  <c:v>Disabled</c:v>
                </c:pt>
              </c:strCache>
            </c:strRef>
          </c:tx>
          <c:spPr>
            <a:ln w="28575" cap="rnd">
              <a:solidFill>
                <a:schemeClr val="accent3"/>
              </a:solidFill>
              <a:round/>
            </a:ln>
            <a:effectLst/>
          </c:spPr>
          <c:marker>
            <c:symbol val="none"/>
          </c:marker>
          <c:cat>
            <c:strRef>
              <c:f>'Board profile'!$B$3:$G$3</c:f>
              <c:strCache>
                <c:ptCount val="6"/>
                <c:pt idx="0">
                  <c:v>2004/05</c:v>
                </c:pt>
                <c:pt idx="1">
                  <c:v>2013/14</c:v>
                </c:pt>
                <c:pt idx="2">
                  <c:v>2014/15</c:v>
                </c:pt>
                <c:pt idx="3">
                  <c:v>2015/16</c:v>
                </c:pt>
                <c:pt idx="4">
                  <c:v>2016/17</c:v>
                </c:pt>
                <c:pt idx="5">
                  <c:v>2017/18</c:v>
                </c:pt>
              </c:strCache>
            </c:strRef>
          </c:cat>
          <c:val>
            <c:numRef>
              <c:f>'Board profile'!$B$6:$G$6</c:f>
              <c:numCache>
                <c:formatCode>0.00%</c:formatCode>
                <c:ptCount val="6"/>
                <c:pt idx="0">
                  <c:v>2.4E-2</c:v>
                </c:pt>
                <c:pt idx="1">
                  <c:v>0.13100000000000001</c:v>
                </c:pt>
                <c:pt idx="2">
                  <c:v>0.153</c:v>
                </c:pt>
                <c:pt idx="3">
                  <c:v>0.11799999999999999</c:v>
                </c:pt>
                <c:pt idx="4">
                  <c:v>9.1999999999999998E-2</c:v>
                </c:pt>
                <c:pt idx="5">
                  <c:v>7.9000000000000001E-2</c:v>
                </c:pt>
              </c:numCache>
            </c:numRef>
          </c:val>
          <c:smooth val="0"/>
          <c:extLst xmlns:c16r2="http://schemas.microsoft.com/office/drawing/2015/06/chart">
            <c:ext xmlns:c16="http://schemas.microsoft.com/office/drawing/2014/chart" uri="{C3380CC4-5D6E-409C-BE32-E72D297353CC}">
              <c16:uniqueId val="{00000002-C360-4688-AF01-78C0781EA9C2}"/>
            </c:ext>
          </c:extLst>
        </c:ser>
        <c:ser>
          <c:idx val="3"/>
          <c:order val="3"/>
          <c:tx>
            <c:strRef>
              <c:f>'Board profile'!$A$7</c:f>
              <c:strCache>
                <c:ptCount val="1"/>
                <c:pt idx="0">
                  <c:v>Disabled population</c:v>
                </c:pt>
              </c:strCache>
            </c:strRef>
          </c:tx>
          <c:spPr>
            <a:ln w="28575" cap="rnd">
              <a:solidFill>
                <a:schemeClr val="accent4"/>
              </a:solidFill>
              <a:round/>
            </a:ln>
            <a:effectLst/>
          </c:spPr>
          <c:marker>
            <c:symbol val="none"/>
          </c:marker>
          <c:cat>
            <c:strRef>
              <c:f>'Board profile'!$B$3:$G$3</c:f>
              <c:strCache>
                <c:ptCount val="6"/>
                <c:pt idx="0">
                  <c:v>2004/05</c:v>
                </c:pt>
                <c:pt idx="1">
                  <c:v>2013/14</c:v>
                </c:pt>
                <c:pt idx="2">
                  <c:v>2014/15</c:v>
                </c:pt>
                <c:pt idx="3">
                  <c:v>2015/16</c:v>
                </c:pt>
                <c:pt idx="4">
                  <c:v>2016/17</c:v>
                </c:pt>
                <c:pt idx="5">
                  <c:v>2017/18</c:v>
                </c:pt>
              </c:strCache>
            </c:strRef>
          </c:cat>
          <c:val>
            <c:numRef>
              <c:f>'Board profile'!$B$7:$G$7</c:f>
              <c:numCache>
                <c:formatCode>0.00%</c:formatCode>
                <c:ptCount val="6"/>
                <c:pt idx="0">
                  <c:v>0.19600000000000001</c:v>
                </c:pt>
                <c:pt idx="1">
                  <c:v>0.19600000000000001</c:v>
                </c:pt>
                <c:pt idx="2">
                  <c:v>0.19600000000000001</c:v>
                </c:pt>
                <c:pt idx="3">
                  <c:v>0.19600000000000001</c:v>
                </c:pt>
                <c:pt idx="4">
                  <c:v>0.19600000000000001</c:v>
                </c:pt>
                <c:pt idx="5">
                  <c:v>0.19600000000000001</c:v>
                </c:pt>
              </c:numCache>
            </c:numRef>
          </c:val>
          <c:smooth val="0"/>
          <c:extLst xmlns:c16r2="http://schemas.microsoft.com/office/drawing/2015/06/chart">
            <c:ext xmlns:c16="http://schemas.microsoft.com/office/drawing/2014/chart" uri="{C3380CC4-5D6E-409C-BE32-E72D297353CC}">
              <c16:uniqueId val="{00000003-C360-4688-AF01-78C0781EA9C2}"/>
            </c:ext>
          </c:extLst>
        </c:ser>
        <c:ser>
          <c:idx val="4"/>
          <c:order val="4"/>
          <c:tx>
            <c:strRef>
              <c:f>'Board profile'!$A$8</c:f>
              <c:strCache>
                <c:ptCount val="1"/>
                <c:pt idx="0">
                  <c:v>Black and minority ethnic</c:v>
                </c:pt>
              </c:strCache>
            </c:strRef>
          </c:tx>
          <c:spPr>
            <a:ln w="28575" cap="rnd">
              <a:solidFill>
                <a:schemeClr val="accent5"/>
              </a:solidFill>
              <a:round/>
            </a:ln>
            <a:effectLst/>
          </c:spPr>
          <c:marker>
            <c:symbol val="none"/>
          </c:marker>
          <c:cat>
            <c:strRef>
              <c:f>'Board profile'!$B$3:$G$3</c:f>
              <c:strCache>
                <c:ptCount val="6"/>
                <c:pt idx="0">
                  <c:v>2004/05</c:v>
                </c:pt>
                <c:pt idx="1">
                  <c:v>2013/14</c:v>
                </c:pt>
                <c:pt idx="2">
                  <c:v>2014/15</c:v>
                </c:pt>
                <c:pt idx="3">
                  <c:v>2015/16</c:v>
                </c:pt>
                <c:pt idx="4">
                  <c:v>2016/17</c:v>
                </c:pt>
                <c:pt idx="5">
                  <c:v>2017/18</c:v>
                </c:pt>
              </c:strCache>
            </c:strRef>
          </c:cat>
          <c:val>
            <c:numRef>
              <c:f>'Board profile'!$B$8:$G$8</c:f>
              <c:numCache>
                <c:formatCode>0.00%</c:formatCode>
                <c:ptCount val="6"/>
                <c:pt idx="0">
                  <c:v>2.8000000000000001E-2</c:v>
                </c:pt>
                <c:pt idx="1">
                  <c:v>2.1999999999999999E-2</c:v>
                </c:pt>
                <c:pt idx="2">
                  <c:v>2.9000000000000001E-2</c:v>
                </c:pt>
                <c:pt idx="3">
                  <c:v>3.5000000000000003E-2</c:v>
                </c:pt>
                <c:pt idx="4">
                  <c:v>3.5999999999999997E-2</c:v>
                </c:pt>
                <c:pt idx="5">
                  <c:v>3.2000000000000001E-2</c:v>
                </c:pt>
              </c:numCache>
            </c:numRef>
          </c:val>
          <c:smooth val="0"/>
          <c:extLst xmlns:c16r2="http://schemas.microsoft.com/office/drawing/2015/06/chart">
            <c:ext xmlns:c16="http://schemas.microsoft.com/office/drawing/2014/chart" uri="{C3380CC4-5D6E-409C-BE32-E72D297353CC}">
              <c16:uniqueId val="{00000004-C360-4688-AF01-78C0781EA9C2}"/>
            </c:ext>
          </c:extLst>
        </c:ser>
        <c:ser>
          <c:idx val="5"/>
          <c:order val="5"/>
          <c:tx>
            <c:strRef>
              <c:f>'Board profile'!$A$9</c:f>
              <c:strCache>
                <c:ptCount val="1"/>
                <c:pt idx="0">
                  <c:v>Black and minority ethnic population</c:v>
                </c:pt>
              </c:strCache>
            </c:strRef>
          </c:tx>
          <c:spPr>
            <a:ln w="28575" cap="rnd">
              <a:solidFill>
                <a:schemeClr val="accent6"/>
              </a:solidFill>
              <a:round/>
            </a:ln>
            <a:effectLst/>
          </c:spPr>
          <c:marker>
            <c:symbol val="none"/>
          </c:marker>
          <c:cat>
            <c:strRef>
              <c:f>'Board profile'!$B$3:$G$3</c:f>
              <c:strCache>
                <c:ptCount val="6"/>
                <c:pt idx="0">
                  <c:v>2004/05</c:v>
                </c:pt>
                <c:pt idx="1">
                  <c:v>2013/14</c:v>
                </c:pt>
                <c:pt idx="2">
                  <c:v>2014/15</c:v>
                </c:pt>
                <c:pt idx="3">
                  <c:v>2015/16</c:v>
                </c:pt>
                <c:pt idx="4">
                  <c:v>2016/17</c:v>
                </c:pt>
                <c:pt idx="5">
                  <c:v>2017/18</c:v>
                </c:pt>
              </c:strCache>
            </c:strRef>
          </c:cat>
          <c:val>
            <c:numRef>
              <c:f>'Board profile'!$B$9:$G$9</c:f>
              <c:numCache>
                <c:formatCode>0.00%</c:formatCode>
                <c:ptCount val="6"/>
                <c:pt idx="0">
                  <c:v>0.04</c:v>
                </c:pt>
                <c:pt idx="1">
                  <c:v>0.04</c:v>
                </c:pt>
                <c:pt idx="2">
                  <c:v>0.04</c:v>
                </c:pt>
                <c:pt idx="3">
                  <c:v>0.04</c:v>
                </c:pt>
                <c:pt idx="4">
                  <c:v>0.04</c:v>
                </c:pt>
                <c:pt idx="5">
                  <c:v>0.04</c:v>
                </c:pt>
              </c:numCache>
            </c:numRef>
          </c:val>
          <c:smooth val="0"/>
          <c:extLst xmlns:c16r2="http://schemas.microsoft.com/office/drawing/2015/06/chart">
            <c:ext xmlns:c16="http://schemas.microsoft.com/office/drawing/2014/chart" uri="{C3380CC4-5D6E-409C-BE32-E72D297353CC}">
              <c16:uniqueId val="{00000005-C360-4688-AF01-78C0781EA9C2}"/>
            </c:ext>
          </c:extLst>
        </c:ser>
        <c:dLbls>
          <c:showLegendKey val="0"/>
          <c:showVal val="0"/>
          <c:showCatName val="0"/>
          <c:showSerName val="0"/>
          <c:showPercent val="0"/>
          <c:showBubbleSize val="0"/>
        </c:dLbls>
        <c:smooth val="0"/>
        <c:axId val="570850232"/>
        <c:axId val="570851016"/>
      </c:lineChart>
      <c:catAx>
        <c:axId val="5708502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0851016"/>
        <c:crosses val="autoZero"/>
        <c:auto val="1"/>
        <c:lblAlgn val="ctr"/>
        <c:lblOffset val="100"/>
        <c:noMultiLvlLbl val="0"/>
      </c:catAx>
      <c:valAx>
        <c:axId val="57085101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085023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ESC">
      <a:dk1>
        <a:sysClr val="windowText" lastClr="000000"/>
      </a:dk1>
      <a:lt1>
        <a:sysClr val="window" lastClr="FFFFFF"/>
      </a:lt1>
      <a:dk2>
        <a:srgbClr val="323E48"/>
      </a:dk2>
      <a:lt2>
        <a:srgbClr val="00A19A"/>
      </a:lt2>
      <a:accent1>
        <a:srgbClr val="EDEDED"/>
      </a:accent1>
      <a:accent2>
        <a:srgbClr val="8ACBBF"/>
      </a:accent2>
      <a:accent3>
        <a:srgbClr val="8884BF"/>
      </a:accent3>
      <a:accent4>
        <a:srgbClr val="558DCA"/>
      </a:accent4>
      <a:accent5>
        <a:srgbClr val="35587E"/>
      </a:accent5>
      <a:accent6>
        <a:srgbClr val="2B6AAF"/>
      </a:accent6>
      <a:hlink>
        <a:srgbClr val="00A19A"/>
      </a:hlink>
      <a:folHlink>
        <a:srgbClr val="2B6AAF"/>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FD94C3-C633-43B7-B16B-F4BA8920D9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16</Pages>
  <Words>3410</Words>
  <Characters>19437</Characters>
  <Application>Microsoft Office Word</Application>
  <DocSecurity>0</DocSecurity>
  <Lines>161</Lines>
  <Paragraphs>45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22802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Bill Thomson</dc:creator>
  <cp:lastModifiedBy>Ian Bruce</cp:lastModifiedBy>
  <cp:revision>3</cp:revision>
  <cp:lastPrinted>2019-03-06T16:45:00Z</cp:lastPrinted>
  <dcterms:created xsi:type="dcterms:W3CDTF">2019-03-25T08:51:00Z</dcterms:created>
  <dcterms:modified xsi:type="dcterms:W3CDTF">2019-03-25T09:07:00Z</dcterms:modified>
</cp:coreProperties>
</file>