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9317E" w14:textId="77777777" w:rsidR="00E64FCA" w:rsidRPr="00E64FCA" w:rsidRDefault="00E64FCA" w:rsidP="00E64FCA">
      <w:pPr>
        <w:spacing w:after="0" w:line="240" w:lineRule="auto"/>
        <w:rPr>
          <w:rFonts w:ascii="Arial" w:eastAsia="Calibri" w:hAnsi="Arial" w:cs="Arial"/>
          <w:b/>
          <w:color w:val="323E48"/>
          <w:sz w:val="24"/>
        </w:rPr>
      </w:pPr>
      <w:bookmarkStart w:id="0" w:name="_Hlk25228624"/>
      <w:bookmarkEnd w:id="0"/>
    </w:p>
    <w:p w14:paraId="53CC7116" w14:textId="77777777" w:rsidR="00E64FCA" w:rsidRPr="00E64FCA" w:rsidRDefault="00E64FCA" w:rsidP="00E64FCA">
      <w:pPr>
        <w:spacing w:after="0" w:line="240" w:lineRule="auto"/>
        <w:rPr>
          <w:rFonts w:ascii="Arial" w:eastAsia="Calibri" w:hAnsi="Arial" w:cs="Arial"/>
          <w:b/>
          <w:color w:val="323E48"/>
          <w:sz w:val="24"/>
        </w:rPr>
      </w:pPr>
    </w:p>
    <w:p w14:paraId="651B2950" w14:textId="77777777" w:rsidR="00E64FCA" w:rsidRPr="00E64FCA" w:rsidRDefault="00E64FCA" w:rsidP="00E64FCA">
      <w:pPr>
        <w:spacing w:after="0" w:line="240" w:lineRule="auto"/>
        <w:rPr>
          <w:rFonts w:ascii="Arial" w:eastAsia="Calibri" w:hAnsi="Arial" w:cs="Arial"/>
          <w:b/>
          <w:color w:val="323E48"/>
          <w:sz w:val="24"/>
        </w:rPr>
      </w:pPr>
    </w:p>
    <w:p w14:paraId="5E0CD779" w14:textId="77777777" w:rsidR="00E64FCA" w:rsidRPr="00E64FCA" w:rsidRDefault="00E64FCA" w:rsidP="00E64FCA">
      <w:pPr>
        <w:spacing w:after="0" w:line="240" w:lineRule="auto"/>
        <w:rPr>
          <w:rFonts w:ascii="Arial" w:eastAsia="Calibri" w:hAnsi="Arial" w:cs="Arial"/>
          <w:b/>
          <w:color w:val="323E48"/>
          <w:sz w:val="24"/>
        </w:rPr>
      </w:pPr>
    </w:p>
    <w:p w14:paraId="2DB32F00" w14:textId="77777777" w:rsidR="00E64FCA" w:rsidRPr="00E64FCA" w:rsidRDefault="00E64FCA" w:rsidP="00E64FCA">
      <w:pPr>
        <w:spacing w:after="0" w:line="240" w:lineRule="auto"/>
        <w:rPr>
          <w:rFonts w:ascii="Arial" w:eastAsia="Calibri" w:hAnsi="Arial" w:cs="Arial"/>
          <w:b/>
          <w:color w:val="323E48"/>
          <w:sz w:val="24"/>
        </w:rPr>
      </w:pPr>
    </w:p>
    <w:p w14:paraId="4E1ED802" w14:textId="77777777" w:rsidR="00E64FCA" w:rsidRPr="00E64FCA" w:rsidRDefault="00E64FCA" w:rsidP="00E64FCA">
      <w:pPr>
        <w:spacing w:after="0" w:line="240" w:lineRule="auto"/>
        <w:rPr>
          <w:rFonts w:ascii="Arial" w:eastAsia="Calibri" w:hAnsi="Arial" w:cs="Arial"/>
          <w:b/>
          <w:color w:val="323E48"/>
          <w:sz w:val="24"/>
        </w:rPr>
      </w:pPr>
    </w:p>
    <w:p w14:paraId="1051A9BC" w14:textId="77777777" w:rsidR="00E64FCA" w:rsidRPr="00E64FCA" w:rsidRDefault="00E64FCA" w:rsidP="00E64FCA">
      <w:pPr>
        <w:spacing w:after="0" w:line="240" w:lineRule="auto"/>
        <w:rPr>
          <w:rFonts w:ascii="Arial" w:eastAsia="Calibri" w:hAnsi="Arial" w:cs="Arial"/>
          <w:b/>
          <w:color w:val="323E48"/>
          <w:sz w:val="24"/>
        </w:rPr>
      </w:pPr>
    </w:p>
    <w:p w14:paraId="27E93F14" w14:textId="77777777" w:rsidR="00E64FCA" w:rsidRPr="00E64FCA" w:rsidRDefault="00E64FCA" w:rsidP="00E64FCA">
      <w:pPr>
        <w:spacing w:after="0" w:line="240" w:lineRule="auto"/>
        <w:rPr>
          <w:rFonts w:ascii="Arial" w:eastAsia="Calibri" w:hAnsi="Arial" w:cs="Arial"/>
          <w:b/>
          <w:color w:val="323E48"/>
          <w:sz w:val="24"/>
        </w:rPr>
      </w:pPr>
    </w:p>
    <w:p w14:paraId="3A25BB6E" w14:textId="77777777" w:rsidR="00E64FCA" w:rsidRPr="00E64FCA" w:rsidRDefault="00E64FCA" w:rsidP="00E64FCA">
      <w:pPr>
        <w:spacing w:after="0" w:line="240" w:lineRule="auto"/>
        <w:rPr>
          <w:rFonts w:ascii="Arial" w:eastAsia="Calibri" w:hAnsi="Arial" w:cs="Arial"/>
          <w:b/>
          <w:color w:val="323E48"/>
          <w:sz w:val="24"/>
        </w:rPr>
      </w:pPr>
    </w:p>
    <w:p w14:paraId="54944AA5" w14:textId="77777777" w:rsidR="00E64FCA" w:rsidRPr="00E64FCA" w:rsidRDefault="00E64FCA" w:rsidP="00E64FCA">
      <w:pPr>
        <w:spacing w:after="0" w:line="240" w:lineRule="auto"/>
        <w:rPr>
          <w:rFonts w:ascii="Arial" w:eastAsia="Calibri" w:hAnsi="Arial" w:cs="Arial"/>
          <w:b/>
          <w:color w:val="323E48"/>
          <w:sz w:val="24"/>
        </w:rPr>
      </w:pPr>
    </w:p>
    <w:p w14:paraId="5800740E" w14:textId="77777777" w:rsidR="00E64FCA" w:rsidRPr="00E64FCA" w:rsidRDefault="00E64FCA" w:rsidP="00E64FCA">
      <w:pPr>
        <w:spacing w:after="0" w:line="240" w:lineRule="auto"/>
        <w:rPr>
          <w:rFonts w:ascii="Arial" w:eastAsia="Calibri" w:hAnsi="Arial" w:cs="Arial"/>
          <w:b/>
          <w:color w:val="323E48"/>
          <w:sz w:val="24"/>
        </w:rPr>
      </w:pPr>
    </w:p>
    <w:p w14:paraId="24712E4E" w14:textId="77777777" w:rsidR="00E64FCA" w:rsidRPr="00E64FCA" w:rsidRDefault="00E64FCA" w:rsidP="00E64FCA">
      <w:pPr>
        <w:spacing w:after="0" w:line="240" w:lineRule="auto"/>
        <w:rPr>
          <w:rFonts w:ascii="Arial" w:eastAsia="Calibri" w:hAnsi="Arial" w:cs="Arial"/>
          <w:b/>
          <w:color w:val="323E48"/>
          <w:sz w:val="24"/>
        </w:rPr>
      </w:pPr>
    </w:p>
    <w:p w14:paraId="250A2B6C" w14:textId="77777777" w:rsidR="00E64FCA" w:rsidRPr="00E64FCA" w:rsidRDefault="00E64FCA" w:rsidP="00E64FCA">
      <w:pPr>
        <w:spacing w:after="0" w:line="240" w:lineRule="auto"/>
        <w:rPr>
          <w:rFonts w:ascii="Arial" w:eastAsia="Calibri" w:hAnsi="Arial" w:cs="Arial"/>
          <w:b/>
          <w:color w:val="323E48"/>
          <w:sz w:val="24"/>
        </w:rPr>
      </w:pPr>
    </w:p>
    <w:p w14:paraId="123093D9" w14:textId="77777777" w:rsidR="00E64FCA" w:rsidRPr="00E64FCA" w:rsidRDefault="00E64FCA" w:rsidP="00E64FCA">
      <w:pPr>
        <w:spacing w:after="0" w:line="240" w:lineRule="auto"/>
        <w:rPr>
          <w:rFonts w:ascii="Arial" w:eastAsia="Calibri" w:hAnsi="Arial" w:cs="Arial"/>
          <w:b/>
          <w:color w:val="323E48"/>
          <w:sz w:val="24"/>
        </w:rPr>
      </w:pPr>
    </w:p>
    <w:p w14:paraId="6CA4957D" w14:textId="77777777" w:rsidR="00E64FCA" w:rsidRPr="00E64FCA" w:rsidRDefault="00E64FCA" w:rsidP="00E64FCA">
      <w:pPr>
        <w:spacing w:after="0" w:line="240" w:lineRule="auto"/>
        <w:rPr>
          <w:rFonts w:ascii="Arial" w:eastAsia="Calibri" w:hAnsi="Arial" w:cs="Arial"/>
          <w:b/>
          <w:color w:val="323E48"/>
          <w:sz w:val="24"/>
        </w:rPr>
      </w:pPr>
    </w:p>
    <w:p w14:paraId="0107DC51" w14:textId="77777777" w:rsidR="00E64FCA" w:rsidRPr="00E64FCA" w:rsidRDefault="00E64FCA" w:rsidP="00E64FCA">
      <w:pPr>
        <w:spacing w:after="0" w:line="240" w:lineRule="auto"/>
        <w:rPr>
          <w:rFonts w:ascii="Arial" w:eastAsia="Calibri" w:hAnsi="Arial" w:cs="Arial"/>
          <w:b/>
          <w:color w:val="323E48"/>
          <w:sz w:val="24"/>
        </w:rPr>
      </w:pPr>
    </w:p>
    <w:p w14:paraId="259BC54D" w14:textId="77777777" w:rsidR="00E64FCA" w:rsidRPr="00E64FCA" w:rsidRDefault="00E64FCA" w:rsidP="00E64FCA">
      <w:pPr>
        <w:spacing w:after="0" w:line="240" w:lineRule="auto"/>
        <w:rPr>
          <w:rFonts w:ascii="Arial" w:eastAsia="Calibri" w:hAnsi="Arial" w:cs="Arial"/>
          <w:b/>
          <w:color w:val="323E48"/>
          <w:sz w:val="24"/>
        </w:rPr>
      </w:pPr>
    </w:p>
    <w:p w14:paraId="63ECE573" w14:textId="77777777" w:rsidR="00E64FCA" w:rsidRPr="00E64FCA" w:rsidRDefault="00E64FCA" w:rsidP="00E64FCA">
      <w:pPr>
        <w:spacing w:after="0" w:line="240" w:lineRule="auto"/>
        <w:rPr>
          <w:rFonts w:ascii="Arial" w:eastAsia="Calibri" w:hAnsi="Arial" w:cs="Arial"/>
          <w:b/>
          <w:color w:val="323E48"/>
          <w:sz w:val="24"/>
        </w:rPr>
      </w:pPr>
    </w:p>
    <w:p w14:paraId="122B6740" w14:textId="77777777" w:rsidR="00E64FCA" w:rsidRPr="00E64FCA" w:rsidRDefault="00E64FCA" w:rsidP="00E64FCA">
      <w:pPr>
        <w:spacing w:after="0" w:line="240" w:lineRule="auto"/>
        <w:rPr>
          <w:rFonts w:ascii="Arial" w:eastAsia="Calibri" w:hAnsi="Arial" w:cs="Arial"/>
          <w:b/>
          <w:color w:val="323E48"/>
          <w:sz w:val="24"/>
        </w:rPr>
      </w:pPr>
    </w:p>
    <w:p w14:paraId="2624C4CA" w14:textId="77777777" w:rsidR="00E64FCA" w:rsidRPr="00E64FCA" w:rsidRDefault="00E64FCA" w:rsidP="00E64FCA">
      <w:pPr>
        <w:spacing w:after="0" w:line="240" w:lineRule="auto"/>
        <w:rPr>
          <w:rFonts w:ascii="Arial" w:eastAsia="Calibri" w:hAnsi="Arial" w:cs="Arial"/>
          <w:b/>
          <w:color w:val="323E48"/>
          <w:sz w:val="24"/>
        </w:rPr>
      </w:pPr>
    </w:p>
    <w:p w14:paraId="6B9E383F" w14:textId="77777777" w:rsidR="00E64FCA" w:rsidRPr="00E64FCA" w:rsidRDefault="00E64FCA" w:rsidP="00E64FCA">
      <w:pPr>
        <w:spacing w:after="0" w:line="240" w:lineRule="auto"/>
        <w:rPr>
          <w:rFonts w:ascii="Arial" w:eastAsia="Calibri" w:hAnsi="Arial" w:cs="Arial"/>
          <w:b/>
          <w:color w:val="323E48"/>
          <w:sz w:val="24"/>
        </w:rPr>
      </w:pPr>
    </w:p>
    <w:p w14:paraId="2FE0B1F0" w14:textId="77777777" w:rsidR="00E64FCA" w:rsidRPr="00E64FCA" w:rsidRDefault="00E64FCA" w:rsidP="00E64FCA">
      <w:pPr>
        <w:spacing w:after="0" w:line="240" w:lineRule="auto"/>
        <w:jc w:val="right"/>
        <w:rPr>
          <w:rFonts w:ascii="Arial" w:eastAsia="Calibri" w:hAnsi="Arial" w:cs="Arial"/>
          <w:color w:val="323E48"/>
          <w:sz w:val="52"/>
        </w:rPr>
      </w:pPr>
    </w:p>
    <w:p w14:paraId="5A171123" w14:textId="77777777" w:rsidR="00E64FCA" w:rsidRPr="00E64FCA" w:rsidRDefault="00E64FCA" w:rsidP="00E64FCA">
      <w:pPr>
        <w:spacing w:after="0" w:line="240" w:lineRule="auto"/>
        <w:jc w:val="right"/>
        <w:rPr>
          <w:rFonts w:ascii="Arial" w:eastAsia="Calibri" w:hAnsi="Arial" w:cs="Arial"/>
          <w:color w:val="00A19A"/>
          <w:sz w:val="52"/>
        </w:rPr>
      </w:pPr>
      <w:r w:rsidRPr="00E64FCA">
        <w:rPr>
          <w:rFonts w:ascii="Arial" w:eastAsia="Calibri" w:hAnsi="Arial" w:cs="Arial"/>
          <w:color w:val="00A19A"/>
          <w:sz w:val="52"/>
        </w:rPr>
        <w:t>OUR BIENNIAL BUSINESS PLAN</w:t>
      </w:r>
    </w:p>
    <w:p w14:paraId="41F95A76" w14:textId="63A3EB51" w:rsidR="00E64FCA" w:rsidRPr="00E64FCA" w:rsidRDefault="00E64FCA" w:rsidP="00E64FCA">
      <w:pPr>
        <w:spacing w:after="0" w:line="240" w:lineRule="auto"/>
        <w:jc w:val="right"/>
        <w:rPr>
          <w:rFonts w:ascii="Arial" w:eastAsia="Calibri" w:hAnsi="Arial" w:cs="Arial"/>
          <w:color w:val="00A19A"/>
          <w:sz w:val="52"/>
        </w:rPr>
      </w:pPr>
      <w:r w:rsidRPr="00E64FCA">
        <w:rPr>
          <w:rFonts w:ascii="Arial" w:eastAsia="Calibri" w:hAnsi="Arial" w:cs="Arial"/>
          <w:color w:val="00A19A"/>
          <w:sz w:val="52"/>
        </w:rPr>
        <w:t>2021-</w:t>
      </w:r>
      <w:r w:rsidR="00A93E93">
        <w:rPr>
          <w:rFonts w:ascii="Arial" w:eastAsia="Calibri" w:hAnsi="Arial" w:cs="Arial"/>
          <w:color w:val="00A19A"/>
          <w:sz w:val="52"/>
        </w:rPr>
        <w:t>20</w:t>
      </w:r>
      <w:r w:rsidRPr="00E64FCA">
        <w:rPr>
          <w:rFonts w:ascii="Arial" w:eastAsia="Calibri" w:hAnsi="Arial" w:cs="Arial"/>
          <w:color w:val="00A19A"/>
          <w:sz w:val="52"/>
        </w:rPr>
        <w:t>23</w:t>
      </w:r>
    </w:p>
    <w:p w14:paraId="1610262E" w14:textId="77777777" w:rsidR="00E64FCA" w:rsidRPr="00E64FCA" w:rsidRDefault="00E64FCA" w:rsidP="00E64FCA">
      <w:pPr>
        <w:spacing w:after="0" w:line="240" w:lineRule="auto"/>
        <w:jc w:val="right"/>
        <w:rPr>
          <w:rFonts w:ascii="Arial" w:eastAsia="Calibri" w:hAnsi="Arial" w:cs="Arial"/>
          <w:color w:val="323E48"/>
          <w:sz w:val="24"/>
        </w:rPr>
      </w:pPr>
    </w:p>
    <w:p w14:paraId="049566DD" w14:textId="77777777" w:rsidR="00E64FCA" w:rsidRPr="00E64FCA" w:rsidRDefault="00E64FCA" w:rsidP="00E64FCA">
      <w:pPr>
        <w:spacing w:after="0" w:line="240" w:lineRule="auto"/>
        <w:jc w:val="right"/>
        <w:rPr>
          <w:rFonts w:ascii="Arial" w:eastAsia="Calibri" w:hAnsi="Arial" w:cs="Arial"/>
          <w:color w:val="323E48"/>
          <w:sz w:val="40"/>
          <w:szCs w:val="36"/>
        </w:rPr>
      </w:pPr>
      <w:r w:rsidRPr="00E64FCA">
        <w:rPr>
          <w:rFonts w:ascii="Arial" w:eastAsia="Calibri" w:hAnsi="Arial" w:cs="Arial"/>
          <w:color w:val="323E48"/>
          <w:sz w:val="40"/>
          <w:szCs w:val="36"/>
        </w:rPr>
        <w:t xml:space="preserve">Ethical, empathetic, effective </w:t>
      </w:r>
    </w:p>
    <w:p w14:paraId="7297EFF1" w14:textId="77777777" w:rsidR="00E64FCA" w:rsidRPr="00E64FCA" w:rsidRDefault="00E64FCA" w:rsidP="00E64FCA">
      <w:pPr>
        <w:spacing w:after="0" w:line="240" w:lineRule="auto"/>
        <w:jc w:val="right"/>
        <w:rPr>
          <w:rFonts w:ascii="Arial" w:eastAsia="Calibri" w:hAnsi="Arial" w:cs="Arial"/>
          <w:color w:val="323E48"/>
          <w:sz w:val="40"/>
          <w:szCs w:val="36"/>
        </w:rPr>
      </w:pPr>
    </w:p>
    <w:p w14:paraId="49DCF194" w14:textId="77777777" w:rsidR="00E64FCA" w:rsidRPr="00E64FCA" w:rsidRDefault="00E64FCA" w:rsidP="00E64FCA">
      <w:pPr>
        <w:spacing w:after="0" w:line="240" w:lineRule="auto"/>
        <w:jc w:val="right"/>
        <w:rPr>
          <w:rFonts w:ascii="Arial" w:eastAsia="Calibri" w:hAnsi="Arial" w:cs="Arial"/>
          <w:color w:val="323E48"/>
          <w:sz w:val="24"/>
        </w:rPr>
      </w:pPr>
    </w:p>
    <w:p w14:paraId="3C2C8C83" w14:textId="77777777" w:rsidR="00E64FCA" w:rsidRPr="00E64FCA" w:rsidRDefault="00E64FCA" w:rsidP="00E64FCA">
      <w:pPr>
        <w:spacing w:after="0" w:line="240" w:lineRule="auto"/>
        <w:jc w:val="right"/>
        <w:rPr>
          <w:rFonts w:ascii="Arial" w:eastAsia="Calibri" w:hAnsi="Arial" w:cs="Arial"/>
          <w:color w:val="323E48"/>
          <w:sz w:val="24"/>
        </w:rPr>
      </w:pPr>
    </w:p>
    <w:p w14:paraId="14175DF3" w14:textId="77777777" w:rsidR="00E64FCA" w:rsidRPr="00E64FCA" w:rsidRDefault="00E64FCA" w:rsidP="00E64FCA">
      <w:pPr>
        <w:spacing w:after="0" w:line="240" w:lineRule="auto"/>
        <w:jc w:val="right"/>
        <w:rPr>
          <w:rFonts w:ascii="Arial" w:eastAsia="Calibri" w:hAnsi="Arial" w:cs="Arial"/>
          <w:color w:val="323E48"/>
          <w:sz w:val="24"/>
        </w:rPr>
      </w:pPr>
    </w:p>
    <w:p w14:paraId="5F7BFD61" w14:textId="77777777" w:rsidR="00E64FCA" w:rsidRPr="00E64FCA" w:rsidRDefault="00E64FCA" w:rsidP="00E64FCA">
      <w:pPr>
        <w:spacing w:after="0" w:line="240" w:lineRule="auto"/>
        <w:jc w:val="right"/>
        <w:rPr>
          <w:rFonts w:ascii="Arial" w:eastAsia="Calibri" w:hAnsi="Arial" w:cs="Arial"/>
          <w:color w:val="323E48"/>
          <w:sz w:val="24"/>
        </w:rPr>
      </w:pPr>
    </w:p>
    <w:p w14:paraId="32B464BB" w14:textId="77777777" w:rsidR="00E64FCA" w:rsidRPr="00E64FCA" w:rsidRDefault="00E64FCA" w:rsidP="00E64FCA">
      <w:pPr>
        <w:spacing w:after="0" w:line="240" w:lineRule="auto"/>
        <w:jc w:val="right"/>
        <w:rPr>
          <w:rFonts w:ascii="Arial" w:eastAsia="Calibri" w:hAnsi="Arial" w:cs="Arial"/>
          <w:color w:val="323E48"/>
          <w:sz w:val="24"/>
        </w:rPr>
      </w:pPr>
    </w:p>
    <w:p w14:paraId="4D892264" w14:textId="77777777" w:rsidR="00E64FCA" w:rsidRPr="00E64FCA" w:rsidRDefault="00E64FCA" w:rsidP="00E64FCA">
      <w:pPr>
        <w:tabs>
          <w:tab w:val="left" w:pos="2286"/>
          <w:tab w:val="left" w:pos="7931"/>
          <w:tab w:val="right" w:pos="9746"/>
        </w:tabs>
        <w:spacing w:after="0" w:line="240" w:lineRule="auto"/>
        <w:rPr>
          <w:rFonts w:ascii="Arial" w:eastAsia="Calibri" w:hAnsi="Arial" w:cs="Arial"/>
          <w:b/>
          <w:color w:val="323E48"/>
          <w:sz w:val="24"/>
        </w:rPr>
      </w:pPr>
      <w:r w:rsidRPr="00E64FCA">
        <w:rPr>
          <w:rFonts w:ascii="Arial" w:eastAsia="Calibri" w:hAnsi="Arial" w:cs="Arial"/>
          <w:b/>
          <w:color w:val="323E48"/>
          <w:sz w:val="24"/>
        </w:rPr>
        <w:tab/>
      </w:r>
      <w:r w:rsidRPr="00E64FCA">
        <w:rPr>
          <w:rFonts w:ascii="Arial" w:eastAsia="Calibri" w:hAnsi="Arial" w:cs="Arial"/>
          <w:b/>
          <w:color w:val="323E48"/>
          <w:sz w:val="24"/>
        </w:rPr>
        <w:tab/>
      </w:r>
      <w:r w:rsidRPr="00E64FCA">
        <w:rPr>
          <w:rFonts w:ascii="Arial" w:eastAsia="Calibri" w:hAnsi="Arial" w:cs="Arial"/>
          <w:b/>
          <w:color w:val="323E48"/>
          <w:sz w:val="24"/>
        </w:rPr>
        <w:tab/>
      </w:r>
    </w:p>
    <w:p w14:paraId="20F9229B" w14:textId="77777777" w:rsidR="00E64FCA" w:rsidRPr="00E64FCA" w:rsidRDefault="00E64FCA" w:rsidP="00E64FCA">
      <w:pPr>
        <w:tabs>
          <w:tab w:val="left" w:pos="7680"/>
        </w:tabs>
        <w:spacing w:after="0" w:line="240" w:lineRule="auto"/>
        <w:rPr>
          <w:rFonts w:ascii="Arial" w:eastAsia="Calibri" w:hAnsi="Arial" w:cs="Arial"/>
          <w:b/>
          <w:noProof/>
          <w:color w:val="323E48"/>
          <w:sz w:val="24"/>
        </w:rPr>
      </w:pPr>
      <w:r w:rsidRPr="00E64FCA">
        <w:rPr>
          <w:rFonts w:ascii="Arial" w:eastAsia="Calibri" w:hAnsi="Arial" w:cs="Arial"/>
          <w:noProof/>
          <w:color w:val="323E48"/>
          <w:sz w:val="24"/>
        </w:rPr>
        <mc:AlternateContent>
          <mc:Choice Requires="wps">
            <w:drawing>
              <wp:anchor distT="0" distB="0" distL="114300" distR="114300" simplePos="0" relativeHeight="251659264" behindDoc="0" locked="0" layoutInCell="1" allowOverlap="1" wp14:anchorId="7E65478E" wp14:editId="0E771D48">
                <wp:simplePos x="0" y="0"/>
                <wp:positionH relativeFrom="page">
                  <wp:posOffset>4652010</wp:posOffset>
                </wp:positionH>
                <wp:positionV relativeFrom="paragraph">
                  <wp:posOffset>112395</wp:posOffset>
                </wp:positionV>
                <wp:extent cx="3599815" cy="3599815"/>
                <wp:effectExtent l="19050" t="0" r="0" b="0"/>
                <wp:wrapNone/>
                <wp:docPr id="41" name="Arc 41"/>
                <wp:cNvGraphicFramePr/>
                <a:graphic xmlns:a="http://schemas.openxmlformats.org/drawingml/2006/main">
                  <a:graphicData uri="http://schemas.microsoft.com/office/word/2010/wordprocessingShape">
                    <wps:wsp>
                      <wps:cNvSpPr/>
                      <wps:spPr>
                        <a:xfrm>
                          <a:off x="0" y="0"/>
                          <a:ext cx="3599815" cy="3599815"/>
                        </a:xfrm>
                        <a:prstGeom prst="arc">
                          <a:avLst>
                            <a:gd name="adj1" fmla="val 10217104"/>
                            <a:gd name="adj2" fmla="val 18466153"/>
                          </a:avLst>
                        </a:prstGeom>
                        <a:noFill/>
                        <a:ln w="19050" cap="flat" cmpd="sng" algn="ctr">
                          <a:solidFill>
                            <a:srgbClr val="00A19A"/>
                          </a:solidFill>
                          <a:prstDash val="solid"/>
                          <a:miter lim="800000"/>
                        </a:ln>
                        <a:effectLst/>
                      </wps:spPr>
                      <wps:txbx>
                        <w:txbxContent>
                          <w:p w14:paraId="521483E3" w14:textId="77777777" w:rsidR="00AB05F7" w:rsidRPr="00E64FCA" w:rsidRDefault="00AB05F7" w:rsidP="00E64FCA">
                            <w:pPr>
                              <w:spacing w:after="0" w:line="240" w:lineRule="auto"/>
                              <w:jc w:val="center"/>
                              <w:rPr>
                                <w:rFonts w:ascii="Arial" w:hAnsi="Arial" w:cs="Arial"/>
                                <w:color w:val="00A19A"/>
                                <w:sz w:val="28"/>
                                <w:szCs w:val="28"/>
                              </w:rPr>
                            </w:pPr>
                          </w:p>
                          <w:p w14:paraId="78148449" w14:textId="77777777" w:rsidR="00AB05F7" w:rsidRPr="00E64FCA" w:rsidRDefault="00AB05F7" w:rsidP="00E64FCA">
                            <w:pPr>
                              <w:spacing w:after="0" w:line="240" w:lineRule="auto"/>
                              <w:jc w:val="center"/>
                              <w:rPr>
                                <w:rFonts w:ascii="Arial" w:hAnsi="Arial" w:cs="Arial"/>
                                <w:color w:val="00A19A"/>
                                <w:sz w:val="28"/>
                                <w:szCs w:val="28"/>
                              </w:rPr>
                            </w:pPr>
                          </w:p>
                          <w:p w14:paraId="4623E924" w14:textId="77777777" w:rsidR="00AB05F7" w:rsidRPr="00E64FCA" w:rsidRDefault="00AB05F7" w:rsidP="00E64FCA">
                            <w:pPr>
                              <w:spacing w:after="0" w:line="240" w:lineRule="auto"/>
                              <w:ind w:left="1440"/>
                              <w:rPr>
                                <w:rFonts w:ascii="Arial" w:hAnsi="Arial" w:cs="Arial"/>
                                <w:color w:val="323E48"/>
                                <w:sz w:val="40"/>
                                <w:szCs w:val="40"/>
                              </w:rPr>
                            </w:pPr>
                            <w:r w:rsidRPr="00E64FCA">
                              <w:rPr>
                                <w:rFonts w:ascii="Arial" w:hAnsi="Arial" w:cs="Arial"/>
                                <w:color w:val="323E48"/>
                                <w:sz w:val="40"/>
                                <w:szCs w:val="40"/>
                              </w:rPr>
                              <w:t xml:space="preserve">How we’ll fulfil our role in </w:t>
                            </w:r>
                          </w:p>
                          <w:p w14:paraId="6AB3F765" w14:textId="77777777" w:rsidR="00AB05F7" w:rsidRPr="00E64FCA" w:rsidRDefault="00AB05F7" w:rsidP="00E64FCA">
                            <w:pPr>
                              <w:spacing w:after="0" w:line="240" w:lineRule="auto"/>
                              <w:ind w:left="1440"/>
                              <w:rPr>
                                <w:rFonts w:ascii="Arial" w:hAnsi="Arial" w:cs="Arial"/>
                                <w:color w:val="323E48"/>
                                <w:sz w:val="40"/>
                                <w:szCs w:val="40"/>
                              </w:rPr>
                            </w:pPr>
                            <w:r w:rsidRPr="00E64FCA">
                              <w:rPr>
                                <w:rFonts w:ascii="Arial" w:hAnsi="Arial" w:cs="Arial"/>
                                <w:color w:val="323E48"/>
                                <w:sz w:val="40"/>
                                <w:szCs w:val="40"/>
                              </w:rPr>
                              <w:t>public life in Scotland</w:t>
                            </w:r>
                          </w:p>
                          <w:p w14:paraId="1526DE6C" w14:textId="77777777" w:rsidR="00AB05F7" w:rsidRPr="00E64FCA" w:rsidRDefault="00AB05F7" w:rsidP="00E64FCA">
                            <w:pPr>
                              <w:spacing w:after="0" w:line="240" w:lineRule="auto"/>
                              <w:ind w:firstLine="720"/>
                              <w:rPr>
                                <w:rFonts w:ascii="Arial" w:hAnsi="Arial" w:cs="Arial"/>
                                <w:color w:val="00A19A"/>
                                <w:sz w:val="28"/>
                                <w:szCs w:val="28"/>
                              </w:rPr>
                            </w:pPr>
                            <w:r w:rsidRPr="00E64FCA">
                              <w:rPr>
                                <w:rFonts w:ascii="Arial" w:hAnsi="Arial" w:cs="Arial"/>
                                <w:color w:val="00A19A"/>
                                <w:sz w:val="40"/>
                                <w:szCs w:val="40"/>
                              </w:rPr>
                              <w:t xml:space="preserve"> </w:t>
                            </w:r>
                          </w:p>
                          <w:p w14:paraId="0F2F8AF6" w14:textId="77777777" w:rsidR="00AB05F7" w:rsidRPr="00E64FCA" w:rsidRDefault="00AB05F7" w:rsidP="00E64FCA">
                            <w:pPr>
                              <w:spacing w:after="0" w:line="240" w:lineRule="auto"/>
                              <w:ind w:firstLine="720"/>
                              <w:rPr>
                                <w:rFonts w:ascii="Arial" w:hAnsi="Arial" w:cs="Arial"/>
                                <w:color w:val="323E48"/>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5478E" id="Arc 41" o:spid="_x0000_s1026" style="position:absolute;margin-left:366.3pt;margin-top:8.85pt;width:283.45pt;height:28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599815,35998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" adj="-11796480,,5400" path="m25812,2103635nsc-99435,1372057,237229,638617,873618,256646,1510007,-125325,2315606,-77489,2902320,377109l1799908,1799908,25812,2103635xem25812,2103635nfc-99435,1372057,237229,638617,873618,256646,1510007,-125325,2315606,-77489,2902320,377109e" filled="f" strokecolor="#00a19a" strokeweight="1.5pt">
                <v:stroke joinstyle="miter"/>
                <v:formulas/>
                <v:path arrowok="t" o:connecttype="custom" o:connectlocs="25812,2103635;873618,256646;2902320,377109" o:connectangles="0,0,0" textboxrect="0,0,3599815,3599815"/>
                <v:textbox>
                  <w:txbxContent>
                    <w:p w14:paraId="521483E3" w14:textId="77777777" w:rsidR="00AB05F7" w:rsidRPr="00E64FCA" w:rsidRDefault="00AB05F7" w:rsidP="00E64FCA">
                      <w:pPr>
                        <w:spacing w:after="0" w:line="240" w:lineRule="auto"/>
                        <w:jc w:val="center"/>
                        <w:rPr>
                          <w:rFonts w:ascii="Arial" w:hAnsi="Arial" w:cs="Arial"/>
                          <w:color w:val="00A19A"/>
                          <w:sz w:val="28"/>
                          <w:szCs w:val="28"/>
                        </w:rPr>
                      </w:pPr>
                    </w:p>
                    <w:p w14:paraId="78148449" w14:textId="77777777" w:rsidR="00AB05F7" w:rsidRPr="00E64FCA" w:rsidRDefault="00AB05F7" w:rsidP="00E64FCA">
                      <w:pPr>
                        <w:spacing w:after="0" w:line="240" w:lineRule="auto"/>
                        <w:jc w:val="center"/>
                        <w:rPr>
                          <w:rFonts w:ascii="Arial" w:hAnsi="Arial" w:cs="Arial"/>
                          <w:color w:val="00A19A"/>
                          <w:sz w:val="28"/>
                          <w:szCs w:val="28"/>
                        </w:rPr>
                      </w:pPr>
                    </w:p>
                    <w:p w14:paraId="4623E924" w14:textId="77777777" w:rsidR="00AB05F7" w:rsidRPr="00E64FCA" w:rsidRDefault="00AB05F7" w:rsidP="00E64FCA">
                      <w:pPr>
                        <w:spacing w:after="0" w:line="240" w:lineRule="auto"/>
                        <w:ind w:left="1440"/>
                        <w:rPr>
                          <w:rFonts w:ascii="Arial" w:hAnsi="Arial" w:cs="Arial"/>
                          <w:color w:val="323E48"/>
                          <w:sz w:val="40"/>
                          <w:szCs w:val="40"/>
                        </w:rPr>
                      </w:pPr>
                      <w:r w:rsidRPr="00E64FCA">
                        <w:rPr>
                          <w:rFonts w:ascii="Arial" w:hAnsi="Arial" w:cs="Arial"/>
                          <w:color w:val="323E48"/>
                          <w:sz w:val="40"/>
                          <w:szCs w:val="40"/>
                        </w:rPr>
                        <w:t xml:space="preserve">How we’ll fulfil our role in </w:t>
                      </w:r>
                    </w:p>
                    <w:p w14:paraId="6AB3F765" w14:textId="77777777" w:rsidR="00AB05F7" w:rsidRPr="00E64FCA" w:rsidRDefault="00AB05F7" w:rsidP="00E64FCA">
                      <w:pPr>
                        <w:spacing w:after="0" w:line="240" w:lineRule="auto"/>
                        <w:ind w:left="1440"/>
                        <w:rPr>
                          <w:rFonts w:ascii="Arial" w:hAnsi="Arial" w:cs="Arial"/>
                          <w:color w:val="323E48"/>
                          <w:sz w:val="40"/>
                          <w:szCs w:val="40"/>
                        </w:rPr>
                      </w:pPr>
                      <w:r w:rsidRPr="00E64FCA">
                        <w:rPr>
                          <w:rFonts w:ascii="Arial" w:hAnsi="Arial" w:cs="Arial"/>
                          <w:color w:val="323E48"/>
                          <w:sz w:val="40"/>
                          <w:szCs w:val="40"/>
                        </w:rPr>
                        <w:t>public life in Scotland</w:t>
                      </w:r>
                    </w:p>
                    <w:p w14:paraId="1526DE6C" w14:textId="77777777" w:rsidR="00AB05F7" w:rsidRPr="00E64FCA" w:rsidRDefault="00AB05F7" w:rsidP="00E64FCA">
                      <w:pPr>
                        <w:spacing w:after="0" w:line="240" w:lineRule="auto"/>
                        <w:ind w:firstLine="720"/>
                        <w:rPr>
                          <w:rFonts w:ascii="Arial" w:hAnsi="Arial" w:cs="Arial"/>
                          <w:color w:val="00A19A"/>
                          <w:sz w:val="28"/>
                          <w:szCs w:val="28"/>
                        </w:rPr>
                      </w:pPr>
                      <w:r w:rsidRPr="00E64FCA">
                        <w:rPr>
                          <w:rFonts w:ascii="Arial" w:hAnsi="Arial" w:cs="Arial"/>
                          <w:color w:val="00A19A"/>
                          <w:sz w:val="40"/>
                          <w:szCs w:val="40"/>
                        </w:rPr>
                        <w:t xml:space="preserve"> </w:t>
                      </w:r>
                    </w:p>
                    <w:p w14:paraId="0F2F8AF6" w14:textId="77777777" w:rsidR="00AB05F7" w:rsidRPr="00E64FCA" w:rsidRDefault="00AB05F7" w:rsidP="00E64FCA">
                      <w:pPr>
                        <w:spacing w:after="0" w:line="240" w:lineRule="auto"/>
                        <w:ind w:firstLine="720"/>
                        <w:rPr>
                          <w:rFonts w:ascii="Arial" w:hAnsi="Arial" w:cs="Arial"/>
                          <w:color w:val="323E48"/>
                          <w:sz w:val="40"/>
                          <w:szCs w:val="40"/>
                        </w:rPr>
                      </w:pPr>
                    </w:p>
                  </w:txbxContent>
                </v:textbox>
                <w10:wrap anchorx="page"/>
              </v:shape>
            </w:pict>
          </mc:Fallback>
        </mc:AlternateContent>
      </w:r>
      <w:r w:rsidRPr="00E64FCA">
        <w:rPr>
          <w:rFonts w:ascii="Arial" w:eastAsia="Calibri" w:hAnsi="Arial" w:cs="Arial"/>
          <w:b/>
          <w:noProof/>
          <w:color w:val="323E48"/>
          <w:sz w:val="24"/>
        </w:rPr>
        <w:tab/>
      </w:r>
    </w:p>
    <w:p w14:paraId="10B16AB4" w14:textId="77777777" w:rsidR="00E64FCA" w:rsidRPr="00E64FCA" w:rsidRDefault="00E64FCA" w:rsidP="00E64FCA">
      <w:pPr>
        <w:spacing w:after="0" w:line="240" w:lineRule="auto"/>
        <w:rPr>
          <w:rFonts w:ascii="Arial" w:eastAsia="Calibri" w:hAnsi="Arial" w:cs="Arial"/>
          <w:bCs/>
          <w:color w:val="323E48"/>
          <w:sz w:val="24"/>
        </w:rPr>
      </w:pPr>
      <w:r w:rsidRPr="00E64FCA">
        <w:rPr>
          <w:rFonts w:ascii="Arial" w:eastAsia="Calibri" w:hAnsi="Arial" w:cs="Arial"/>
          <w:color w:val="323E48"/>
          <w:sz w:val="24"/>
        </w:rPr>
        <w:br w:type="page"/>
      </w:r>
    </w:p>
    <w:p w14:paraId="01573F6E" w14:textId="77777777" w:rsidR="00F67A11" w:rsidRDefault="00E64FCA" w:rsidP="00E64FCA">
      <w:pPr>
        <w:spacing w:after="0" w:line="240" w:lineRule="auto"/>
        <w:jc w:val="center"/>
        <w:rPr>
          <w:rFonts w:ascii="Arial" w:eastAsia="Calibri" w:hAnsi="Arial" w:cs="Arial"/>
          <w:color w:val="323E48"/>
          <w:sz w:val="20"/>
          <w:szCs w:val="24"/>
        </w:rPr>
      </w:pPr>
      <w:r w:rsidRPr="00E64FCA">
        <w:rPr>
          <w:rFonts w:ascii="Arial" w:eastAsia="Calibri" w:hAnsi="Arial" w:cs="Arial"/>
          <w:color w:val="323E48"/>
          <w:sz w:val="20"/>
          <w:szCs w:val="24"/>
        </w:rPr>
        <w:lastRenderedPageBreak/>
        <w:t xml:space="preserve">If you require this document in another format (for example large print, audio or Braille) please contact us on 0300 011 0550 or </w:t>
      </w:r>
      <w:hyperlink r:id="rId7" w:history="1">
        <w:r w:rsidRPr="00E64FCA">
          <w:rPr>
            <w:rFonts w:ascii="Arial" w:eastAsia="Calibri" w:hAnsi="Arial" w:cs="Arial"/>
            <w:color w:val="2B6AAF"/>
            <w:sz w:val="20"/>
            <w:szCs w:val="24"/>
            <w:u w:val="single"/>
          </w:rPr>
          <w:t>info@ethicalstandards.org.uk</w:t>
        </w:r>
      </w:hyperlink>
      <w:r w:rsidRPr="00E64FCA">
        <w:rPr>
          <w:rFonts w:ascii="Arial" w:eastAsia="Calibri" w:hAnsi="Arial" w:cs="Arial"/>
          <w:color w:val="323E48"/>
          <w:sz w:val="20"/>
          <w:szCs w:val="24"/>
        </w:rPr>
        <w:t xml:space="preserve"> or through the </w:t>
      </w:r>
      <w:hyperlink r:id="rId8" w:history="1">
        <w:r w:rsidRPr="00E64FCA">
          <w:rPr>
            <w:rFonts w:ascii="Arial" w:eastAsia="Calibri" w:hAnsi="Arial" w:cs="Arial"/>
            <w:color w:val="2B6AAF"/>
            <w:sz w:val="20"/>
            <w:szCs w:val="24"/>
            <w:u w:val="single"/>
          </w:rPr>
          <w:t>Contact us form</w:t>
        </w:r>
      </w:hyperlink>
      <w:r w:rsidRPr="00E64FCA">
        <w:rPr>
          <w:rFonts w:ascii="Arial" w:eastAsia="Calibri" w:hAnsi="Arial" w:cs="Arial"/>
          <w:color w:val="323E48"/>
          <w:sz w:val="20"/>
          <w:szCs w:val="24"/>
        </w:rPr>
        <w:t xml:space="preserve"> on our website.</w:t>
      </w:r>
    </w:p>
    <w:p w14:paraId="0B290FBE" w14:textId="77777777" w:rsidR="00F67A11" w:rsidRDefault="00F67A11">
      <w:pPr>
        <w:rPr>
          <w:rFonts w:ascii="Arial" w:eastAsia="Calibri" w:hAnsi="Arial" w:cs="Arial"/>
          <w:color w:val="323E48"/>
          <w:sz w:val="20"/>
          <w:szCs w:val="24"/>
        </w:rPr>
      </w:pPr>
    </w:p>
    <w:p w14:paraId="39822BCA" w14:textId="77777777" w:rsidR="001E23DF" w:rsidRPr="00B406C5" w:rsidRDefault="001E23DF" w:rsidP="001E23DF">
      <w:pPr>
        <w:pStyle w:val="ListParagraph"/>
        <w:rPr>
          <w:rFonts w:ascii="Arial" w:eastAsia="Times New Roman" w:hAnsi="Arial" w:cs="Arial"/>
          <w:color w:val="000000"/>
          <w:sz w:val="20"/>
          <w:szCs w:val="24"/>
          <w:lang w:eastAsia="en-GB"/>
        </w:rPr>
      </w:pPr>
      <w:bookmarkStart w:id="1" w:name="_Hlk70433590"/>
      <w:r w:rsidRPr="00B406C5">
        <w:rPr>
          <w:rFonts w:ascii="Arial" w:hAnsi="Arial" w:cs="Arial"/>
          <w:color w:val="FF0000"/>
          <w:sz w:val="24"/>
          <w:szCs w:val="24"/>
        </w:rPr>
        <w:t xml:space="preserve"> </w:t>
      </w:r>
      <w:r>
        <w:rPr>
          <w:rFonts w:ascii="Arial" w:hAnsi="Arial" w:cs="Arial"/>
          <w:b/>
          <w:noProof/>
          <w:color w:val="FF0000"/>
          <w:sz w:val="28"/>
          <w:szCs w:val="24"/>
        </w:rPr>
        <w:drawing>
          <wp:inline distT="0" distB="0" distL="0" distR="0" wp14:anchorId="51D6B95A" wp14:editId="35918AC9">
            <wp:extent cx="5422900" cy="7683500"/>
            <wp:effectExtent l="0" t="0" r="0" b="127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B406C5">
        <w:rPr>
          <w:rFonts w:ascii="Arial" w:eastAsia="Times New Roman" w:hAnsi="Arial" w:cs="Arial"/>
          <w:color w:val="000000"/>
          <w:sz w:val="24"/>
          <w:szCs w:val="24"/>
          <w:lang w:eastAsia="en-GB"/>
        </w:rPr>
        <w:t xml:space="preserve"> </w:t>
      </w:r>
    </w:p>
    <w:bookmarkEnd w:id="1"/>
    <w:p w14:paraId="5B59DE3F" w14:textId="151B9C06" w:rsidR="00F67A11" w:rsidRPr="00B406C5" w:rsidRDefault="00F67A11" w:rsidP="00F67A11">
      <w:pPr>
        <w:pStyle w:val="ListParagraph"/>
        <w:rPr>
          <w:rFonts w:ascii="Arial" w:eastAsia="Times New Roman" w:hAnsi="Arial" w:cs="Arial"/>
          <w:color w:val="000000"/>
          <w:sz w:val="20"/>
          <w:szCs w:val="24"/>
          <w:lang w:eastAsia="en-GB"/>
        </w:rPr>
      </w:pPr>
      <w:r w:rsidRPr="00B406C5">
        <w:rPr>
          <w:rFonts w:ascii="Arial" w:eastAsia="Times New Roman" w:hAnsi="Arial" w:cs="Arial"/>
          <w:color w:val="000000"/>
          <w:sz w:val="24"/>
          <w:szCs w:val="24"/>
          <w:lang w:eastAsia="en-GB"/>
        </w:rPr>
        <w:t xml:space="preserve"> </w:t>
      </w:r>
    </w:p>
    <w:p w14:paraId="21B00CAD" w14:textId="77777777" w:rsidR="005F51CF" w:rsidRDefault="005F51CF">
      <w:pPr>
        <w:rPr>
          <w:rFonts w:ascii="Arial" w:eastAsia="Calibri" w:hAnsi="Arial" w:cs="Arial"/>
          <w:b/>
          <w:color w:val="00A19A"/>
          <w:sz w:val="28"/>
          <w:szCs w:val="24"/>
        </w:rPr>
      </w:pPr>
      <w:r>
        <w:rPr>
          <w:rFonts w:ascii="Arial" w:eastAsia="Calibri" w:hAnsi="Arial" w:cs="Arial"/>
          <w:b/>
          <w:color w:val="00A19A"/>
          <w:sz w:val="28"/>
          <w:szCs w:val="24"/>
        </w:rPr>
        <w:br w:type="page"/>
      </w:r>
    </w:p>
    <w:p w14:paraId="79E31100" w14:textId="77777777" w:rsidR="00E64FCA" w:rsidRPr="00E64FCA" w:rsidRDefault="00E64FCA" w:rsidP="00E64FCA">
      <w:pPr>
        <w:spacing w:after="0" w:line="240" w:lineRule="auto"/>
        <w:rPr>
          <w:rFonts w:ascii="Arial" w:eastAsia="Calibri" w:hAnsi="Arial" w:cs="Arial"/>
          <w:b/>
          <w:color w:val="00A19A"/>
          <w:sz w:val="28"/>
          <w:szCs w:val="24"/>
        </w:rPr>
      </w:pPr>
      <w:r w:rsidRPr="00E64FCA">
        <w:rPr>
          <w:rFonts w:ascii="Arial" w:eastAsia="Calibri" w:hAnsi="Arial" w:cs="Arial"/>
          <w:b/>
          <w:color w:val="00A19A"/>
          <w:sz w:val="28"/>
          <w:szCs w:val="24"/>
        </w:rPr>
        <w:lastRenderedPageBreak/>
        <w:t>ACHIEVING OUR STRATEGIC OBJECTIVES</w:t>
      </w:r>
    </w:p>
    <w:p w14:paraId="17102A22" w14:textId="77777777" w:rsidR="00E64FCA" w:rsidRPr="00E64FCA" w:rsidRDefault="00E64FCA" w:rsidP="00E64FCA">
      <w:pPr>
        <w:spacing w:after="0" w:line="240" w:lineRule="auto"/>
        <w:rPr>
          <w:rFonts w:ascii="Arial" w:eastAsia="Calibri" w:hAnsi="Arial" w:cs="Arial"/>
          <w:b/>
          <w:color w:val="00A19A"/>
          <w:sz w:val="24"/>
          <w:szCs w:val="24"/>
        </w:rPr>
      </w:pPr>
    </w:p>
    <w:p w14:paraId="622D1B03" w14:textId="77777777" w:rsidR="00E64FCA" w:rsidRPr="00E64FCA" w:rsidRDefault="00E64FCA" w:rsidP="00E64FCA">
      <w:pPr>
        <w:spacing w:after="0" w:line="240" w:lineRule="auto"/>
        <w:rPr>
          <w:rFonts w:ascii="Arial" w:eastAsia="Calibri" w:hAnsi="Arial" w:cs="Arial"/>
          <w:color w:val="323E48"/>
          <w:sz w:val="24"/>
          <w:szCs w:val="24"/>
        </w:rPr>
      </w:pPr>
      <w:r w:rsidRPr="00E64FCA">
        <w:rPr>
          <w:rFonts w:ascii="Arial" w:eastAsia="Calibri" w:hAnsi="Arial" w:cs="Arial"/>
          <w:color w:val="323E48"/>
          <w:sz w:val="24"/>
          <w:szCs w:val="24"/>
        </w:rPr>
        <w:t xml:space="preserve">This biennial business plan outlines the work we will undertake in 2021-23 towards achieving our three over-arching strategic objectives for the period April 2021 to March 2024. </w:t>
      </w:r>
    </w:p>
    <w:p w14:paraId="777238EC" w14:textId="77777777" w:rsidR="00E64FCA" w:rsidRPr="00E64FCA" w:rsidRDefault="00E64FCA" w:rsidP="00E64FCA">
      <w:pPr>
        <w:spacing w:after="0" w:line="240" w:lineRule="auto"/>
        <w:rPr>
          <w:rFonts w:ascii="Arial" w:eastAsia="Calibri" w:hAnsi="Arial" w:cs="Arial"/>
          <w:color w:val="323E48"/>
          <w:sz w:val="24"/>
          <w:szCs w:val="24"/>
        </w:rPr>
      </w:pPr>
    </w:p>
    <w:p w14:paraId="73FEB915" w14:textId="77777777" w:rsidR="00E64FCA" w:rsidRPr="00E64FCA" w:rsidRDefault="00E64FCA" w:rsidP="00E64FCA">
      <w:pPr>
        <w:spacing w:after="0" w:line="240" w:lineRule="auto"/>
        <w:rPr>
          <w:rFonts w:ascii="Arial" w:eastAsia="Calibri" w:hAnsi="Arial" w:cs="Arial"/>
          <w:color w:val="323E48"/>
          <w:sz w:val="24"/>
          <w:szCs w:val="24"/>
        </w:rPr>
      </w:pPr>
      <w:r w:rsidRPr="00E64FCA">
        <w:rPr>
          <w:rFonts w:ascii="Arial" w:eastAsia="Calibri" w:hAnsi="Arial" w:cs="Arial"/>
          <w:color w:val="323E48"/>
          <w:sz w:val="24"/>
          <w:szCs w:val="24"/>
        </w:rPr>
        <w:t xml:space="preserve">First and foremost, we will ensure that we have the staff and resources in place that are needed to deliver all of our objectives. We value people and recognise that unless we have staff who are valued and supported to maintain their wellbeing, feel happy in and proud of our work and the way in which we do it, we will have failed. Workforce planning and staff recruitment, support and development are therefore prerequisites for the achievement of our other objectives. </w:t>
      </w:r>
    </w:p>
    <w:p w14:paraId="0E0F4482" w14:textId="77777777" w:rsidR="00E64FCA" w:rsidRPr="00E64FCA" w:rsidRDefault="00E64FCA" w:rsidP="00E64FCA">
      <w:pPr>
        <w:spacing w:after="0" w:line="240" w:lineRule="auto"/>
        <w:rPr>
          <w:rFonts w:ascii="Arial" w:eastAsia="Calibri" w:hAnsi="Arial" w:cs="Arial"/>
          <w:color w:val="323E48"/>
          <w:sz w:val="24"/>
          <w:szCs w:val="24"/>
        </w:rPr>
      </w:pPr>
    </w:p>
    <w:p w14:paraId="7AC3D5A9" w14:textId="77777777" w:rsidR="00E64FCA" w:rsidRPr="00E64FCA" w:rsidRDefault="00E64FCA" w:rsidP="00E64FCA">
      <w:pPr>
        <w:spacing w:after="0" w:line="240" w:lineRule="auto"/>
        <w:rPr>
          <w:rFonts w:ascii="Arial" w:eastAsia="Calibri" w:hAnsi="Arial" w:cs="Arial"/>
          <w:color w:val="323E48"/>
          <w:sz w:val="24"/>
          <w:szCs w:val="24"/>
        </w:rPr>
      </w:pPr>
      <w:r w:rsidRPr="00E64FCA">
        <w:rPr>
          <w:rFonts w:ascii="Arial" w:eastAsia="Calibri" w:hAnsi="Arial" w:cs="Arial"/>
          <w:color w:val="323E48"/>
          <w:sz w:val="24"/>
          <w:szCs w:val="24"/>
        </w:rPr>
        <w:t>These objectives are:</w:t>
      </w:r>
    </w:p>
    <w:p w14:paraId="45E8BB91" w14:textId="77777777" w:rsidR="00E64FCA" w:rsidRPr="00E64FCA" w:rsidRDefault="00E64FCA" w:rsidP="00E64FCA">
      <w:pPr>
        <w:spacing w:after="0" w:line="240" w:lineRule="auto"/>
        <w:rPr>
          <w:rFonts w:ascii="Arial" w:eastAsia="Calibri" w:hAnsi="Arial" w:cs="Arial"/>
          <w:b/>
          <w:color w:val="323E48"/>
          <w:sz w:val="24"/>
          <w:szCs w:val="24"/>
        </w:rPr>
      </w:pPr>
    </w:p>
    <w:p w14:paraId="1B2D97C3" w14:textId="458FE3B5" w:rsidR="001E23DF" w:rsidRDefault="001E23DF" w:rsidP="001E23DF">
      <w:pPr>
        <w:pStyle w:val="ListParagraph"/>
        <w:numPr>
          <w:ilvl w:val="0"/>
          <w:numId w:val="8"/>
        </w:numPr>
        <w:spacing w:after="0" w:line="240" w:lineRule="auto"/>
        <w:rPr>
          <w:rFonts w:ascii="Arial" w:eastAsia="Calibri" w:hAnsi="Arial" w:cs="Arial"/>
          <w:bCs/>
          <w:color w:val="323E48"/>
          <w:sz w:val="24"/>
          <w:szCs w:val="24"/>
        </w:rPr>
      </w:pPr>
      <w:r w:rsidRPr="001E23DF">
        <w:rPr>
          <w:rFonts w:ascii="Arial" w:eastAsia="Calibri" w:hAnsi="Arial" w:cs="Arial"/>
          <w:bCs/>
          <w:color w:val="323E48"/>
          <w:sz w:val="24"/>
          <w:szCs w:val="24"/>
        </w:rPr>
        <w:t>We will aim to ensure that we have the staff and resources in place that are needed to deliver all of our objectives</w:t>
      </w:r>
    </w:p>
    <w:p w14:paraId="3C1F7949" w14:textId="77777777" w:rsidR="001E23DF" w:rsidRPr="001E23DF" w:rsidRDefault="001E23DF" w:rsidP="001E23DF">
      <w:pPr>
        <w:pStyle w:val="ListParagraph"/>
        <w:spacing w:after="0" w:line="240" w:lineRule="auto"/>
        <w:ind w:left="360"/>
        <w:rPr>
          <w:rFonts w:ascii="Arial" w:eastAsia="Calibri" w:hAnsi="Arial" w:cs="Arial"/>
          <w:bCs/>
          <w:color w:val="323E48"/>
          <w:sz w:val="24"/>
          <w:szCs w:val="24"/>
        </w:rPr>
      </w:pPr>
    </w:p>
    <w:p w14:paraId="3F23DFAB" w14:textId="1E7CB9E4" w:rsidR="001E23DF" w:rsidRDefault="001E23DF" w:rsidP="001E23DF">
      <w:pPr>
        <w:pStyle w:val="ListParagraph"/>
        <w:numPr>
          <w:ilvl w:val="0"/>
          <w:numId w:val="8"/>
        </w:numPr>
        <w:spacing w:after="0" w:line="240" w:lineRule="auto"/>
        <w:rPr>
          <w:rFonts w:ascii="Arial" w:eastAsia="Calibri" w:hAnsi="Arial" w:cs="Arial"/>
          <w:bCs/>
          <w:color w:val="323E48"/>
          <w:sz w:val="24"/>
          <w:szCs w:val="24"/>
        </w:rPr>
      </w:pPr>
      <w:r w:rsidRPr="001E23DF">
        <w:rPr>
          <w:rFonts w:ascii="Arial" w:eastAsia="Calibri" w:hAnsi="Arial" w:cs="Arial"/>
          <w:bCs/>
          <w:color w:val="323E48"/>
          <w:sz w:val="24"/>
          <w:szCs w:val="24"/>
        </w:rPr>
        <w:t>We will operate an effective complaints system that delivers successful and trusted outcomes and provides opportunities for learning and will work in partnership with our stakeholders to promote high standards in public life</w:t>
      </w:r>
    </w:p>
    <w:p w14:paraId="31F42789" w14:textId="77777777" w:rsidR="001E23DF" w:rsidRPr="001E23DF" w:rsidRDefault="001E23DF" w:rsidP="001E23DF">
      <w:pPr>
        <w:spacing w:after="0" w:line="240" w:lineRule="auto"/>
        <w:rPr>
          <w:rFonts w:ascii="Arial" w:eastAsia="Calibri" w:hAnsi="Arial" w:cs="Arial"/>
          <w:bCs/>
          <w:color w:val="323E48"/>
          <w:sz w:val="24"/>
          <w:szCs w:val="24"/>
        </w:rPr>
      </w:pPr>
    </w:p>
    <w:p w14:paraId="70A63C92" w14:textId="3473CA07" w:rsidR="001E23DF" w:rsidRDefault="001E23DF" w:rsidP="001E23DF">
      <w:pPr>
        <w:pStyle w:val="ListParagraph"/>
        <w:numPr>
          <w:ilvl w:val="0"/>
          <w:numId w:val="8"/>
        </w:numPr>
        <w:spacing w:after="0" w:line="240" w:lineRule="auto"/>
        <w:rPr>
          <w:rFonts w:ascii="Arial" w:eastAsia="Calibri" w:hAnsi="Arial" w:cs="Arial"/>
          <w:color w:val="323E48"/>
          <w:sz w:val="24"/>
          <w:szCs w:val="24"/>
        </w:rPr>
      </w:pPr>
      <w:r w:rsidRPr="001E23DF">
        <w:rPr>
          <w:rFonts w:ascii="Arial" w:eastAsia="Calibri" w:hAnsi="Arial" w:cs="Arial"/>
          <w:color w:val="323E48"/>
          <w:sz w:val="24"/>
          <w:szCs w:val="24"/>
        </w:rPr>
        <w:t>We will, through appropriate regulation, contribute to the establishment and maintenance of effective and diverse boards that are reflective of the communities that they serve</w:t>
      </w:r>
    </w:p>
    <w:p w14:paraId="591A472F" w14:textId="77777777" w:rsidR="001E23DF" w:rsidRPr="001E23DF" w:rsidRDefault="001E23DF" w:rsidP="001E23DF">
      <w:pPr>
        <w:spacing w:after="0" w:line="240" w:lineRule="auto"/>
        <w:rPr>
          <w:rFonts w:ascii="Arial" w:eastAsia="Calibri" w:hAnsi="Arial" w:cs="Arial"/>
          <w:color w:val="323E48"/>
          <w:sz w:val="24"/>
          <w:szCs w:val="24"/>
        </w:rPr>
      </w:pPr>
    </w:p>
    <w:p w14:paraId="74078BEC" w14:textId="0A36BABB" w:rsidR="00E64FCA" w:rsidRPr="001E23DF" w:rsidRDefault="001E23DF" w:rsidP="001E23DF">
      <w:pPr>
        <w:pStyle w:val="ListParagraph"/>
        <w:numPr>
          <w:ilvl w:val="0"/>
          <w:numId w:val="8"/>
        </w:numPr>
        <w:spacing w:after="0" w:line="240" w:lineRule="auto"/>
        <w:rPr>
          <w:rFonts w:ascii="Arial" w:eastAsia="Calibri" w:hAnsi="Arial" w:cs="Arial"/>
          <w:color w:val="323E48"/>
          <w:sz w:val="24"/>
          <w:szCs w:val="24"/>
        </w:rPr>
      </w:pPr>
      <w:r w:rsidRPr="001E23DF">
        <w:rPr>
          <w:rFonts w:ascii="Arial" w:eastAsia="Calibri" w:hAnsi="Arial" w:cs="Arial"/>
          <w:color w:val="323E48"/>
          <w:sz w:val="24"/>
          <w:szCs w:val="24"/>
        </w:rPr>
        <w:t>We will provide assurance to the public and our stakeholders that our objectives are being met in accordance with our purpose and our values and that our governance is effective</w:t>
      </w:r>
    </w:p>
    <w:p w14:paraId="55FC55BC" w14:textId="77777777" w:rsidR="00E64FCA" w:rsidRPr="00E64FCA" w:rsidRDefault="00E64FCA" w:rsidP="00E64FCA">
      <w:pPr>
        <w:spacing w:after="0" w:line="240" w:lineRule="auto"/>
        <w:rPr>
          <w:rFonts w:ascii="Arial" w:eastAsia="Calibri" w:hAnsi="Arial" w:cs="Arial"/>
          <w:b/>
          <w:color w:val="323E48"/>
          <w:sz w:val="24"/>
          <w:szCs w:val="24"/>
        </w:rPr>
      </w:pPr>
    </w:p>
    <w:p w14:paraId="4C71F3E0" w14:textId="3FA5CC43" w:rsidR="00E64FCA" w:rsidRPr="00E64FCA" w:rsidRDefault="00E64FCA" w:rsidP="00E64FCA">
      <w:pPr>
        <w:spacing w:after="0" w:line="240" w:lineRule="auto"/>
        <w:rPr>
          <w:rFonts w:ascii="Arial" w:eastAsia="Calibri" w:hAnsi="Arial" w:cs="Arial"/>
          <w:color w:val="323E48"/>
          <w:sz w:val="24"/>
          <w:szCs w:val="24"/>
        </w:rPr>
      </w:pPr>
      <w:r w:rsidRPr="00E64FCA">
        <w:rPr>
          <w:rFonts w:ascii="Arial" w:eastAsia="Calibri" w:hAnsi="Arial" w:cs="Arial"/>
          <w:color w:val="323E48"/>
          <w:sz w:val="24"/>
          <w:szCs w:val="24"/>
        </w:rPr>
        <w:t xml:space="preserve">The full </w:t>
      </w:r>
      <w:hyperlink r:id="rId14" w:history="1">
        <w:r w:rsidRPr="00A93E93">
          <w:rPr>
            <w:rStyle w:val="Hyperlink"/>
            <w:rFonts w:ascii="Arial" w:eastAsia="Calibri" w:hAnsi="Arial" w:cs="Arial"/>
            <w:sz w:val="24"/>
            <w:szCs w:val="24"/>
          </w:rPr>
          <w:t>Strategic Plan 2021 to 2024</w:t>
        </w:r>
      </w:hyperlink>
      <w:bookmarkStart w:id="2" w:name="_GoBack"/>
      <w:bookmarkEnd w:id="2"/>
      <w:r w:rsidRPr="00E1229B">
        <w:rPr>
          <w:rFonts w:ascii="Arial" w:eastAsia="Calibri" w:hAnsi="Arial" w:cs="Arial"/>
          <w:color w:val="323E48" w:themeColor="text2"/>
          <w:sz w:val="24"/>
          <w:szCs w:val="24"/>
        </w:rPr>
        <w:t xml:space="preserve"> </w:t>
      </w:r>
      <w:r w:rsidRPr="00E64FCA">
        <w:rPr>
          <w:rFonts w:ascii="Arial" w:eastAsia="Calibri" w:hAnsi="Arial" w:cs="Arial"/>
          <w:color w:val="323E48"/>
          <w:sz w:val="24"/>
          <w:szCs w:val="24"/>
        </w:rPr>
        <w:t xml:space="preserve">is available on our </w:t>
      </w:r>
      <w:hyperlink r:id="rId15" w:history="1">
        <w:r w:rsidRPr="00E64FCA">
          <w:rPr>
            <w:rFonts w:ascii="Arial" w:eastAsia="Calibri" w:hAnsi="Arial" w:cs="Arial"/>
            <w:color w:val="2B6AAF"/>
            <w:sz w:val="24"/>
            <w:szCs w:val="24"/>
            <w:u w:val="single"/>
          </w:rPr>
          <w:t>website</w:t>
        </w:r>
      </w:hyperlink>
      <w:r w:rsidRPr="00E64FCA">
        <w:rPr>
          <w:rFonts w:ascii="Arial" w:eastAsia="Calibri" w:hAnsi="Arial" w:cs="Arial"/>
          <w:color w:val="323E48"/>
          <w:sz w:val="24"/>
          <w:szCs w:val="24"/>
        </w:rPr>
        <w:t xml:space="preserve">. </w:t>
      </w:r>
    </w:p>
    <w:p w14:paraId="4AA5A567" w14:textId="77777777" w:rsidR="00E64FCA" w:rsidRPr="00E64FCA" w:rsidRDefault="00E64FCA" w:rsidP="00E64FCA">
      <w:pPr>
        <w:spacing w:after="0" w:line="240" w:lineRule="auto"/>
        <w:contextualSpacing/>
        <w:rPr>
          <w:rFonts w:ascii="Arial" w:eastAsia="Times New Roman" w:hAnsi="Arial" w:cs="Arial"/>
          <w:color w:val="000000"/>
          <w:sz w:val="24"/>
          <w:szCs w:val="24"/>
          <w:lang w:eastAsia="en-GB"/>
        </w:rPr>
      </w:pPr>
    </w:p>
    <w:p w14:paraId="4FC72FC4" w14:textId="77777777" w:rsidR="00E64FCA" w:rsidRPr="00E64FCA" w:rsidRDefault="00E64FCA" w:rsidP="00E64FCA">
      <w:pPr>
        <w:spacing w:after="0" w:line="240" w:lineRule="auto"/>
        <w:rPr>
          <w:rFonts w:ascii="Arial" w:eastAsia="Calibri" w:hAnsi="Arial" w:cs="Arial"/>
          <w:b/>
          <w:color w:val="00A19A"/>
          <w:sz w:val="24"/>
          <w:szCs w:val="24"/>
        </w:rPr>
      </w:pPr>
    </w:p>
    <w:p w14:paraId="278059C1" w14:textId="77777777" w:rsidR="00E64FCA" w:rsidRPr="00E64FCA" w:rsidRDefault="00E64FCA" w:rsidP="00E64FCA">
      <w:pPr>
        <w:spacing w:after="0" w:line="240" w:lineRule="auto"/>
        <w:rPr>
          <w:rFonts w:ascii="Arial" w:eastAsia="Calibri" w:hAnsi="Arial" w:cs="Arial"/>
          <w:b/>
          <w:color w:val="00A19A"/>
          <w:sz w:val="24"/>
          <w:szCs w:val="24"/>
        </w:rPr>
      </w:pPr>
    </w:p>
    <w:p w14:paraId="02001C01" w14:textId="77777777" w:rsidR="00E64FCA" w:rsidRPr="00E64FCA" w:rsidRDefault="00E64FCA" w:rsidP="00E64FCA">
      <w:pPr>
        <w:spacing w:after="0" w:line="240" w:lineRule="auto"/>
        <w:rPr>
          <w:rFonts w:ascii="Arial" w:eastAsia="Calibri" w:hAnsi="Arial" w:cs="Arial"/>
          <w:color w:val="00A19A"/>
          <w:sz w:val="24"/>
          <w:szCs w:val="24"/>
        </w:rPr>
      </w:pPr>
    </w:p>
    <w:p w14:paraId="593F1280" w14:textId="77777777" w:rsidR="00E64FCA" w:rsidRPr="00E64FCA" w:rsidRDefault="00E64FCA" w:rsidP="00E64FCA">
      <w:pPr>
        <w:spacing w:after="0" w:line="240" w:lineRule="auto"/>
        <w:rPr>
          <w:rFonts w:ascii="Arial" w:eastAsia="Calibri" w:hAnsi="Arial" w:cs="Arial"/>
          <w:color w:val="00A19A"/>
          <w:sz w:val="24"/>
          <w:szCs w:val="24"/>
        </w:rPr>
      </w:pPr>
    </w:p>
    <w:p w14:paraId="63B5A4EC" w14:textId="77777777" w:rsidR="00E64FCA" w:rsidRPr="00E64FCA" w:rsidRDefault="00E64FCA" w:rsidP="00E64FCA">
      <w:pPr>
        <w:spacing w:after="0" w:line="240" w:lineRule="auto"/>
        <w:rPr>
          <w:rFonts w:ascii="Arial" w:eastAsia="Calibri" w:hAnsi="Arial" w:cs="Arial"/>
          <w:color w:val="00A19A"/>
          <w:sz w:val="24"/>
          <w:szCs w:val="24"/>
        </w:rPr>
      </w:pPr>
    </w:p>
    <w:p w14:paraId="4A84DC35" w14:textId="77777777" w:rsidR="00E64FCA" w:rsidRPr="00E64FCA" w:rsidRDefault="00E64FCA" w:rsidP="00E64FCA">
      <w:pPr>
        <w:spacing w:after="0" w:line="240" w:lineRule="auto"/>
        <w:rPr>
          <w:rFonts w:ascii="Arial" w:eastAsia="Calibri" w:hAnsi="Arial" w:cs="Arial"/>
          <w:color w:val="00A19A"/>
          <w:sz w:val="24"/>
          <w:szCs w:val="24"/>
        </w:rPr>
      </w:pPr>
    </w:p>
    <w:p w14:paraId="6600BB5D" w14:textId="77777777" w:rsidR="00E64FCA" w:rsidRPr="00E64FCA" w:rsidRDefault="00E64FCA" w:rsidP="00E64FCA">
      <w:pPr>
        <w:spacing w:after="0" w:line="240" w:lineRule="auto"/>
        <w:rPr>
          <w:rFonts w:ascii="Arial" w:eastAsia="Calibri" w:hAnsi="Arial" w:cs="Arial"/>
          <w:color w:val="00A19A"/>
          <w:sz w:val="24"/>
          <w:szCs w:val="24"/>
        </w:rPr>
      </w:pPr>
    </w:p>
    <w:p w14:paraId="4520BE05" w14:textId="77777777" w:rsidR="00E64FCA" w:rsidRPr="00E64FCA" w:rsidRDefault="00E64FCA" w:rsidP="00E64FCA">
      <w:pPr>
        <w:spacing w:after="0" w:line="240" w:lineRule="auto"/>
        <w:rPr>
          <w:rFonts w:ascii="Arial" w:eastAsia="Calibri" w:hAnsi="Arial" w:cs="Arial"/>
          <w:color w:val="00A19A"/>
          <w:sz w:val="24"/>
          <w:szCs w:val="24"/>
        </w:rPr>
      </w:pPr>
    </w:p>
    <w:p w14:paraId="14269A7D" w14:textId="77777777" w:rsidR="00E64FCA" w:rsidRPr="00E64FCA" w:rsidRDefault="00E64FCA" w:rsidP="00E64FCA">
      <w:pPr>
        <w:spacing w:after="0" w:line="240" w:lineRule="auto"/>
        <w:rPr>
          <w:rFonts w:ascii="Arial" w:eastAsia="Calibri" w:hAnsi="Arial" w:cs="Arial"/>
          <w:color w:val="00A19A"/>
          <w:sz w:val="24"/>
          <w:szCs w:val="24"/>
        </w:rPr>
      </w:pPr>
    </w:p>
    <w:p w14:paraId="28016AA1" w14:textId="77777777" w:rsidR="00E64FCA" w:rsidRPr="00E64FCA" w:rsidRDefault="00E64FCA" w:rsidP="00E64FCA">
      <w:pPr>
        <w:spacing w:after="0" w:line="240" w:lineRule="auto"/>
        <w:rPr>
          <w:rFonts w:ascii="Arial" w:eastAsia="Calibri" w:hAnsi="Arial" w:cs="Arial"/>
          <w:color w:val="00A19A"/>
          <w:sz w:val="24"/>
          <w:szCs w:val="24"/>
        </w:rPr>
      </w:pPr>
    </w:p>
    <w:p w14:paraId="59646553" w14:textId="77777777" w:rsidR="00E64FCA" w:rsidRPr="00E64FCA" w:rsidRDefault="00E64FCA" w:rsidP="00E64FCA">
      <w:pPr>
        <w:spacing w:after="0" w:line="240" w:lineRule="auto"/>
        <w:rPr>
          <w:rFonts w:ascii="Arial" w:eastAsia="Calibri" w:hAnsi="Arial" w:cs="Arial"/>
          <w:color w:val="00A19A"/>
          <w:sz w:val="24"/>
          <w:szCs w:val="24"/>
        </w:rPr>
      </w:pPr>
    </w:p>
    <w:p w14:paraId="7B8FFBE3" w14:textId="77777777" w:rsidR="00E64FCA" w:rsidRPr="00E64FCA" w:rsidRDefault="00E64FCA" w:rsidP="00E64FCA">
      <w:pPr>
        <w:spacing w:after="0" w:line="240" w:lineRule="auto"/>
        <w:rPr>
          <w:rFonts w:ascii="Arial" w:eastAsia="Calibri" w:hAnsi="Arial" w:cs="Arial"/>
          <w:color w:val="00A19A"/>
          <w:sz w:val="24"/>
          <w:szCs w:val="24"/>
        </w:rPr>
      </w:pPr>
    </w:p>
    <w:p w14:paraId="5DBF3264" w14:textId="77777777" w:rsidR="00E64FCA" w:rsidRPr="00E64FCA" w:rsidRDefault="00E64FCA" w:rsidP="00E64FCA">
      <w:pPr>
        <w:spacing w:after="0" w:line="240" w:lineRule="auto"/>
        <w:rPr>
          <w:rFonts w:ascii="Arial" w:eastAsia="Calibri" w:hAnsi="Arial" w:cs="Arial"/>
          <w:color w:val="00A19A"/>
          <w:sz w:val="24"/>
          <w:szCs w:val="24"/>
        </w:rPr>
      </w:pPr>
    </w:p>
    <w:p w14:paraId="0AFD1B25" w14:textId="77777777" w:rsidR="00E64FCA" w:rsidRPr="00E64FCA" w:rsidRDefault="00E64FCA" w:rsidP="00E64FCA">
      <w:pPr>
        <w:spacing w:after="0" w:line="240" w:lineRule="auto"/>
        <w:rPr>
          <w:rFonts w:ascii="Arial" w:eastAsia="Calibri" w:hAnsi="Arial" w:cs="Arial"/>
          <w:color w:val="00A19A"/>
          <w:sz w:val="24"/>
          <w:szCs w:val="24"/>
        </w:rPr>
      </w:pPr>
    </w:p>
    <w:p w14:paraId="2B0714BD" w14:textId="77777777" w:rsidR="00E64FCA" w:rsidRPr="00E64FCA" w:rsidRDefault="00E64FCA" w:rsidP="00E64FCA">
      <w:pPr>
        <w:spacing w:after="0" w:line="240" w:lineRule="auto"/>
        <w:rPr>
          <w:rFonts w:ascii="Arial" w:eastAsia="Calibri" w:hAnsi="Arial" w:cs="Arial"/>
          <w:color w:val="00A19A"/>
          <w:sz w:val="24"/>
          <w:szCs w:val="24"/>
        </w:rPr>
      </w:pPr>
    </w:p>
    <w:p w14:paraId="49B35646" w14:textId="77777777" w:rsidR="00E64FCA" w:rsidRPr="00E64FCA" w:rsidRDefault="00E64FCA" w:rsidP="00E64FCA">
      <w:pPr>
        <w:spacing w:after="0" w:line="240" w:lineRule="auto"/>
        <w:rPr>
          <w:rFonts w:ascii="Arial" w:eastAsia="Calibri" w:hAnsi="Arial" w:cs="Arial"/>
          <w:color w:val="00A19A"/>
          <w:sz w:val="24"/>
          <w:szCs w:val="24"/>
        </w:rPr>
      </w:pPr>
    </w:p>
    <w:p w14:paraId="00019D71" w14:textId="77777777" w:rsidR="00E64FCA" w:rsidRPr="00E64FCA" w:rsidRDefault="00E64FCA" w:rsidP="00E64FCA">
      <w:pPr>
        <w:spacing w:after="0" w:line="240" w:lineRule="auto"/>
        <w:rPr>
          <w:rFonts w:ascii="Arial" w:eastAsia="Calibri" w:hAnsi="Arial" w:cs="Arial"/>
          <w:color w:val="00A19A"/>
          <w:sz w:val="24"/>
          <w:szCs w:val="24"/>
        </w:rPr>
      </w:pPr>
    </w:p>
    <w:p w14:paraId="59019BA4" w14:textId="77777777" w:rsidR="00E64FCA" w:rsidRPr="00E64FCA" w:rsidRDefault="00E64FCA" w:rsidP="00E64FCA">
      <w:pPr>
        <w:spacing w:after="0" w:line="240" w:lineRule="auto"/>
        <w:rPr>
          <w:rFonts w:ascii="Arial" w:eastAsia="Calibri" w:hAnsi="Arial" w:cs="Arial"/>
          <w:color w:val="00A19A"/>
          <w:sz w:val="24"/>
          <w:szCs w:val="24"/>
        </w:rPr>
      </w:pPr>
    </w:p>
    <w:p w14:paraId="5C5D6A53" w14:textId="77777777" w:rsidR="00E64FCA" w:rsidRPr="00E64FCA" w:rsidRDefault="00E64FCA" w:rsidP="00E64FCA">
      <w:pPr>
        <w:spacing w:after="0" w:line="240" w:lineRule="auto"/>
        <w:rPr>
          <w:rFonts w:ascii="Arial" w:eastAsia="Calibri" w:hAnsi="Arial" w:cs="Arial"/>
          <w:color w:val="00A19A"/>
          <w:sz w:val="24"/>
          <w:szCs w:val="24"/>
        </w:rPr>
      </w:pPr>
    </w:p>
    <w:tbl>
      <w:tblPr>
        <w:tblStyle w:val="TableGrid"/>
        <w:tblW w:w="0" w:type="auto"/>
        <w:jc w:val="center"/>
        <w:tblCellMar>
          <w:top w:w="28" w:type="dxa"/>
          <w:bottom w:w="28" w:type="dxa"/>
        </w:tblCellMar>
        <w:tblLook w:val="04A0" w:firstRow="1" w:lastRow="0" w:firstColumn="1" w:lastColumn="0" w:noHBand="0" w:noVBand="1"/>
      </w:tblPr>
      <w:tblGrid>
        <w:gridCol w:w="592"/>
        <w:gridCol w:w="3438"/>
        <w:gridCol w:w="2255"/>
        <w:gridCol w:w="1806"/>
        <w:gridCol w:w="1645"/>
      </w:tblGrid>
      <w:tr w:rsidR="00E64FCA" w:rsidRPr="00E64FCA" w14:paraId="10D11BC4" w14:textId="77777777" w:rsidTr="00673E5D">
        <w:trPr>
          <w:cantSplit/>
          <w:trHeight w:val="340"/>
          <w:tblHeader/>
          <w:jc w:val="center"/>
        </w:trPr>
        <w:tc>
          <w:tcPr>
            <w:tcW w:w="4270" w:type="dxa"/>
            <w:gridSpan w:val="2"/>
            <w:vAlign w:val="center"/>
          </w:tcPr>
          <w:p w14:paraId="06C4D476" w14:textId="77777777" w:rsidR="00E64FCA" w:rsidRPr="00E64FCA" w:rsidRDefault="00E64FCA" w:rsidP="00E64FCA">
            <w:pPr>
              <w:rPr>
                <w:rFonts w:ascii="Arial" w:eastAsia="Calibri" w:hAnsi="Arial" w:cs="Arial"/>
                <w:b/>
                <w:color w:val="00A19A"/>
              </w:rPr>
            </w:pPr>
            <w:r w:rsidRPr="00E64FCA">
              <w:rPr>
                <w:rFonts w:ascii="Arial" w:eastAsia="Calibri" w:hAnsi="Arial" w:cs="Arial"/>
                <w:b/>
                <w:color w:val="00A19A"/>
              </w:rPr>
              <w:t>Staff and resources</w:t>
            </w:r>
          </w:p>
        </w:tc>
        <w:tc>
          <w:tcPr>
            <w:tcW w:w="2416" w:type="dxa"/>
            <w:vAlign w:val="center"/>
          </w:tcPr>
          <w:p w14:paraId="48177255" w14:textId="77777777" w:rsidR="00E64FCA" w:rsidRPr="00E64FCA" w:rsidRDefault="00E64FCA" w:rsidP="00E64FCA">
            <w:pPr>
              <w:rPr>
                <w:rFonts w:ascii="Arial" w:eastAsia="Calibri" w:hAnsi="Arial" w:cs="Arial"/>
                <w:b/>
                <w:color w:val="00A19A"/>
              </w:rPr>
            </w:pPr>
            <w:r w:rsidRPr="00E64FCA">
              <w:rPr>
                <w:rFonts w:ascii="Arial" w:eastAsia="Calibri" w:hAnsi="Arial" w:cs="Arial"/>
                <w:b/>
                <w:color w:val="00A19A"/>
              </w:rPr>
              <w:t>Milestones</w:t>
            </w:r>
          </w:p>
        </w:tc>
        <w:tc>
          <w:tcPr>
            <w:tcW w:w="1353" w:type="dxa"/>
            <w:vAlign w:val="center"/>
          </w:tcPr>
          <w:p w14:paraId="4689FAF3" w14:textId="77777777" w:rsidR="00E64FCA" w:rsidRPr="00E64FCA" w:rsidRDefault="00E64FCA" w:rsidP="00E64FCA">
            <w:pPr>
              <w:rPr>
                <w:rFonts w:ascii="Arial" w:eastAsia="Calibri" w:hAnsi="Arial" w:cs="Arial"/>
                <w:b/>
                <w:color w:val="00A19A"/>
              </w:rPr>
            </w:pPr>
            <w:r w:rsidRPr="00E64FCA">
              <w:rPr>
                <w:rFonts w:ascii="Arial" w:eastAsia="Calibri" w:hAnsi="Arial" w:cs="Arial"/>
                <w:b/>
                <w:color w:val="00A19A"/>
              </w:rPr>
              <w:t>Lead</w:t>
            </w:r>
          </w:p>
        </w:tc>
        <w:tc>
          <w:tcPr>
            <w:tcW w:w="1697" w:type="dxa"/>
            <w:vAlign w:val="center"/>
          </w:tcPr>
          <w:p w14:paraId="366D0E79" w14:textId="77777777" w:rsidR="00E64FCA" w:rsidRPr="00E64FCA" w:rsidRDefault="00E64FCA" w:rsidP="00E64FCA">
            <w:pPr>
              <w:jc w:val="right"/>
              <w:rPr>
                <w:rFonts w:ascii="Arial" w:eastAsia="Calibri" w:hAnsi="Arial" w:cs="Arial"/>
                <w:b/>
                <w:color w:val="00A19A"/>
              </w:rPr>
            </w:pPr>
            <w:r w:rsidRPr="00E64FCA">
              <w:rPr>
                <w:rFonts w:ascii="Arial" w:eastAsia="Calibri" w:hAnsi="Arial" w:cs="Arial"/>
                <w:b/>
                <w:color w:val="00A19A"/>
              </w:rPr>
              <w:t>Timeline</w:t>
            </w:r>
          </w:p>
        </w:tc>
      </w:tr>
      <w:tr w:rsidR="0085423D" w:rsidRPr="0085423D" w14:paraId="79C6E15D" w14:textId="77777777" w:rsidTr="00673E5D">
        <w:trPr>
          <w:cantSplit/>
          <w:trHeight w:val="340"/>
          <w:jc w:val="center"/>
        </w:trPr>
        <w:tc>
          <w:tcPr>
            <w:tcW w:w="619" w:type="dxa"/>
          </w:tcPr>
          <w:p w14:paraId="4122DF95" w14:textId="77777777" w:rsidR="00E64FCA" w:rsidRPr="0085423D" w:rsidRDefault="00E64FCA" w:rsidP="00E64FCA">
            <w:pPr>
              <w:rPr>
                <w:rFonts w:ascii="Arial" w:eastAsia="Calibri" w:hAnsi="Arial" w:cs="Arial"/>
                <w:b/>
                <w:color w:val="323E48" w:themeColor="text2"/>
              </w:rPr>
            </w:pPr>
            <w:r w:rsidRPr="0085423D">
              <w:rPr>
                <w:rFonts w:ascii="Arial" w:eastAsia="Calibri" w:hAnsi="Arial" w:cs="Arial"/>
                <w:b/>
                <w:color w:val="323E48" w:themeColor="text2"/>
              </w:rPr>
              <w:t>S1</w:t>
            </w:r>
          </w:p>
          <w:p w14:paraId="71E82580" w14:textId="77777777" w:rsidR="00E64FCA" w:rsidRPr="0085423D" w:rsidRDefault="00E64FCA" w:rsidP="00E64FCA">
            <w:pPr>
              <w:rPr>
                <w:rFonts w:ascii="Arial" w:eastAsia="Calibri" w:hAnsi="Arial" w:cs="Arial"/>
                <w:b/>
                <w:color w:val="323E48" w:themeColor="text2"/>
              </w:rPr>
            </w:pPr>
          </w:p>
          <w:p w14:paraId="71F39F8D" w14:textId="77777777" w:rsidR="00E64FCA" w:rsidRPr="0085423D" w:rsidRDefault="00E64FCA" w:rsidP="00E64FCA">
            <w:pPr>
              <w:rPr>
                <w:rFonts w:ascii="Arial" w:eastAsia="Calibri" w:hAnsi="Arial" w:cs="Arial"/>
                <w:b/>
                <w:color w:val="323E48" w:themeColor="text2"/>
              </w:rPr>
            </w:pPr>
          </w:p>
        </w:tc>
        <w:tc>
          <w:tcPr>
            <w:tcW w:w="9117" w:type="dxa"/>
            <w:gridSpan w:val="4"/>
          </w:tcPr>
          <w:p w14:paraId="2A3CCE66" w14:textId="77777777" w:rsidR="00E64FCA" w:rsidRPr="0085423D" w:rsidRDefault="00E64FCA" w:rsidP="00FC4ACF">
            <w:pPr>
              <w:rPr>
                <w:rFonts w:ascii="Arial" w:eastAsia="Calibri" w:hAnsi="Arial" w:cs="Arial"/>
                <w:b/>
                <w:color w:val="323E48" w:themeColor="text2"/>
              </w:rPr>
            </w:pPr>
            <w:r w:rsidRPr="0085423D">
              <w:rPr>
                <w:rFonts w:ascii="Arial" w:eastAsia="Calibri" w:hAnsi="Arial" w:cs="Arial"/>
                <w:b/>
                <w:color w:val="323E48" w:themeColor="text2"/>
              </w:rPr>
              <w:t>We will aim to ensure that we have the staff required with the relevant skills, knowledge, experience and values to acquit our functions; we will review our current structure and staffing arrangements and identify those areas that require to be revised in order for us to work most effectively</w:t>
            </w:r>
          </w:p>
        </w:tc>
      </w:tr>
      <w:tr w:rsidR="00E64FCA" w:rsidRPr="00E64FCA" w14:paraId="0E03960F" w14:textId="77777777" w:rsidTr="00673E5D">
        <w:trPr>
          <w:cantSplit/>
          <w:trHeight w:val="340"/>
          <w:jc w:val="center"/>
        </w:trPr>
        <w:tc>
          <w:tcPr>
            <w:tcW w:w="619" w:type="dxa"/>
          </w:tcPr>
          <w:p w14:paraId="5DC0A378" w14:textId="77777777" w:rsidR="00E64FCA" w:rsidRPr="00E64FCA" w:rsidRDefault="00E64FCA" w:rsidP="00E64FCA">
            <w:pPr>
              <w:rPr>
                <w:rFonts w:ascii="Arial" w:eastAsia="Calibri" w:hAnsi="Arial" w:cs="Arial"/>
              </w:rPr>
            </w:pPr>
            <w:proofErr w:type="spellStart"/>
            <w:r w:rsidRPr="00E64FCA">
              <w:rPr>
                <w:rFonts w:ascii="Arial" w:eastAsia="Calibri" w:hAnsi="Arial" w:cs="Arial"/>
              </w:rPr>
              <w:t>i</w:t>
            </w:r>
            <w:proofErr w:type="spellEnd"/>
          </w:p>
        </w:tc>
        <w:tc>
          <w:tcPr>
            <w:tcW w:w="3651" w:type="dxa"/>
          </w:tcPr>
          <w:p w14:paraId="424C2802" w14:textId="1BFEB022" w:rsidR="00E64FCA" w:rsidRPr="00E64FCA" w:rsidRDefault="00E64FCA" w:rsidP="00E64FCA">
            <w:pPr>
              <w:rPr>
                <w:rFonts w:ascii="Arial" w:eastAsia="Calibri" w:hAnsi="Arial" w:cs="Arial"/>
              </w:rPr>
            </w:pPr>
            <w:r w:rsidRPr="00E64FCA">
              <w:rPr>
                <w:rFonts w:ascii="Arial" w:eastAsia="Calibri" w:hAnsi="Arial" w:cs="Arial"/>
              </w:rPr>
              <w:t xml:space="preserve">Fill all vacancies currently being carried as a matter of priority. </w:t>
            </w:r>
          </w:p>
        </w:tc>
        <w:tc>
          <w:tcPr>
            <w:tcW w:w="2416" w:type="dxa"/>
          </w:tcPr>
          <w:p w14:paraId="7EA7A067" w14:textId="14B7D8D4" w:rsidR="00E64FCA" w:rsidRPr="00E64FCA" w:rsidRDefault="00E64FCA" w:rsidP="00E64FCA">
            <w:pPr>
              <w:rPr>
                <w:rFonts w:ascii="Arial" w:eastAsia="Calibri" w:hAnsi="Arial" w:cs="Arial"/>
              </w:rPr>
            </w:pPr>
            <w:r w:rsidRPr="00E64FCA">
              <w:rPr>
                <w:rFonts w:ascii="Arial" w:eastAsia="Calibri" w:hAnsi="Arial" w:cs="Arial"/>
              </w:rPr>
              <w:t xml:space="preserve">See </w:t>
            </w:r>
            <w:r w:rsidR="001C0F09">
              <w:rPr>
                <w:rFonts w:ascii="Arial" w:eastAsia="Calibri" w:hAnsi="Arial" w:cs="Arial"/>
              </w:rPr>
              <w:t>S1 iii below</w:t>
            </w:r>
          </w:p>
        </w:tc>
        <w:tc>
          <w:tcPr>
            <w:tcW w:w="1353" w:type="dxa"/>
          </w:tcPr>
          <w:p w14:paraId="7FC17AC9" w14:textId="6C05F3A3" w:rsidR="00E64FCA" w:rsidRPr="00E64FCA" w:rsidRDefault="007640DA" w:rsidP="00E64FCA">
            <w:pPr>
              <w:rPr>
                <w:rFonts w:ascii="Arial" w:eastAsia="Calibri" w:hAnsi="Arial" w:cs="Arial"/>
              </w:rPr>
            </w:pPr>
            <w:r>
              <w:rPr>
                <w:rFonts w:ascii="Arial" w:eastAsia="Calibri" w:hAnsi="Arial" w:cs="Arial"/>
              </w:rPr>
              <w:t>AESC/SIO</w:t>
            </w:r>
          </w:p>
        </w:tc>
        <w:tc>
          <w:tcPr>
            <w:tcW w:w="1697" w:type="dxa"/>
          </w:tcPr>
          <w:p w14:paraId="3C907C76" w14:textId="3B609E04" w:rsidR="00E64FCA" w:rsidRPr="00E64FCA" w:rsidRDefault="001C0F09" w:rsidP="00E64FCA">
            <w:pPr>
              <w:jc w:val="right"/>
              <w:rPr>
                <w:rFonts w:ascii="Arial" w:eastAsia="Calibri" w:hAnsi="Arial" w:cs="Arial"/>
              </w:rPr>
            </w:pPr>
            <w:r>
              <w:rPr>
                <w:rFonts w:ascii="Arial" w:eastAsia="Calibri" w:hAnsi="Arial" w:cs="Arial"/>
              </w:rPr>
              <w:t>August 2021</w:t>
            </w:r>
          </w:p>
        </w:tc>
      </w:tr>
      <w:tr w:rsidR="00E64FCA" w:rsidRPr="00E64FCA" w14:paraId="72575A2F" w14:textId="77777777" w:rsidTr="00673E5D">
        <w:trPr>
          <w:cantSplit/>
          <w:trHeight w:val="340"/>
          <w:jc w:val="center"/>
        </w:trPr>
        <w:tc>
          <w:tcPr>
            <w:tcW w:w="619" w:type="dxa"/>
          </w:tcPr>
          <w:p w14:paraId="3AA07319" w14:textId="77777777" w:rsidR="00E64FCA" w:rsidRPr="00E64FCA" w:rsidRDefault="00E64FCA" w:rsidP="00E64FCA">
            <w:pPr>
              <w:rPr>
                <w:rFonts w:ascii="Arial" w:eastAsia="Calibri" w:hAnsi="Arial" w:cs="Arial"/>
              </w:rPr>
            </w:pPr>
            <w:r w:rsidRPr="00E64FCA">
              <w:rPr>
                <w:rFonts w:ascii="Arial" w:eastAsia="Calibri" w:hAnsi="Arial" w:cs="Arial"/>
              </w:rPr>
              <w:t>ii</w:t>
            </w:r>
          </w:p>
        </w:tc>
        <w:tc>
          <w:tcPr>
            <w:tcW w:w="3651" w:type="dxa"/>
          </w:tcPr>
          <w:p w14:paraId="386C6205" w14:textId="049AC537" w:rsidR="00E64FCA" w:rsidRPr="00E64FCA" w:rsidRDefault="00E64FCA" w:rsidP="00E64FCA">
            <w:pPr>
              <w:rPr>
                <w:rFonts w:ascii="Arial" w:eastAsia="Calibri" w:hAnsi="Arial" w:cs="Arial"/>
              </w:rPr>
            </w:pPr>
            <w:r w:rsidRPr="00E64FCA">
              <w:rPr>
                <w:rFonts w:ascii="Arial" w:eastAsia="Calibri" w:hAnsi="Arial" w:cs="Arial"/>
              </w:rPr>
              <w:t xml:space="preserve">Draft business case for SPCB to </w:t>
            </w:r>
            <w:r w:rsidR="001C0F09">
              <w:rPr>
                <w:rFonts w:ascii="Arial" w:eastAsia="Calibri" w:hAnsi="Arial" w:cs="Arial"/>
              </w:rPr>
              <w:t>increase staff complement</w:t>
            </w:r>
            <w:r w:rsidRPr="00E64FCA">
              <w:rPr>
                <w:rFonts w:ascii="Arial" w:eastAsia="Calibri" w:hAnsi="Arial" w:cs="Arial"/>
              </w:rPr>
              <w:t>:</w:t>
            </w:r>
          </w:p>
          <w:p w14:paraId="30F92EC9" w14:textId="77777777" w:rsidR="00E64FCA" w:rsidRPr="00E64FCA" w:rsidRDefault="00E64FCA" w:rsidP="00E64FCA">
            <w:pPr>
              <w:rPr>
                <w:rFonts w:ascii="Arial" w:eastAsia="Calibri" w:hAnsi="Arial" w:cs="Arial"/>
              </w:rPr>
            </w:pPr>
            <w:r w:rsidRPr="00E64FCA">
              <w:rPr>
                <w:rFonts w:ascii="Arial" w:eastAsia="Calibri" w:hAnsi="Arial" w:cs="Arial"/>
              </w:rPr>
              <w:t>Additional IO post</w:t>
            </w:r>
          </w:p>
          <w:p w14:paraId="6284AE1C" w14:textId="77777777" w:rsidR="00E64FCA" w:rsidRPr="00E64FCA" w:rsidRDefault="00E64FCA" w:rsidP="00E64FCA">
            <w:pPr>
              <w:rPr>
                <w:rFonts w:ascii="Arial" w:eastAsia="Calibri" w:hAnsi="Arial" w:cs="Arial"/>
              </w:rPr>
            </w:pPr>
            <w:r w:rsidRPr="00E64FCA">
              <w:rPr>
                <w:rFonts w:ascii="Arial" w:eastAsia="Calibri" w:hAnsi="Arial" w:cs="Arial"/>
              </w:rPr>
              <w:t>Additional CSO post</w:t>
            </w:r>
          </w:p>
          <w:p w14:paraId="171840E4" w14:textId="77777777" w:rsidR="00E64FCA" w:rsidRPr="00E64FCA" w:rsidRDefault="00E64FCA" w:rsidP="00E64FCA">
            <w:pPr>
              <w:rPr>
                <w:rFonts w:ascii="Arial" w:eastAsia="Calibri" w:hAnsi="Arial" w:cs="Arial"/>
              </w:rPr>
            </w:pPr>
            <w:r w:rsidRPr="00E64FCA">
              <w:rPr>
                <w:rFonts w:ascii="Arial" w:eastAsia="Calibri" w:hAnsi="Arial" w:cs="Arial"/>
              </w:rPr>
              <w:t>Full time hours for PAO post</w:t>
            </w:r>
          </w:p>
        </w:tc>
        <w:tc>
          <w:tcPr>
            <w:tcW w:w="2416" w:type="dxa"/>
          </w:tcPr>
          <w:p w14:paraId="39B963DF" w14:textId="6A13AD10" w:rsidR="00E64FCA" w:rsidRPr="00E64FCA" w:rsidRDefault="00E64FCA" w:rsidP="001C0F09">
            <w:pPr>
              <w:rPr>
                <w:rFonts w:ascii="Arial" w:eastAsia="Calibri" w:hAnsi="Arial" w:cs="Arial"/>
              </w:rPr>
            </w:pPr>
            <w:r w:rsidRPr="00E64FCA">
              <w:rPr>
                <w:rFonts w:ascii="Arial" w:eastAsia="Calibri" w:hAnsi="Arial" w:cs="Arial"/>
              </w:rPr>
              <w:t>Case drafted</w:t>
            </w:r>
            <w:r w:rsidR="001C0F09">
              <w:rPr>
                <w:rFonts w:ascii="Arial" w:eastAsia="Calibri" w:hAnsi="Arial" w:cs="Arial"/>
              </w:rPr>
              <w:t xml:space="preserve"> and </w:t>
            </w:r>
            <w:r w:rsidRPr="00E64FCA">
              <w:rPr>
                <w:rFonts w:ascii="Arial" w:eastAsia="Calibri" w:hAnsi="Arial" w:cs="Arial"/>
              </w:rPr>
              <w:t>agreed</w:t>
            </w:r>
          </w:p>
        </w:tc>
        <w:tc>
          <w:tcPr>
            <w:tcW w:w="1353" w:type="dxa"/>
          </w:tcPr>
          <w:p w14:paraId="18392A9F" w14:textId="77777777" w:rsidR="00E64FCA" w:rsidRPr="00E64FCA" w:rsidRDefault="001C0F09" w:rsidP="00E64FCA">
            <w:pPr>
              <w:rPr>
                <w:rFonts w:ascii="Arial" w:eastAsia="Calibri" w:hAnsi="Arial" w:cs="Arial"/>
              </w:rPr>
            </w:pPr>
            <w:r>
              <w:rPr>
                <w:rFonts w:ascii="Arial" w:eastAsia="Calibri" w:hAnsi="Arial" w:cs="Arial"/>
              </w:rPr>
              <w:t>A</w:t>
            </w:r>
            <w:r w:rsidR="00E64FCA" w:rsidRPr="00E64FCA">
              <w:rPr>
                <w:rFonts w:ascii="Arial" w:eastAsia="Calibri" w:hAnsi="Arial" w:cs="Arial"/>
              </w:rPr>
              <w:t>AO</w:t>
            </w:r>
          </w:p>
        </w:tc>
        <w:tc>
          <w:tcPr>
            <w:tcW w:w="1697" w:type="dxa"/>
          </w:tcPr>
          <w:p w14:paraId="6424C99C" w14:textId="77777777" w:rsidR="00E64FCA" w:rsidRPr="00E64FCA" w:rsidRDefault="00E64FCA" w:rsidP="00E64FCA">
            <w:pPr>
              <w:jc w:val="right"/>
              <w:rPr>
                <w:rFonts w:ascii="Arial" w:eastAsia="Calibri" w:hAnsi="Arial" w:cs="Arial"/>
              </w:rPr>
            </w:pPr>
            <w:r w:rsidRPr="00E64FCA">
              <w:rPr>
                <w:rFonts w:ascii="Arial" w:eastAsia="Calibri" w:hAnsi="Arial" w:cs="Arial"/>
              </w:rPr>
              <w:t>June 2021</w:t>
            </w:r>
          </w:p>
        </w:tc>
      </w:tr>
      <w:tr w:rsidR="00E64FCA" w:rsidRPr="00E64FCA" w14:paraId="531E91C3" w14:textId="77777777" w:rsidTr="00673E5D">
        <w:trPr>
          <w:cantSplit/>
          <w:trHeight w:val="340"/>
          <w:jc w:val="center"/>
        </w:trPr>
        <w:tc>
          <w:tcPr>
            <w:tcW w:w="619" w:type="dxa"/>
          </w:tcPr>
          <w:p w14:paraId="1C2BA839" w14:textId="0FE31BBA" w:rsidR="00E64FCA" w:rsidRPr="00E64FCA" w:rsidRDefault="009F2194" w:rsidP="00E64FCA">
            <w:pPr>
              <w:rPr>
                <w:rFonts w:ascii="Arial" w:eastAsia="Calibri" w:hAnsi="Arial" w:cs="Arial"/>
              </w:rPr>
            </w:pPr>
            <w:r>
              <w:rPr>
                <w:rFonts w:ascii="Arial" w:eastAsia="Calibri" w:hAnsi="Arial" w:cs="Arial"/>
              </w:rPr>
              <w:t>i</w:t>
            </w:r>
            <w:r w:rsidR="00E64FCA" w:rsidRPr="00E64FCA">
              <w:rPr>
                <w:rFonts w:ascii="Arial" w:eastAsia="Calibri" w:hAnsi="Arial" w:cs="Arial"/>
              </w:rPr>
              <w:t>ii</w:t>
            </w:r>
          </w:p>
        </w:tc>
        <w:tc>
          <w:tcPr>
            <w:tcW w:w="3651" w:type="dxa"/>
          </w:tcPr>
          <w:p w14:paraId="51E162F4" w14:textId="77777777" w:rsidR="00E64FCA" w:rsidRPr="00E64FCA" w:rsidRDefault="00E64FCA" w:rsidP="00E64FCA">
            <w:pPr>
              <w:rPr>
                <w:rFonts w:ascii="Arial" w:eastAsia="Calibri" w:hAnsi="Arial" w:cs="Arial"/>
              </w:rPr>
            </w:pPr>
            <w:r w:rsidRPr="00E64FCA">
              <w:rPr>
                <w:rFonts w:ascii="Arial" w:eastAsia="Calibri" w:hAnsi="Arial" w:cs="Arial"/>
              </w:rPr>
              <w:t>Recruit to IO posts</w:t>
            </w:r>
          </w:p>
        </w:tc>
        <w:tc>
          <w:tcPr>
            <w:tcW w:w="2416" w:type="dxa"/>
          </w:tcPr>
          <w:p w14:paraId="4E9E1916" w14:textId="77777777" w:rsidR="00E64FCA" w:rsidRPr="00E64FCA" w:rsidRDefault="00E64FCA" w:rsidP="00E64FCA">
            <w:pPr>
              <w:rPr>
                <w:rFonts w:ascii="Arial" w:eastAsia="Calibri" w:hAnsi="Arial" w:cs="Arial"/>
              </w:rPr>
            </w:pPr>
            <w:r w:rsidRPr="00E64FCA">
              <w:rPr>
                <w:rFonts w:ascii="Arial" w:eastAsia="Calibri" w:hAnsi="Arial" w:cs="Arial"/>
              </w:rPr>
              <w:t>Two IO vacancies filled, an additional IO appointed</w:t>
            </w:r>
          </w:p>
        </w:tc>
        <w:tc>
          <w:tcPr>
            <w:tcW w:w="1353" w:type="dxa"/>
          </w:tcPr>
          <w:p w14:paraId="223530CB" w14:textId="77777777" w:rsidR="00E64FCA" w:rsidRPr="00E64FCA" w:rsidRDefault="00E64FCA" w:rsidP="00E64FCA">
            <w:pPr>
              <w:rPr>
                <w:rFonts w:ascii="Arial" w:eastAsia="Calibri" w:hAnsi="Arial" w:cs="Arial"/>
              </w:rPr>
            </w:pPr>
            <w:r w:rsidRPr="00E64FCA">
              <w:rPr>
                <w:rFonts w:ascii="Arial" w:eastAsia="Calibri" w:hAnsi="Arial" w:cs="Arial"/>
              </w:rPr>
              <w:t>AESC/SIO</w:t>
            </w:r>
          </w:p>
        </w:tc>
        <w:tc>
          <w:tcPr>
            <w:tcW w:w="1697" w:type="dxa"/>
          </w:tcPr>
          <w:p w14:paraId="6D9DA061" w14:textId="77777777" w:rsidR="00E64FCA" w:rsidRPr="00E64FCA" w:rsidRDefault="00E64FCA" w:rsidP="00E64FCA">
            <w:pPr>
              <w:jc w:val="right"/>
              <w:rPr>
                <w:rFonts w:ascii="Arial" w:eastAsia="Calibri" w:hAnsi="Arial" w:cs="Arial"/>
              </w:rPr>
            </w:pPr>
            <w:r w:rsidRPr="00E64FCA">
              <w:rPr>
                <w:rFonts w:ascii="Arial" w:eastAsia="Calibri" w:hAnsi="Arial" w:cs="Arial"/>
              </w:rPr>
              <w:t>August 2021</w:t>
            </w:r>
          </w:p>
        </w:tc>
      </w:tr>
      <w:tr w:rsidR="00E64FCA" w:rsidRPr="00E64FCA" w14:paraId="46F93F21" w14:textId="77777777" w:rsidTr="00673E5D">
        <w:trPr>
          <w:cantSplit/>
          <w:trHeight w:val="340"/>
          <w:jc w:val="center"/>
        </w:trPr>
        <w:tc>
          <w:tcPr>
            <w:tcW w:w="619" w:type="dxa"/>
          </w:tcPr>
          <w:p w14:paraId="56CACEAA" w14:textId="77777777" w:rsidR="00E64FCA" w:rsidRPr="00E64FCA" w:rsidRDefault="00E64FCA" w:rsidP="00E64FCA">
            <w:pPr>
              <w:rPr>
                <w:rFonts w:ascii="Arial" w:eastAsia="Calibri" w:hAnsi="Arial" w:cs="Arial"/>
              </w:rPr>
            </w:pPr>
            <w:r w:rsidRPr="00E64FCA">
              <w:rPr>
                <w:rFonts w:ascii="Arial" w:eastAsia="Calibri" w:hAnsi="Arial" w:cs="Arial"/>
              </w:rPr>
              <w:t>iv</w:t>
            </w:r>
          </w:p>
        </w:tc>
        <w:tc>
          <w:tcPr>
            <w:tcW w:w="3651" w:type="dxa"/>
          </w:tcPr>
          <w:p w14:paraId="3D672E05" w14:textId="77777777" w:rsidR="00E64FCA" w:rsidRPr="00E64FCA" w:rsidRDefault="00E64FCA" w:rsidP="00E64FCA">
            <w:pPr>
              <w:rPr>
                <w:rFonts w:ascii="Arial" w:eastAsia="Calibri" w:hAnsi="Arial" w:cs="Arial"/>
              </w:rPr>
            </w:pPr>
            <w:r w:rsidRPr="00E64FCA">
              <w:rPr>
                <w:rFonts w:ascii="Arial" w:eastAsia="Calibri" w:hAnsi="Arial" w:cs="Arial"/>
              </w:rPr>
              <w:t>Cover for PAM role as currently fulfilling role of AESC as well as MSP complaint handling.</w:t>
            </w:r>
          </w:p>
        </w:tc>
        <w:tc>
          <w:tcPr>
            <w:tcW w:w="2416" w:type="dxa"/>
          </w:tcPr>
          <w:p w14:paraId="3A5D3CA0" w14:textId="77777777" w:rsidR="00E64FCA" w:rsidRPr="00E64FCA" w:rsidRDefault="00E64FCA" w:rsidP="00E64FCA">
            <w:pPr>
              <w:rPr>
                <w:rFonts w:ascii="Arial" w:eastAsia="Calibri" w:hAnsi="Arial" w:cs="Arial"/>
              </w:rPr>
            </w:pPr>
            <w:r w:rsidRPr="00E64FCA">
              <w:rPr>
                <w:rFonts w:ascii="Arial" w:eastAsia="Calibri" w:hAnsi="Arial" w:cs="Arial"/>
              </w:rPr>
              <w:t>PAO temporary promotion to PAM role for one year.</w:t>
            </w:r>
          </w:p>
          <w:p w14:paraId="25EB928E" w14:textId="77777777" w:rsidR="00E64FCA" w:rsidRPr="00E64FCA" w:rsidRDefault="00E64FCA" w:rsidP="00E64FCA">
            <w:pPr>
              <w:rPr>
                <w:rFonts w:ascii="Arial" w:eastAsia="Calibri" w:hAnsi="Arial" w:cs="Arial"/>
              </w:rPr>
            </w:pPr>
          </w:p>
        </w:tc>
        <w:tc>
          <w:tcPr>
            <w:tcW w:w="1353" w:type="dxa"/>
          </w:tcPr>
          <w:p w14:paraId="59620F8D" w14:textId="77777777" w:rsidR="00E64FCA" w:rsidRPr="00E64FCA" w:rsidRDefault="00E64FCA" w:rsidP="00E64FCA">
            <w:pPr>
              <w:rPr>
                <w:rFonts w:ascii="Arial" w:eastAsia="Calibri" w:hAnsi="Arial" w:cs="Arial"/>
              </w:rPr>
            </w:pPr>
            <w:r w:rsidRPr="00E64FCA">
              <w:rPr>
                <w:rFonts w:ascii="Arial" w:eastAsia="Calibri" w:hAnsi="Arial" w:cs="Arial"/>
              </w:rPr>
              <w:t>AESC</w:t>
            </w:r>
          </w:p>
        </w:tc>
        <w:tc>
          <w:tcPr>
            <w:tcW w:w="1697" w:type="dxa"/>
          </w:tcPr>
          <w:p w14:paraId="21FB7662" w14:textId="16AB6B0A" w:rsidR="00E64FCA" w:rsidRPr="00E64FCA" w:rsidRDefault="00E64FCA" w:rsidP="00E64FCA">
            <w:pPr>
              <w:jc w:val="right"/>
              <w:rPr>
                <w:rFonts w:ascii="Arial" w:eastAsia="Calibri" w:hAnsi="Arial" w:cs="Arial"/>
              </w:rPr>
            </w:pPr>
            <w:r w:rsidRPr="00E64FCA">
              <w:rPr>
                <w:rFonts w:ascii="Arial" w:eastAsia="Calibri" w:hAnsi="Arial" w:cs="Arial"/>
              </w:rPr>
              <w:t>June 2021</w:t>
            </w:r>
          </w:p>
        </w:tc>
      </w:tr>
      <w:tr w:rsidR="00E64FCA" w:rsidRPr="00E64FCA" w14:paraId="5E531F2E" w14:textId="77777777" w:rsidTr="00673E5D">
        <w:trPr>
          <w:cantSplit/>
          <w:trHeight w:val="340"/>
          <w:jc w:val="center"/>
        </w:trPr>
        <w:tc>
          <w:tcPr>
            <w:tcW w:w="619" w:type="dxa"/>
          </w:tcPr>
          <w:p w14:paraId="62F7B14C" w14:textId="77777777" w:rsidR="00E64FCA" w:rsidRPr="00E64FCA" w:rsidRDefault="00E64FCA" w:rsidP="00E64FCA">
            <w:pPr>
              <w:rPr>
                <w:rFonts w:ascii="Arial" w:eastAsia="Calibri" w:hAnsi="Arial" w:cs="Arial"/>
              </w:rPr>
            </w:pPr>
            <w:r w:rsidRPr="00E64FCA">
              <w:rPr>
                <w:rFonts w:ascii="Arial" w:eastAsia="Calibri" w:hAnsi="Arial" w:cs="Arial"/>
              </w:rPr>
              <w:t>v</w:t>
            </w:r>
          </w:p>
        </w:tc>
        <w:tc>
          <w:tcPr>
            <w:tcW w:w="3651" w:type="dxa"/>
          </w:tcPr>
          <w:p w14:paraId="5359A86B" w14:textId="77777777" w:rsidR="00E64FCA" w:rsidRPr="00E64FCA" w:rsidRDefault="00E64FCA" w:rsidP="00E64FCA">
            <w:pPr>
              <w:rPr>
                <w:rFonts w:ascii="Arial" w:eastAsia="Calibri" w:hAnsi="Arial" w:cs="Arial"/>
              </w:rPr>
            </w:pPr>
            <w:r w:rsidRPr="00E64FCA">
              <w:rPr>
                <w:rFonts w:ascii="Arial" w:eastAsia="Calibri" w:hAnsi="Arial" w:cs="Arial"/>
              </w:rPr>
              <w:t>Backfill PAO role through recruitment</w:t>
            </w:r>
            <w:r w:rsidR="00D33C87">
              <w:rPr>
                <w:rFonts w:ascii="Arial" w:eastAsia="Calibri" w:hAnsi="Arial" w:cs="Arial"/>
              </w:rPr>
              <w:t>, secondment or agency</w:t>
            </w:r>
          </w:p>
        </w:tc>
        <w:tc>
          <w:tcPr>
            <w:tcW w:w="2416" w:type="dxa"/>
          </w:tcPr>
          <w:p w14:paraId="319EFBB8" w14:textId="77777777" w:rsidR="00E64FCA" w:rsidRPr="00E64FCA" w:rsidRDefault="00E64FCA" w:rsidP="00E64FCA">
            <w:pPr>
              <w:rPr>
                <w:rFonts w:ascii="Arial" w:eastAsia="Calibri" w:hAnsi="Arial" w:cs="Arial"/>
              </w:rPr>
            </w:pPr>
            <w:r w:rsidRPr="00E64FCA">
              <w:rPr>
                <w:rFonts w:ascii="Arial" w:eastAsia="Calibri" w:hAnsi="Arial" w:cs="Arial"/>
              </w:rPr>
              <w:t>PAO appointed for one year.</w:t>
            </w:r>
          </w:p>
        </w:tc>
        <w:tc>
          <w:tcPr>
            <w:tcW w:w="1353" w:type="dxa"/>
          </w:tcPr>
          <w:p w14:paraId="3B2B9C6F" w14:textId="77777777" w:rsidR="00E64FCA" w:rsidRPr="00E64FCA" w:rsidRDefault="00E64FCA" w:rsidP="00E64FCA">
            <w:pPr>
              <w:rPr>
                <w:rFonts w:ascii="Arial" w:eastAsia="Calibri" w:hAnsi="Arial" w:cs="Arial"/>
              </w:rPr>
            </w:pPr>
            <w:r w:rsidRPr="00E64FCA">
              <w:rPr>
                <w:rFonts w:ascii="Arial" w:eastAsia="Calibri" w:hAnsi="Arial" w:cs="Arial"/>
              </w:rPr>
              <w:t>AESC/</w:t>
            </w:r>
            <w:r w:rsidR="001C0F09">
              <w:rPr>
                <w:rFonts w:ascii="Arial" w:eastAsia="Calibri" w:hAnsi="Arial" w:cs="Arial"/>
              </w:rPr>
              <w:t>A</w:t>
            </w:r>
            <w:r w:rsidRPr="00E64FCA">
              <w:rPr>
                <w:rFonts w:ascii="Arial" w:eastAsia="Calibri" w:hAnsi="Arial" w:cs="Arial"/>
              </w:rPr>
              <w:t>PAM</w:t>
            </w:r>
          </w:p>
        </w:tc>
        <w:tc>
          <w:tcPr>
            <w:tcW w:w="1697" w:type="dxa"/>
          </w:tcPr>
          <w:p w14:paraId="131D18F5" w14:textId="77777777" w:rsidR="00E64FCA" w:rsidRPr="00E64FCA" w:rsidRDefault="00E64FCA" w:rsidP="00E64FCA">
            <w:pPr>
              <w:jc w:val="right"/>
              <w:rPr>
                <w:rFonts w:ascii="Arial" w:eastAsia="Calibri" w:hAnsi="Arial" w:cs="Arial"/>
              </w:rPr>
            </w:pPr>
            <w:r w:rsidRPr="00E64FCA">
              <w:rPr>
                <w:rFonts w:ascii="Arial" w:eastAsia="Calibri" w:hAnsi="Arial" w:cs="Arial"/>
              </w:rPr>
              <w:t>August 2021</w:t>
            </w:r>
          </w:p>
        </w:tc>
      </w:tr>
      <w:tr w:rsidR="00E64FCA" w:rsidRPr="00E64FCA" w14:paraId="344B4F76" w14:textId="77777777" w:rsidTr="00673E5D">
        <w:trPr>
          <w:cantSplit/>
          <w:trHeight w:val="340"/>
          <w:jc w:val="center"/>
        </w:trPr>
        <w:tc>
          <w:tcPr>
            <w:tcW w:w="619" w:type="dxa"/>
          </w:tcPr>
          <w:p w14:paraId="35E0200C" w14:textId="77777777" w:rsidR="00E64FCA" w:rsidRPr="00E64FCA" w:rsidRDefault="00E64FCA" w:rsidP="00E64FCA">
            <w:pPr>
              <w:rPr>
                <w:rFonts w:ascii="Arial" w:eastAsia="Calibri" w:hAnsi="Arial" w:cs="Arial"/>
              </w:rPr>
            </w:pPr>
            <w:r w:rsidRPr="00E64FCA">
              <w:rPr>
                <w:rFonts w:ascii="Arial" w:eastAsia="Calibri" w:hAnsi="Arial" w:cs="Arial"/>
              </w:rPr>
              <w:t>vi</w:t>
            </w:r>
          </w:p>
        </w:tc>
        <w:tc>
          <w:tcPr>
            <w:tcW w:w="3651" w:type="dxa"/>
          </w:tcPr>
          <w:p w14:paraId="723A3B42" w14:textId="77777777" w:rsidR="00E64FCA" w:rsidRPr="00E64FCA" w:rsidRDefault="00E64FCA" w:rsidP="00E64FCA">
            <w:pPr>
              <w:rPr>
                <w:rFonts w:ascii="Arial" w:eastAsia="Calibri" w:hAnsi="Arial" w:cs="Arial"/>
              </w:rPr>
            </w:pPr>
            <w:r w:rsidRPr="00E64FCA">
              <w:rPr>
                <w:rFonts w:ascii="Arial" w:eastAsia="Calibri" w:hAnsi="Arial" w:cs="Arial"/>
              </w:rPr>
              <w:t>Recruit to additional CSO post to provide support for AESC and SMT</w:t>
            </w:r>
          </w:p>
        </w:tc>
        <w:tc>
          <w:tcPr>
            <w:tcW w:w="2416" w:type="dxa"/>
          </w:tcPr>
          <w:p w14:paraId="3F003715" w14:textId="77777777" w:rsidR="00E64FCA" w:rsidRPr="00E64FCA" w:rsidRDefault="00E64FCA" w:rsidP="00E64FCA">
            <w:pPr>
              <w:rPr>
                <w:rFonts w:ascii="Arial" w:eastAsia="Calibri" w:hAnsi="Arial" w:cs="Arial"/>
              </w:rPr>
            </w:pPr>
            <w:r w:rsidRPr="00E64FCA">
              <w:rPr>
                <w:rFonts w:ascii="Arial" w:eastAsia="Calibri" w:hAnsi="Arial" w:cs="Arial"/>
              </w:rPr>
              <w:t>CSO appointed</w:t>
            </w:r>
          </w:p>
        </w:tc>
        <w:tc>
          <w:tcPr>
            <w:tcW w:w="1353" w:type="dxa"/>
          </w:tcPr>
          <w:p w14:paraId="064DEDE2" w14:textId="77777777" w:rsidR="00E64FCA" w:rsidRPr="00E64FCA" w:rsidRDefault="00E64FCA" w:rsidP="00E64FCA">
            <w:pPr>
              <w:rPr>
                <w:rFonts w:ascii="Arial" w:eastAsia="Calibri" w:hAnsi="Arial" w:cs="Arial"/>
              </w:rPr>
            </w:pPr>
            <w:r w:rsidRPr="00E64FCA">
              <w:rPr>
                <w:rFonts w:ascii="Arial" w:eastAsia="Calibri" w:hAnsi="Arial" w:cs="Arial"/>
              </w:rPr>
              <w:t>AESC/A</w:t>
            </w:r>
            <w:r w:rsidR="001C0F09">
              <w:rPr>
                <w:rFonts w:ascii="Arial" w:eastAsia="Calibri" w:hAnsi="Arial" w:cs="Arial"/>
              </w:rPr>
              <w:t>A</w:t>
            </w:r>
            <w:r w:rsidRPr="00E64FCA">
              <w:rPr>
                <w:rFonts w:ascii="Arial" w:eastAsia="Calibri" w:hAnsi="Arial" w:cs="Arial"/>
              </w:rPr>
              <w:t>O</w:t>
            </w:r>
          </w:p>
        </w:tc>
        <w:tc>
          <w:tcPr>
            <w:tcW w:w="1697" w:type="dxa"/>
          </w:tcPr>
          <w:p w14:paraId="76ABB4FD" w14:textId="77777777" w:rsidR="00E64FCA" w:rsidRPr="00E64FCA" w:rsidRDefault="00E64FCA" w:rsidP="00E64FCA">
            <w:pPr>
              <w:jc w:val="right"/>
              <w:rPr>
                <w:rFonts w:ascii="Arial" w:eastAsia="Calibri" w:hAnsi="Arial" w:cs="Arial"/>
              </w:rPr>
            </w:pPr>
            <w:r w:rsidRPr="00E64FCA">
              <w:rPr>
                <w:rFonts w:ascii="Arial" w:eastAsia="Calibri" w:hAnsi="Arial" w:cs="Arial"/>
              </w:rPr>
              <w:t>August 2021</w:t>
            </w:r>
          </w:p>
        </w:tc>
      </w:tr>
      <w:tr w:rsidR="00E64FCA" w:rsidRPr="00E64FCA" w14:paraId="1791FEC4" w14:textId="77777777" w:rsidTr="00673E5D">
        <w:trPr>
          <w:cantSplit/>
          <w:trHeight w:val="340"/>
          <w:jc w:val="center"/>
        </w:trPr>
        <w:tc>
          <w:tcPr>
            <w:tcW w:w="619" w:type="dxa"/>
          </w:tcPr>
          <w:p w14:paraId="48343DF4" w14:textId="77777777" w:rsidR="00E64FCA" w:rsidRPr="00E64FCA" w:rsidRDefault="00E64FCA" w:rsidP="00E64FCA">
            <w:pPr>
              <w:rPr>
                <w:rFonts w:ascii="Arial" w:eastAsia="Calibri" w:hAnsi="Arial" w:cs="Arial"/>
              </w:rPr>
            </w:pPr>
            <w:r w:rsidRPr="00E64FCA">
              <w:rPr>
                <w:rFonts w:ascii="Arial" w:eastAsia="Calibri" w:hAnsi="Arial" w:cs="Arial"/>
              </w:rPr>
              <w:t>vii</w:t>
            </w:r>
          </w:p>
        </w:tc>
        <w:tc>
          <w:tcPr>
            <w:tcW w:w="3651" w:type="dxa"/>
          </w:tcPr>
          <w:p w14:paraId="17399C8C" w14:textId="77777777" w:rsidR="00E64FCA" w:rsidRPr="00E64FCA" w:rsidRDefault="00E64FCA" w:rsidP="00E64FCA">
            <w:pPr>
              <w:rPr>
                <w:rFonts w:ascii="Arial" w:eastAsia="Calibri" w:hAnsi="Arial" w:cs="Arial"/>
              </w:rPr>
            </w:pPr>
            <w:r w:rsidRPr="00E64FCA">
              <w:rPr>
                <w:rFonts w:ascii="Arial" w:eastAsia="Calibri" w:hAnsi="Arial" w:cs="Arial"/>
              </w:rPr>
              <w:t>Induct all new staff into their roles.</w:t>
            </w:r>
          </w:p>
        </w:tc>
        <w:tc>
          <w:tcPr>
            <w:tcW w:w="2416" w:type="dxa"/>
          </w:tcPr>
          <w:p w14:paraId="183777B6" w14:textId="77777777" w:rsidR="00E64FCA" w:rsidRPr="00E64FCA" w:rsidRDefault="00E64FCA" w:rsidP="00E64FCA">
            <w:pPr>
              <w:rPr>
                <w:rFonts w:ascii="Arial" w:eastAsia="Calibri" w:hAnsi="Arial" w:cs="Arial"/>
              </w:rPr>
            </w:pPr>
            <w:r w:rsidRPr="00E64FCA">
              <w:rPr>
                <w:rFonts w:ascii="Arial" w:eastAsia="Calibri" w:hAnsi="Arial" w:cs="Arial"/>
              </w:rPr>
              <w:t>Induction successfully completed</w:t>
            </w:r>
          </w:p>
        </w:tc>
        <w:tc>
          <w:tcPr>
            <w:tcW w:w="1353" w:type="dxa"/>
          </w:tcPr>
          <w:p w14:paraId="22F83438" w14:textId="49362883" w:rsidR="00E64FCA" w:rsidRPr="00E64FCA" w:rsidRDefault="001C0F09" w:rsidP="00E64FCA">
            <w:pPr>
              <w:rPr>
                <w:rFonts w:ascii="Arial" w:eastAsia="Calibri" w:hAnsi="Arial" w:cs="Arial"/>
              </w:rPr>
            </w:pPr>
            <w:r>
              <w:rPr>
                <w:rFonts w:ascii="Arial" w:eastAsia="Calibri" w:hAnsi="Arial" w:cs="Arial"/>
              </w:rPr>
              <w:t>A</w:t>
            </w:r>
            <w:r w:rsidR="00E64FCA" w:rsidRPr="00E64FCA">
              <w:rPr>
                <w:rFonts w:ascii="Arial" w:eastAsia="Calibri" w:hAnsi="Arial" w:cs="Arial"/>
              </w:rPr>
              <w:t>AO/SIO/</w:t>
            </w:r>
            <w:r>
              <w:rPr>
                <w:rFonts w:ascii="Arial" w:eastAsia="Calibri" w:hAnsi="Arial" w:cs="Arial"/>
              </w:rPr>
              <w:t>A</w:t>
            </w:r>
            <w:r w:rsidR="00E64FCA" w:rsidRPr="00E64FCA">
              <w:rPr>
                <w:rFonts w:ascii="Arial" w:eastAsia="Calibri" w:hAnsi="Arial" w:cs="Arial"/>
              </w:rPr>
              <w:t>PAM</w:t>
            </w:r>
          </w:p>
        </w:tc>
        <w:tc>
          <w:tcPr>
            <w:tcW w:w="1697" w:type="dxa"/>
          </w:tcPr>
          <w:p w14:paraId="26F81D8A" w14:textId="77777777" w:rsidR="00E64FCA" w:rsidRPr="00E64FCA" w:rsidRDefault="00E64FCA" w:rsidP="00E64FCA">
            <w:pPr>
              <w:jc w:val="right"/>
              <w:rPr>
                <w:rFonts w:ascii="Arial" w:eastAsia="Calibri" w:hAnsi="Arial" w:cs="Arial"/>
              </w:rPr>
            </w:pPr>
            <w:r w:rsidRPr="00E64FCA">
              <w:rPr>
                <w:rFonts w:ascii="Arial" w:eastAsia="Calibri" w:hAnsi="Arial" w:cs="Arial"/>
              </w:rPr>
              <w:t>September 2021</w:t>
            </w:r>
          </w:p>
        </w:tc>
      </w:tr>
      <w:tr w:rsidR="00E64FCA" w:rsidRPr="00E64FCA" w14:paraId="598BEEC8" w14:textId="77777777" w:rsidTr="00673E5D">
        <w:trPr>
          <w:cantSplit/>
          <w:trHeight w:val="340"/>
          <w:jc w:val="center"/>
        </w:trPr>
        <w:tc>
          <w:tcPr>
            <w:tcW w:w="619" w:type="dxa"/>
          </w:tcPr>
          <w:p w14:paraId="56E7718E" w14:textId="77777777" w:rsidR="00E64FCA" w:rsidRPr="00E64FCA" w:rsidRDefault="00E64FCA" w:rsidP="00E64FCA">
            <w:pPr>
              <w:rPr>
                <w:rFonts w:ascii="Arial" w:eastAsia="Calibri" w:hAnsi="Arial" w:cs="Arial"/>
              </w:rPr>
            </w:pPr>
            <w:r w:rsidRPr="00E64FCA">
              <w:rPr>
                <w:rFonts w:ascii="Arial" w:eastAsia="Calibri" w:hAnsi="Arial" w:cs="Arial"/>
              </w:rPr>
              <w:t>viii</w:t>
            </w:r>
          </w:p>
        </w:tc>
        <w:tc>
          <w:tcPr>
            <w:tcW w:w="3651" w:type="dxa"/>
          </w:tcPr>
          <w:p w14:paraId="07FC31F3" w14:textId="77777777" w:rsidR="00E64FCA" w:rsidRPr="00E64FCA" w:rsidRDefault="00E64FCA" w:rsidP="00E64FCA">
            <w:pPr>
              <w:rPr>
                <w:rFonts w:ascii="Arial" w:eastAsia="Calibri" w:hAnsi="Arial" w:cs="Arial"/>
              </w:rPr>
            </w:pPr>
            <w:r w:rsidRPr="00E64FCA">
              <w:rPr>
                <w:rFonts w:ascii="Arial" w:eastAsia="Calibri" w:hAnsi="Arial" w:cs="Arial"/>
              </w:rPr>
              <w:t>Complete draft action plans for all activity for next two years</w:t>
            </w:r>
            <w:r w:rsidR="007B28DD">
              <w:rPr>
                <w:rFonts w:ascii="Arial" w:eastAsia="Calibri" w:hAnsi="Arial" w:cs="Arial"/>
              </w:rPr>
              <w:t xml:space="preserve"> based on biennial business plan (see O ii)</w:t>
            </w:r>
            <w:r w:rsidRPr="00E64FCA">
              <w:rPr>
                <w:rFonts w:ascii="Arial" w:eastAsia="Calibri" w:hAnsi="Arial" w:cs="Arial"/>
              </w:rPr>
              <w:t xml:space="preserve"> – map staff/resources/available skillsets to all activities</w:t>
            </w:r>
          </w:p>
          <w:p w14:paraId="7114F730" w14:textId="77777777" w:rsidR="00E64FCA" w:rsidRPr="00E64FCA" w:rsidRDefault="00E64FCA" w:rsidP="00E64FCA">
            <w:pPr>
              <w:rPr>
                <w:rFonts w:ascii="Arial" w:eastAsia="Calibri" w:hAnsi="Arial" w:cs="Arial"/>
              </w:rPr>
            </w:pPr>
            <w:r w:rsidRPr="00E64FCA">
              <w:rPr>
                <w:rFonts w:ascii="Arial" w:eastAsia="Calibri" w:hAnsi="Arial" w:cs="Arial"/>
              </w:rPr>
              <w:t>Staff members and teams mapped to individual actions – ensure resilience/double cover as failsafe for staff departures and/or incapacity</w:t>
            </w:r>
          </w:p>
          <w:p w14:paraId="4C5BEA51" w14:textId="77777777" w:rsidR="001C0F09" w:rsidRDefault="001C0F09" w:rsidP="00E64FCA">
            <w:pPr>
              <w:rPr>
                <w:rFonts w:ascii="Arial" w:eastAsia="Calibri" w:hAnsi="Arial" w:cs="Arial"/>
              </w:rPr>
            </w:pPr>
          </w:p>
          <w:p w14:paraId="7FF60884" w14:textId="65C32BE5" w:rsidR="00E64FCA" w:rsidRDefault="0075244F" w:rsidP="00E64FCA">
            <w:pPr>
              <w:rPr>
                <w:rFonts w:ascii="Arial" w:eastAsia="Calibri" w:hAnsi="Arial" w:cs="Arial"/>
              </w:rPr>
            </w:pPr>
            <w:r>
              <w:rPr>
                <w:rFonts w:ascii="Arial" w:eastAsia="Calibri" w:hAnsi="Arial" w:cs="Arial"/>
              </w:rPr>
              <w:t>Assess operational efficiency of new staff complement against office needs at time and for future</w:t>
            </w:r>
          </w:p>
          <w:p w14:paraId="67D3DF72" w14:textId="77777777" w:rsidR="0075244F" w:rsidRDefault="0075244F" w:rsidP="00E64FCA">
            <w:pPr>
              <w:rPr>
                <w:rFonts w:ascii="Arial" w:eastAsia="Calibri" w:hAnsi="Arial" w:cs="Arial"/>
              </w:rPr>
            </w:pPr>
          </w:p>
          <w:p w14:paraId="3BDFF195" w14:textId="206100DF" w:rsidR="0075244F" w:rsidRDefault="0075244F" w:rsidP="00E64FCA">
            <w:pPr>
              <w:rPr>
                <w:rFonts w:ascii="Arial" w:eastAsia="Calibri" w:hAnsi="Arial" w:cs="Arial"/>
              </w:rPr>
            </w:pPr>
            <w:r>
              <w:rPr>
                <w:rFonts w:ascii="Arial" w:eastAsia="Calibri" w:hAnsi="Arial" w:cs="Arial"/>
              </w:rPr>
              <w:t>Reassess office needs to produce a final workforce plan</w:t>
            </w:r>
          </w:p>
          <w:p w14:paraId="7D390541" w14:textId="46300942" w:rsidR="0075244F" w:rsidRPr="00E64FCA" w:rsidRDefault="0075244F" w:rsidP="00E64FCA">
            <w:pPr>
              <w:rPr>
                <w:rFonts w:ascii="Arial" w:eastAsia="Calibri" w:hAnsi="Arial" w:cs="Arial"/>
              </w:rPr>
            </w:pPr>
          </w:p>
        </w:tc>
        <w:tc>
          <w:tcPr>
            <w:tcW w:w="2416" w:type="dxa"/>
          </w:tcPr>
          <w:p w14:paraId="79C744AA" w14:textId="3C902D96" w:rsidR="00E64FCA" w:rsidRPr="00E64FCA" w:rsidRDefault="00E64FCA" w:rsidP="00E64FCA">
            <w:pPr>
              <w:rPr>
                <w:rFonts w:ascii="Arial" w:eastAsia="Calibri" w:hAnsi="Arial" w:cs="Arial"/>
              </w:rPr>
            </w:pPr>
            <w:r w:rsidRPr="00E64FCA">
              <w:rPr>
                <w:rFonts w:ascii="Arial" w:eastAsia="Calibri" w:hAnsi="Arial" w:cs="Arial"/>
              </w:rPr>
              <w:t>Action plan</w:t>
            </w:r>
            <w:r w:rsidR="00673E5D">
              <w:rPr>
                <w:rFonts w:ascii="Arial" w:eastAsia="Calibri" w:hAnsi="Arial" w:cs="Arial"/>
              </w:rPr>
              <w:t>s</w:t>
            </w:r>
            <w:r w:rsidRPr="00E64FCA">
              <w:rPr>
                <w:rFonts w:ascii="Arial" w:eastAsia="Calibri" w:hAnsi="Arial" w:cs="Arial"/>
              </w:rPr>
              <w:t xml:space="preserve"> drafted for two years completed (largely drawn from this plan).</w:t>
            </w:r>
            <w:r w:rsidR="001C0F09">
              <w:rPr>
                <w:rFonts w:ascii="Arial" w:eastAsia="Calibri" w:hAnsi="Arial" w:cs="Arial"/>
              </w:rPr>
              <w:t xml:space="preserve"> </w:t>
            </w:r>
            <w:r w:rsidRPr="00E64FCA">
              <w:rPr>
                <w:rFonts w:ascii="Arial" w:eastAsia="Calibri" w:hAnsi="Arial" w:cs="Arial"/>
              </w:rPr>
              <w:t>Actions mapped to available staff, building in resilience and cross-office working.</w:t>
            </w:r>
          </w:p>
          <w:p w14:paraId="6CA227E3" w14:textId="77777777" w:rsidR="00D33C87" w:rsidRDefault="00D33C87" w:rsidP="00E64FCA">
            <w:pPr>
              <w:rPr>
                <w:rFonts w:ascii="Arial" w:eastAsia="Calibri" w:hAnsi="Arial" w:cs="Arial"/>
              </w:rPr>
            </w:pPr>
          </w:p>
          <w:p w14:paraId="23E132AB" w14:textId="77777777" w:rsidR="001C0F09" w:rsidRDefault="001C0F09" w:rsidP="00E64FCA">
            <w:pPr>
              <w:rPr>
                <w:rFonts w:ascii="Arial" w:eastAsia="Calibri" w:hAnsi="Arial" w:cs="Arial"/>
              </w:rPr>
            </w:pPr>
          </w:p>
          <w:p w14:paraId="757AB1EE" w14:textId="77777777" w:rsidR="0075244F" w:rsidRDefault="0075244F" w:rsidP="00E64FCA">
            <w:pPr>
              <w:rPr>
                <w:rFonts w:ascii="Arial" w:eastAsia="Calibri" w:hAnsi="Arial" w:cs="Arial"/>
              </w:rPr>
            </w:pPr>
          </w:p>
          <w:p w14:paraId="5DE7A2C9" w14:textId="1D10D8E0" w:rsidR="00E64FCA" w:rsidRDefault="0075244F" w:rsidP="00E64FCA">
            <w:pPr>
              <w:rPr>
                <w:rFonts w:ascii="Arial" w:eastAsia="Calibri" w:hAnsi="Arial" w:cs="Arial"/>
              </w:rPr>
            </w:pPr>
            <w:r>
              <w:rPr>
                <w:rFonts w:ascii="Arial" w:eastAsia="Calibri" w:hAnsi="Arial" w:cs="Arial"/>
              </w:rPr>
              <w:t>Assessment conducted</w:t>
            </w:r>
            <w:r w:rsidR="00E64FCA" w:rsidRPr="00E64FCA">
              <w:rPr>
                <w:rFonts w:ascii="Arial" w:eastAsia="Calibri" w:hAnsi="Arial" w:cs="Arial"/>
              </w:rPr>
              <w:t>.</w:t>
            </w:r>
          </w:p>
          <w:p w14:paraId="78ACF596" w14:textId="77777777" w:rsidR="0075244F" w:rsidRDefault="0075244F" w:rsidP="00E64FCA">
            <w:pPr>
              <w:rPr>
                <w:rFonts w:ascii="Arial" w:eastAsia="Calibri" w:hAnsi="Arial" w:cs="Arial"/>
              </w:rPr>
            </w:pPr>
          </w:p>
          <w:p w14:paraId="7735E903" w14:textId="77777777" w:rsidR="0075244F" w:rsidRDefault="0075244F" w:rsidP="00E64FCA">
            <w:pPr>
              <w:rPr>
                <w:rFonts w:ascii="Arial" w:eastAsia="Calibri" w:hAnsi="Arial" w:cs="Arial"/>
              </w:rPr>
            </w:pPr>
          </w:p>
          <w:p w14:paraId="0F6011A1" w14:textId="77777777" w:rsidR="0075244F" w:rsidRDefault="0075244F" w:rsidP="00E64FCA">
            <w:pPr>
              <w:rPr>
                <w:rFonts w:ascii="Arial" w:eastAsia="Calibri" w:hAnsi="Arial" w:cs="Arial"/>
              </w:rPr>
            </w:pPr>
          </w:p>
          <w:p w14:paraId="11617FB3" w14:textId="0B77D62C" w:rsidR="0075244F" w:rsidRPr="00E64FCA" w:rsidRDefault="0075244F" w:rsidP="00E64FCA">
            <w:pPr>
              <w:rPr>
                <w:rFonts w:ascii="Arial" w:eastAsia="Calibri" w:hAnsi="Arial" w:cs="Arial"/>
              </w:rPr>
            </w:pPr>
            <w:r>
              <w:rPr>
                <w:rFonts w:ascii="Arial" w:eastAsia="Calibri" w:hAnsi="Arial" w:cs="Arial"/>
              </w:rPr>
              <w:t>Final workforce plan produced</w:t>
            </w:r>
          </w:p>
        </w:tc>
        <w:tc>
          <w:tcPr>
            <w:tcW w:w="1353" w:type="dxa"/>
          </w:tcPr>
          <w:p w14:paraId="1E4A5C9C" w14:textId="77777777" w:rsidR="00E64FCA" w:rsidRDefault="00E64FCA" w:rsidP="00E64FCA">
            <w:pPr>
              <w:rPr>
                <w:rFonts w:ascii="Arial" w:eastAsia="Calibri" w:hAnsi="Arial" w:cs="Arial"/>
              </w:rPr>
            </w:pPr>
            <w:r w:rsidRPr="00E64FCA">
              <w:rPr>
                <w:rFonts w:ascii="Arial" w:eastAsia="Calibri" w:hAnsi="Arial" w:cs="Arial"/>
              </w:rPr>
              <w:t>AESC/SMT</w:t>
            </w:r>
          </w:p>
          <w:p w14:paraId="277660D2" w14:textId="77777777" w:rsidR="00F410EC" w:rsidRDefault="00F410EC" w:rsidP="00E64FCA">
            <w:pPr>
              <w:rPr>
                <w:rFonts w:ascii="Arial" w:eastAsia="Calibri" w:hAnsi="Arial" w:cs="Arial"/>
              </w:rPr>
            </w:pPr>
          </w:p>
          <w:p w14:paraId="0A8E62B0" w14:textId="77777777" w:rsidR="00F410EC" w:rsidRDefault="00F410EC" w:rsidP="00E64FCA">
            <w:pPr>
              <w:rPr>
                <w:rFonts w:ascii="Arial" w:eastAsia="Calibri" w:hAnsi="Arial" w:cs="Arial"/>
              </w:rPr>
            </w:pPr>
          </w:p>
          <w:p w14:paraId="4B738B1C" w14:textId="77777777" w:rsidR="00F410EC" w:rsidRDefault="00F410EC" w:rsidP="00E64FCA">
            <w:pPr>
              <w:rPr>
                <w:rFonts w:ascii="Arial" w:eastAsia="Calibri" w:hAnsi="Arial" w:cs="Arial"/>
              </w:rPr>
            </w:pPr>
          </w:p>
          <w:p w14:paraId="39EA71EA" w14:textId="77777777" w:rsidR="00F410EC" w:rsidRDefault="00F410EC" w:rsidP="00E64FCA">
            <w:pPr>
              <w:rPr>
                <w:rFonts w:ascii="Arial" w:eastAsia="Calibri" w:hAnsi="Arial" w:cs="Arial"/>
              </w:rPr>
            </w:pPr>
          </w:p>
          <w:p w14:paraId="76C286A3" w14:textId="77777777" w:rsidR="00F410EC" w:rsidRDefault="00F410EC" w:rsidP="00E64FCA">
            <w:pPr>
              <w:rPr>
                <w:rFonts w:ascii="Arial" w:eastAsia="Calibri" w:hAnsi="Arial" w:cs="Arial"/>
              </w:rPr>
            </w:pPr>
          </w:p>
          <w:p w14:paraId="5B5EABB0" w14:textId="77777777" w:rsidR="00F410EC" w:rsidRDefault="00F410EC" w:rsidP="00E64FCA">
            <w:pPr>
              <w:rPr>
                <w:rFonts w:ascii="Arial" w:eastAsia="Calibri" w:hAnsi="Arial" w:cs="Arial"/>
              </w:rPr>
            </w:pPr>
          </w:p>
          <w:p w14:paraId="00CFC357" w14:textId="77777777" w:rsidR="00F410EC" w:rsidRDefault="00F410EC" w:rsidP="00E64FCA">
            <w:pPr>
              <w:rPr>
                <w:rFonts w:ascii="Arial" w:eastAsia="Calibri" w:hAnsi="Arial" w:cs="Arial"/>
              </w:rPr>
            </w:pPr>
          </w:p>
          <w:p w14:paraId="493293EE" w14:textId="77777777" w:rsidR="00F410EC" w:rsidRDefault="00F410EC" w:rsidP="00E64FCA">
            <w:pPr>
              <w:rPr>
                <w:rFonts w:ascii="Arial" w:eastAsia="Calibri" w:hAnsi="Arial" w:cs="Arial"/>
              </w:rPr>
            </w:pPr>
          </w:p>
          <w:p w14:paraId="2C7E2FC8" w14:textId="77777777" w:rsidR="00F410EC" w:rsidRDefault="00F410EC" w:rsidP="00E64FCA">
            <w:pPr>
              <w:rPr>
                <w:rFonts w:ascii="Arial" w:eastAsia="Calibri" w:hAnsi="Arial" w:cs="Arial"/>
              </w:rPr>
            </w:pPr>
          </w:p>
          <w:p w14:paraId="7D6C4D22" w14:textId="77777777" w:rsidR="00F410EC" w:rsidRDefault="00F410EC" w:rsidP="00E64FCA">
            <w:pPr>
              <w:rPr>
                <w:rFonts w:ascii="Arial" w:eastAsia="Calibri" w:hAnsi="Arial" w:cs="Arial"/>
              </w:rPr>
            </w:pPr>
          </w:p>
          <w:p w14:paraId="01B34B83" w14:textId="77777777" w:rsidR="00F410EC" w:rsidRDefault="00F410EC" w:rsidP="00E64FCA">
            <w:pPr>
              <w:rPr>
                <w:rFonts w:ascii="Arial" w:eastAsia="Calibri" w:hAnsi="Arial" w:cs="Arial"/>
              </w:rPr>
            </w:pPr>
          </w:p>
          <w:p w14:paraId="1E8340D0" w14:textId="77777777" w:rsidR="00F410EC" w:rsidRDefault="00F410EC" w:rsidP="00E64FCA">
            <w:pPr>
              <w:rPr>
                <w:rFonts w:ascii="Arial" w:eastAsia="Calibri" w:hAnsi="Arial" w:cs="Arial"/>
              </w:rPr>
            </w:pPr>
            <w:r>
              <w:rPr>
                <w:rFonts w:ascii="Arial" w:eastAsia="Calibri" w:hAnsi="Arial" w:cs="Arial"/>
              </w:rPr>
              <w:t>AESC/SMT</w:t>
            </w:r>
          </w:p>
          <w:p w14:paraId="1C9E63AE" w14:textId="77777777" w:rsidR="00F410EC" w:rsidRDefault="00F410EC" w:rsidP="00E64FCA">
            <w:pPr>
              <w:rPr>
                <w:rFonts w:ascii="Arial" w:eastAsia="Calibri" w:hAnsi="Arial" w:cs="Arial"/>
              </w:rPr>
            </w:pPr>
          </w:p>
          <w:p w14:paraId="0183730A" w14:textId="77777777" w:rsidR="00F410EC" w:rsidRDefault="00F410EC" w:rsidP="00E64FCA">
            <w:pPr>
              <w:rPr>
                <w:rFonts w:ascii="Arial" w:eastAsia="Calibri" w:hAnsi="Arial" w:cs="Arial"/>
              </w:rPr>
            </w:pPr>
          </w:p>
          <w:p w14:paraId="14944E17" w14:textId="77777777" w:rsidR="00F410EC" w:rsidRDefault="00F410EC" w:rsidP="00E64FCA">
            <w:pPr>
              <w:rPr>
                <w:rFonts w:ascii="Arial" w:eastAsia="Calibri" w:hAnsi="Arial" w:cs="Arial"/>
              </w:rPr>
            </w:pPr>
          </w:p>
          <w:p w14:paraId="2CA80677" w14:textId="77777777" w:rsidR="00F410EC" w:rsidRDefault="00F410EC" w:rsidP="00E64FCA">
            <w:pPr>
              <w:rPr>
                <w:rFonts w:ascii="Arial" w:eastAsia="Calibri" w:hAnsi="Arial" w:cs="Arial"/>
              </w:rPr>
            </w:pPr>
          </w:p>
          <w:p w14:paraId="646CA4A1" w14:textId="450CBBEA" w:rsidR="00F410EC" w:rsidRPr="00E64FCA" w:rsidRDefault="00F410EC" w:rsidP="00E64FCA">
            <w:pPr>
              <w:rPr>
                <w:rFonts w:ascii="Arial" w:eastAsia="Calibri" w:hAnsi="Arial" w:cs="Arial"/>
              </w:rPr>
            </w:pPr>
            <w:r>
              <w:rPr>
                <w:rFonts w:ascii="Arial" w:eastAsia="Calibri" w:hAnsi="Arial" w:cs="Arial"/>
              </w:rPr>
              <w:t>AESC/SMT</w:t>
            </w:r>
          </w:p>
        </w:tc>
        <w:tc>
          <w:tcPr>
            <w:tcW w:w="1697" w:type="dxa"/>
          </w:tcPr>
          <w:p w14:paraId="36F4B3F1" w14:textId="575F36BF" w:rsidR="00E64FCA" w:rsidRPr="00E64FCA" w:rsidRDefault="00D33C87" w:rsidP="00E64FCA">
            <w:pPr>
              <w:jc w:val="right"/>
              <w:rPr>
                <w:rFonts w:ascii="Arial" w:eastAsia="Calibri" w:hAnsi="Arial" w:cs="Arial"/>
              </w:rPr>
            </w:pPr>
            <w:r>
              <w:rPr>
                <w:rFonts w:ascii="Arial" w:eastAsia="Calibri" w:hAnsi="Arial" w:cs="Arial"/>
              </w:rPr>
              <w:t>September</w:t>
            </w:r>
            <w:r w:rsidR="00AC0673">
              <w:rPr>
                <w:rFonts w:ascii="Arial" w:eastAsia="Calibri" w:hAnsi="Arial" w:cs="Arial"/>
              </w:rPr>
              <w:t xml:space="preserve"> and October</w:t>
            </w:r>
            <w:r w:rsidR="00E64FCA" w:rsidRPr="00E64FCA">
              <w:rPr>
                <w:rFonts w:ascii="Arial" w:eastAsia="Calibri" w:hAnsi="Arial" w:cs="Arial"/>
              </w:rPr>
              <w:t xml:space="preserve"> 2021</w:t>
            </w:r>
          </w:p>
          <w:p w14:paraId="64A7FD44" w14:textId="77777777" w:rsidR="00E64FCA" w:rsidRPr="00E64FCA" w:rsidRDefault="00E64FCA" w:rsidP="00E64FCA">
            <w:pPr>
              <w:jc w:val="right"/>
              <w:rPr>
                <w:rFonts w:ascii="Arial" w:eastAsia="Calibri" w:hAnsi="Arial" w:cs="Arial"/>
              </w:rPr>
            </w:pPr>
          </w:p>
          <w:p w14:paraId="1BABF5F1" w14:textId="77777777" w:rsidR="00E64FCA" w:rsidRPr="00E64FCA" w:rsidRDefault="00E64FCA" w:rsidP="00E64FCA">
            <w:pPr>
              <w:jc w:val="right"/>
              <w:rPr>
                <w:rFonts w:ascii="Arial" w:eastAsia="Calibri" w:hAnsi="Arial" w:cs="Arial"/>
              </w:rPr>
            </w:pPr>
          </w:p>
          <w:p w14:paraId="2F06E908" w14:textId="77777777" w:rsidR="00E64FCA" w:rsidRPr="00E64FCA" w:rsidRDefault="00E64FCA" w:rsidP="00E64FCA">
            <w:pPr>
              <w:jc w:val="right"/>
              <w:rPr>
                <w:rFonts w:ascii="Arial" w:eastAsia="Calibri" w:hAnsi="Arial" w:cs="Arial"/>
              </w:rPr>
            </w:pPr>
          </w:p>
          <w:p w14:paraId="3726A083" w14:textId="77777777" w:rsidR="00E64FCA" w:rsidRPr="00E64FCA" w:rsidRDefault="00E64FCA" w:rsidP="00E64FCA">
            <w:pPr>
              <w:jc w:val="right"/>
              <w:rPr>
                <w:rFonts w:ascii="Arial" w:eastAsia="Calibri" w:hAnsi="Arial" w:cs="Arial"/>
              </w:rPr>
            </w:pPr>
          </w:p>
          <w:p w14:paraId="5FE89BCD" w14:textId="77777777" w:rsidR="00E64FCA" w:rsidRPr="00E64FCA" w:rsidRDefault="00E64FCA" w:rsidP="00E64FCA">
            <w:pPr>
              <w:jc w:val="right"/>
              <w:rPr>
                <w:rFonts w:ascii="Arial" w:eastAsia="Calibri" w:hAnsi="Arial" w:cs="Arial"/>
              </w:rPr>
            </w:pPr>
          </w:p>
          <w:p w14:paraId="79ADFBFC" w14:textId="77777777" w:rsidR="00E64FCA" w:rsidRPr="00E64FCA" w:rsidRDefault="00E64FCA" w:rsidP="00E64FCA">
            <w:pPr>
              <w:jc w:val="right"/>
              <w:rPr>
                <w:rFonts w:ascii="Arial" w:eastAsia="Calibri" w:hAnsi="Arial" w:cs="Arial"/>
              </w:rPr>
            </w:pPr>
          </w:p>
          <w:p w14:paraId="22A8DDB2" w14:textId="77777777" w:rsidR="00E64FCA" w:rsidRPr="00E64FCA" w:rsidRDefault="00E64FCA" w:rsidP="00E64FCA">
            <w:pPr>
              <w:jc w:val="right"/>
              <w:rPr>
                <w:rFonts w:ascii="Arial" w:eastAsia="Calibri" w:hAnsi="Arial" w:cs="Arial"/>
              </w:rPr>
            </w:pPr>
          </w:p>
          <w:p w14:paraId="434DC5EA" w14:textId="77777777" w:rsidR="00E64FCA" w:rsidRPr="00E64FCA" w:rsidRDefault="00E64FCA" w:rsidP="00E64FCA">
            <w:pPr>
              <w:jc w:val="right"/>
              <w:rPr>
                <w:rFonts w:ascii="Arial" w:eastAsia="Calibri" w:hAnsi="Arial" w:cs="Arial"/>
              </w:rPr>
            </w:pPr>
          </w:p>
          <w:p w14:paraId="5328C427" w14:textId="77777777" w:rsidR="001C0F09" w:rsidRDefault="001C0F09" w:rsidP="00E1229B">
            <w:pPr>
              <w:rPr>
                <w:rFonts w:ascii="Arial" w:eastAsia="Calibri" w:hAnsi="Arial" w:cs="Arial"/>
              </w:rPr>
            </w:pPr>
          </w:p>
          <w:p w14:paraId="4D1EDCA0" w14:textId="77777777" w:rsidR="00E64FCA" w:rsidRDefault="0075244F" w:rsidP="00E64FCA">
            <w:pPr>
              <w:jc w:val="right"/>
              <w:rPr>
                <w:rFonts w:ascii="Arial" w:eastAsia="Calibri" w:hAnsi="Arial" w:cs="Arial"/>
              </w:rPr>
            </w:pPr>
            <w:r>
              <w:rPr>
                <w:rFonts w:ascii="Arial" w:eastAsia="Calibri" w:hAnsi="Arial" w:cs="Arial"/>
              </w:rPr>
              <w:t>March</w:t>
            </w:r>
            <w:r w:rsidR="00EC54E7">
              <w:rPr>
                <w:rFonts w:ascii="Arial" w:eastAsia="Calibri" w:hAnsi="Arial" w:cs="Arial"/>
              </w:rPr>
              <w:t xml:space="preserve"> 2022</w:t>
            </w:r>
          </w:p>
          <w:p w14:paraId="69688E71" w14:textId="77777777" w:rsidR="0075244F" w:rsidRDefault="0075244F" w:rsidP="00E64FCA">
            <w:pPr>
              <w:jc w:val="right"/>
              <w:rPr>
                <w:rFonts w:ascii="Arial" w:eastAsia="Calibri" w:hAnsi="Arial" w:cs="Arial"/>
              </w:rPr>
            </w:pPr>
          </w:p>
          <w:p w14:paraId="4ABD1309" w14:textId="77777777" w:rsidR="0075244F" w:rsidRDefault="0075244F" w:rsidP="00E64FCA">
            <w:pPr>
              <w:jc w:val="right"/>
              <w:rPr>
                <w:rFonts w:ascii="Arial" w:eastAsia="Calibri" w:hAnsi="Arial" w:cs="Arial"/>
              </w:rPr>
            </w:pPr>
          </w:p>
          <w:p w14:paraId="00881058" w14:textId="77777777" w:rsidR="0075244F" w:rsidRDefault="0075244F" w:rsidP="00E64FCA">
            <w:pPr>
              <w:jc w:val="right"/>
              <w:rPr>
                <w:rFonts w:ascii="Arial" w:eastAsia="Calibri" w:hAnsi="Arial" w:cs="Arial"/>
              </w:rPr>
            </w:pPr>
          </w:p>
          <w:p w14:paraId="203D2E9B" w14:textId="77777777" w:rsidR="0075244F" w:rsidRDefault="0075244F" w:rsidP="00E64FCA">
            <w:pPr>
              <w:jc w:val="right"/>
              <w:rPr>
                <w:rFonts w:ascii="Arial" w:eastAsia="Calibri" w:hAnsi="Arial" w:cs="Arial"/>
              </w:rPr>
            </w:pPr>
          </w:p>
          <w:p w14:paraId="5DF9F72A" w14:textId="73911771" w:rsidR="0075244F" w:rsidRPr="00E64FCA" w:rsidRDefault="0075244F" w:rsidP="00E64FCA">
            <w:pPr>
              <w:jc w:val="right"/>
              <w:rPr>
                <w:rFonts w:ascii="Arial" w:eastAsia="Calibri" w:hAnsi="Arial" w:cs="Arial"/>
              </w:rPr>
            </w:pPr>
            <w:r>
              <w:rPr>
                <w:rFonts w:ascii="Arial" w:eastAsia="Calibri" w:hAnsi="Arial" w:cs="Arial"/>
              </w:rPr>
              <w:t>October 2022</w:t>
            </w:r>
          </w:p>
        </w:tc>
      </w:tr>
      <w:tr w:rsidR="00E64FCA" w:rsidRPr="00E64FCA" w14:paraId="48A17E18" w14:textId="77777777" w:rsidTr="00673E5D">
        <w:trPr>
          <w:cantSplit/>
          <w:trHeight w:val="340"/>
          <w:jc w:val="center"/>
        </w:trPr>
        <w:tc>
          <w:tcPr>
            <w:tcW w:w="619" w:type="dxa"/>
          </w:tcPr>
          <w:p w14:paraId="68545767" w14:textId="02319E80" w:rsidR="00E64FCA" w:rsidRPr="00E64FCA" w:rsidRDefault="009F2194" w:rsidP="00E64FCA">
            <w:pPr>
              <w:rPr>
                <w:rFonts w:ascii="Arial" w:eastAsia="Calibri" w:hAnsi="Arial" w:cs="Arial"/>
              </w:rPr>
            </w:pPr>
            <w:r>
              <w:rPr>
                <w:rFonts w:ascii="Arial" w:eastAsia="Calibri" w:hAnsi="Arial" w:cs="Arial"/>
              </w:rPr>
              <w:lastRenderedPageBreak/>
              <w:t>ix</w:t>
            </w:r>
          </w:p>
        </w:tc>
        <w:tc>
          <w:tcPr>
            <w:tcW w:w="3651" w:type="dxa"/>
          </w:tcPr>
          <w:p w14:paraId="06AA0814" w14:textId="77777777" w:rsidR="00E64FCA" w:rsidRPr="00E64FCA" w:rsidRDefault="00E64FCA" w:rsidP="00E64FCA">
            <w:pPr>
              <w:rPr>
                <w:rFonts w:ascii="Arial" w:eastAsia="Calibri" w:hAnsi="Arial" w:cs="Arial"/>
              </w:rPr>
            </w:pPr>
            <w:r w:rsidRPr="00E64FCA">
              <w:rPr>
                <w:rFonts w:ascii="Arial" w:eastAsia="Calibri" w:hAnsi="Arial" w:cs="Arial"/>
              </w:rPr>
              <w:t>Performance reviews conducted for all staff and actions for year ahead agreed.</w:t>
            </w:r>
          </w:p>
        </w:tc>
        <w:tc>
          <w:tcPr>
            <w:tcW w:w="2416" w:type="dxa"/>
          </w:tcPr>
          <w:p w14:paraId="44048BD5" w14:textId="77777777" w:rsidR="00E64FCA" w:rsidRPr="00E64FCA" w:rsidRDefault="00E64FCA" w:rsidP="00E64FCA">
            <w:pPr>
              <w:rPr>
                <w:rFonts w:ascii="Arial" w:eastAsia="Calibri" w:hAnsi="Arial" w:cs="Arial"/>
              </w:rPr>
            </w:pPr>
            <w:r w:rsidRPr="00E64FCA">
              <w:rPr>
                <w:rFonts w:ascii="Arial" w:eastAsia="Calibri" w:hAnsi="Arial" w:cs="Arial"/>
              </w:rPr>
              <w:t>All staff introduced to linkages between strategic business and action plans</w:t>
            </w:r>
            <w:r w:rsidR="00673E5D">
              <w:rPr>
                <w:rFonts w:ascii="Arial" w:eastAsia="Calibri" w:hAnsi="Arial" w:cs="Arial"/>
              </w:rPr>
              <w:t xml:space="preserve"> as well as financial implications of activities. </w:t>
            </w:r>
          </w:p>
          <w:p w14:paraId="7D75366D" w14:textId="77777777" w:rsidR="00EC54E7" w:rsidRDefault="00EC54E7" w:rsidP="00E64FCA">
            <w:pPr>
              <w:rPr>
                <w:rFonts w:ascii="Arial" w:eastAsia="Calibri" w:hAnsi="Arial" w:cs="Arial"/>
              </w:rPr>
            </w:pPr>
          </w:p>
          <w:p w14:paraId="14B601D1" w14:textId="77777777" w:rsidR="00E64FCA" w:rsidRPr="00E64FCA" w:rsidRDefault="00E64FCA" w:rsidP="00E64FCA">
            <w:pPr>
              <w:rPr>
                <w:rFonts w:ascii="Arial" w:eastAsia="Calibri" w:hAnsi="Arial" w:cs="Arial"/>
              </w:rPr>
            </w:pPr>
            <w:r w:rsidRPr="00E64FCA">
              <w:rPr>
                <w:rFonts w:ascii="Arial" w:eastAsia="Calibri" w:hAnsi="Arial" w:cs="Arial"/>
              </w:rPr>
              <w:t>Performance reviews conducted and individual action plans agreed.</w:t>
            </w:r>
          </w:p>
        </w:tc>
        <w:tc>
          <w:tcPr>
            <w:tcW w:w="1353" w:type="dxa"/>
          </w:tcPr>
          <w:p w14:paraId="2570591D" w14:textId="77777777" w:rsidR="00E64FCA" w:rsidRPr="00E64FCA" w:rsidRDefault="00E64FCA" w:rsidP="00E64FCA">
            <w:pPr>
              <w:rPr>
                <w:rFonts w:ascii="Arial" w:eastAsia="Calibri" w:hAnsi="Arial" w:cs="Arial"/>
              </w:rPr>
            </w:pPr>
            <w:r w:rsidRPr="00E64FCA">
              <w:rPr>
                <w:rFonts w:ascii="Arial" w:eastAsia="Calibri" w:hAnsi="Arial" w:cs="Arial"/>
              </w:rPr>
              <w:t>AESC/SMT</w:t>
            </w:r>
          </w:p>
        </w:tc>
        <w:tc>
          <w:tcPr>
            <w:tcW w:w="1697" w:type="dxa"/>
          </w:tcPr>
          <w:p w14:paraId="62176B20" w14:textId="77777777" w:rsidR="00EC54E7" w:rsidRDefault="00D33C87" w:rsidP="00EC54E7">
            <w:pPr>
              <w:jc w:val="right"/>
              <w:rPr>
                <w:rFonts w:ascii="Arial" w:eastAsia="Calibri" w:hAnsi="Arial" w:cs="Arial"/>
              </w:rPr>
            </w:pPr>
            <w:r>
              <w:rPr>
                <w:rFonts w:ascii="Arial" w:eastAsia="Calibri" w:hAnsi="Arial" w:cs="Arial"/>
              </w:rPr>
              <w:t>September</w:t>
            </w:r>
            <w:r w:rsidR="00E64FCA" w:rsidRPr="00E64FCA">
              <w:rPr>
                <w:rFonts w:ascii="Arial" w:eastAsia="Calibri" w:hAnsi="Arial" w:cs="Arial"/>
              </w:rPr>
              <w:t xml:space="preserve"> 2021</w:t>
            </w:r>
          </w:p>
          <w:p w14:paraId="3775904E" w14:textId="77777777" w:rsidR="00EC54E7" w:rsidRDefault="00EC54E7" w:rsidP="00EC54E7">
            <w:pPr>
              <w:jc w:val="right"/>
              <w:rPr>
                <w:rFonts w:ascii="Arial" w:eastAsia="Calibri" w:hAnsi="Arial" w:cs="Arial"/>
              </w:rPr>
            </w:pPr>
          </w:p>
          <w:p w14:paraId="342DC678" w14:textId="77777777" w:rsidR="00EC54E7" w:rsidRDefault="00EC54E7" w:rsidP="00EC54E7">
            <w:pPr>
              <w:jc w:val="right"/>
              <w:rPr>
                <w:rFonts w:ascii="Arial" w:eastAsia="Calibri" w:hAnsi="Arial" w:cs="Arial"/>
              </w:rPr>
            </w:pPr>
          </w:p>
          <w:p w14:paraId="5B23C408" w14:textId="77777777" w:rsidR="00EC54E7" w:rsidRDefault="00EC54E7" w:rsidP="00EC54E7">
            <w:pPr>
              <w:jc w:val="right"/>
              <w:rPr>
                <w:rFonts w:ascii="Arial" w:eastAsia="Calibri" w:hAnsi="Arial" w:cs="Arial"/>
              </w:rPr>
            </w:pPr>
          </w:p>
          <w:p w14:paraId="062449F7" w14:textId="77777777" w:rsidR="00EC54E7" w:rsidRDefault="00EC54E7" w:rsidP="00EC54E7">
            <w:pPr>
              <w:jc w:val="right"/>
              <w:rPr>
                <w:rFonts w:ascii="Arial" w:eastAsia="Calibri" w:hAnsi="Arial" w:cs="Arial"/>
              </w:rPr>
            </w:pPr>
          </w:p>
          <w:p w14:paraId="39364127" w14:textId="77777777" w:rsidR="00EC54E7" w:rsidRDefault="00EC54E7" w:rsidP="00EC54E7">
            <w:pPr>
              <w:jc w:val="right"/>
              <w:rPr>
                <w:rFonts w:ascii="Arial" w:eastAsia="Calibri" w:hAnsi="Arial" w:cs="Arial"/>
              </w:rPr>
            </w:pPr>
          </w:p>
          <w:p w14:paraId="716E4663" w14:textId="77777777" w:rsidR="00EC54E7" w:rsidRDefault="00EC54E7" w:rsidP="00EC54E7">
            <w:pPr>
              <w:jc w:val="right"/>
              <w:rPr>
                <w:rFonts w:ascii="Arial" w:eastAsia="Calibri" w:hAnsi="Arial" w:cs="Arial"/>
              </w:rPr>
            </w:pPr>
          </w:p>
          <w:p w14:paraId="2E8F4046" w14:textId="77777777" w:rsidR="00EC54E7" w:rsidRPr="00E64FCA" w:rsidRDefault="00EC54E7" w:rsidP="00EC54E7">
            <w:pPr>
              <w:jc w:val="right"/>
              <w:rPr>
                <w:rFonts w:ascii="Arial" w:eastAsia="Calibri" w:hAnsi="Arial" w:cs="Arial"/>
              </w:rPr>
            </w:pPr>
            <w:r>
              <w:rPr>
                <w:rFonts w:ascii="Arial" w:eastAsia="Calibri" w:hAnsi="Arial" w:cs="Arial"/>
              </w:rPr>
              <w:t>October 2021</w:t>
            </w:r>
          </w:p>
        </w:tc>
      </w:tr>
      <w:tr w:rsidR="0085423D" w:rsidRPr="0085423D" w14:paraId="1538D3E5" w14:textId="77777777" w:rsidTr="00673E5D">
        <w:trPr>
          <w:cantSplit/>
          <w:trHeight w:val="340"/>
          <w:jc w:val="center"/>
        </w:trPr>
        <w:tc>
          <w:tcPr>
            <w:tcW w:w="619" w:type="dxa"/>
          </w:tcPr>
          <w:p w14:paraId="766F2F30" w14:textId="77777777" w:rsidR="00E64FCA" w:rsidRPr="0085423D" w:rsidRDefault="00E64FCA" w:rsidP="00E64FCA">
            <w:pPr>
              <w:rPr>
                <w:rFonts w:ascii="Arial" w:eastAsia="Calibri" w:hAnsi="Arial" w:cs="Arial"/>
                <w:b/>
                <w:color w:val="323E48" w:themeColor="text2"/>
              </w:rPr>
            </w:pPr>
            <w:r w:rsidRPr="0085423D">
              <w:rPr>
                <w:rFonts w:ascii="Arial" w:eastAsia="Calibri" w:hAnsi="Arial" w:cs="Arial"/>
                <w:b/>
                <w:color w:val="323E48" w:themeColor="text2"/>
              </w:rPr>
              <w:t>S2</w:t>
            </w:r>
          </w:p>
        </w:tc>
        <w:tc>
          <w:tcPr>
            <w:tcW w:w="9117" w:type="dxa"/>
            <w:gridSpan w:val="4"/>
          </w:tcPr>
          <w:p w14:paraId="227247CA" w14:textId="79CE8EFD" w:rsidR="00E64FCA" w:rsidRPr="0085423D" w:rsidRDefault="00994044" w:rsidP="00E64FCA">
            <w:pPr>
              <w:rPr>
                <w:rFonts w:ascii="Arial" w:eastAsia="Calibri" w:hAnsi="Arial" w:cs="Arial"/>
                <w:b/>
                <w:color w:val="323E48" w:themeColor="text2"/>
              </w:rPr>
            </w:pPr>
            <w:r w:rsidRPr="00994044">
              <w:rPr>
                <w:rFonts w:ascii="Arial" w:eastAsia="Calibri" w:hAnsi="Arial" w:cs="Arial"/>
                <w:b/>
                <w:color w:val="323E48" w:themeColor="text2"/>
              </w:rPr>
              <w:t>We will aim to ensure that all staff are trained and developed to fulfil their roles effectively, including on the revised Codes of Conduct for Councillors and Members of Public Bodies, good practice in complaint handling and equality diversity and inclusion in all of our practices.</w:t>
            </w:r>
          </w:p>
        </w:tc>
      </w:tr>
      <w:tr w:rsidR="00E64FCA" w:rsidRPr="00E64FCA" w14:paraId="0523B000" w14:textId="77777777" w:rsidTr="00673E5D">
        <w:trPr>
          <w:cantSplit/>
          <w:trHeight w:val="340"/>
          <w:jc w:val="center"/>
        </w:trPr>
        <w:tc>
          <w:tcPr>
            <w:tcW w:w="619" w:type="dxa"/>
          </w:tcPr>
          <w:p w14:paraId="4025C4EB" w14:textId="77777777" w:rsidR="00E64FCA" w:rsidRPr="00E64FCA" w:rsidRDefault="00E64FCA" w:rsidP="00E64FCA">
            <w:pPr>
              <w:rPr>
                <w:rFonts w:ascii="Arial" w:eastAsia="Calibri" w:hAnsi="Arial" w:cs="Arial"/>
              </w:rPr>
            </w:pPr>
            <w:proofErr w:type="spellStart"/>
            <w:r w:rsidRPr="00E64FCA">
              <w:rPr>
                <w:rFonts w:ascii="Arial" w:eastAsia="Calibri" w:hAnsi="Arial" w:cs="Arial"/>
              </w:rPr>
              <w:t>i</w:t>
            </w:r>
            <w:proofErr w:type="spellEnd"/>
          </w:p>
        </w:tc>
        <w:tc>
          <w:tcPr>
            <w:tcW w:w="3651" w:type="dxa"/>
          </w:tcPr>
          <w:p w14:paraId="04004537" w14:textId="78696337" w:rsidR="00E64FCA" w:rsidRPr="00E64FCA" w:rsidRDefault="00E64FCA" w:rsidP="00E64FCA">
            <w:pPr>
              <w:rPr>
                <w:rFonts w:ascii="Arial" w:eastAsia="Calibri" w:hAnsi="Arial" w:cs="Arial"/>
              </w:rPr>
            </w:pPr>
            <w:r w:rsidRPr="00E64FCA">
              <w:rPr>
                <w:rFonts w:ascii="Arial" w:eastAsia="Calibri" w:hAnsi="Arial" w:cs="Arial"/>
              </w:rPr>
              <w:t>Formal training and development plans to be agreed with all staff in order for them to meet their individual objectives (see S1). Highlighted training includes presentation at hearings, management and governance, MSP complaint-handling</w:t>
            </w:r>
            <w:r w:rsidR="00AB05F7">
              <w:rPr>
                <w:rFonts w:ascii="Arial" w:eastAsia="Calibri" w:hAnsi="Arial" w:cs="Arial"/>
              </w:rPr>
              <w:t>,</w:t>
            </w:r>
            <w:r w:rsidRPr="00E64FCA">
              <w:rPr>
                <w:rFonts w:ascii="Arial" w:eastAsia="Calibri" w:hAnsi="Arial" w:cs="Arial"/>
              </w:rPr>
              <w:t xml:space="preserve"> health, safety and wellbeing risk assessments</w:t>
            </w:r>
            <w:r w:rsidR="00994044">
              <w:rPr>
                <w:rFonts w:ascii="Arial" w:eastAsia="Calibri" w:hAnsi="Arial" w:cs="Arial"/>
              </w:rPr>
              <w:t>, investigating complaints of harassment, Plain English and attention to detail</w:t>
            </w:r>
            <w:r w:rsidRPr="00E64FCA">
              <w:rPr>
                <w:rFonts w:ascii="Arial" w:eastAsia="Calibri" w:hAnsi="Arial" w:cs="Arial"/>
              </w:rPr>
              <w:t xml:space="preserve">. </w:t>
            </w:r>
            <w:r w:rsidR="009F2194">
              <w:rPr>
                <w:rFonts w:ascii="Arial" w:eastAsia="Calibri" w:hAnsi="Arial" w:cs="Arial"/>
              </w:rPr>
              <w:t xml:space="preserve">Incorporates C4 </w:t>
            </w:r>
            <w:proofErr w:type="spellStart"/>
            <w:r w:rsidR="009F2194">
              <w:rPr>
                <w:rFonts w:ascii="Arial" w:eastAsia="Calibri" w:hAnsi="Arial" w:cs="Arial"/>
              </w:rPr>
              <w:t>i</w:t>
            </w:r>
            <w:proofErr w:type="spellEnd"/>
          </w:p>
        </w:tc>
        <w:tc>
          <w:tcPr>
            <w:tcW w:w="2416" w:type="dxa"/>
          </w:tcPr>
          <w:p w14:paraId="196BFA4B" w14:textId="77777777" w:rsidR="00E64FCA" w:rsidRPr="00E64FCA" w:rsidRDefault="00E64FCA" w:rsidP="00E64FCA">
            <w:pPr>
              <w:rPr>
                <w:rFonts w:ascii="Arial" w:eastAsia="Calibri" w:hAnsi="Arial" w:cs="Arial"/>
              </w:rPr>
            </w:pPr>
            <w:r w:rsidRPr="00E64FCA">
              <w:rPr>
                <w:rFonts w:ascii="Arial" w:eastAsia="Calibri" w:hAnsi="Arial" w:cs="Arial"/>
              </w:rPr>
              <w:t>Plans agreed</w:t>
            </w:r>
          </w:p>
        </w:tc>
        <w:tc>
          <w:tcPr>
            <w:tcW w:w="1353" w:type="dxa"/>
          </w:tcPr>
          <w:p w14:paraId="5E6DC245" w14:textId="77777777" w:rsidR="00E64FCA" w:rsidRPr="00E64FCA" w:rsidRDefault="00E64FCA" w:rsidP="00E64FCA">
            <w:pPr>
              <w:rPr>
                <w:rFonts w:ascii="Arial" w:eastAsia="Calibri" w:hAnsi="Arial" w:cs="Arial"/>
              </w:rPr>
            </w:pPr>
            <w:r w:rsidRPr="00E64FCA">
              <w:rPr>
                <w:rFonts w:ascii="Arial" w:eastAsia="Calibri" w:hAnsi="Arial" w:cs="Arial"/>
              </w:rPr>
              <w:t xml:space="preserve">AESC/SMT </w:t>
            </w:r>
          </w:p>
        </w:tc>
        <w:tc>
          <w:tcPr>
            <w:tcW w:w="1697" w:type="dxa"/>
          </w:tcPr>
          <w:p w14:paraId="33C2C5A8" w14:textId="4B814041" w:rsidR="00E64FCA" w:rsidRDefault="00F410EC" w:rsidP="00E64FCA">
            <w:pPr>
              <w:jc w:val="right"/>
              <w:rPr>
                <w:rFonts w:ascii="Arial" w:eastAsia="Calibri" w:hAnsi="Arial" w:cs="Arial"/>
              </w:rPr>
            </w:pPr>
            <w:r>
              <w:rPr>
                <w:rFonts w:ascii="Arial" w:eastAsia="Calibri" w:hAnsi="Arial" w:cs="Arial"/>
              </w:rPr>
              <w:t>September 2021</w:t>
            </w:r>
            <w:r w:rsidR="00D33C87">
              <w:rPr>
                <w:rFonts w:ascii="Arial" w:eastAsia="Calibri" w:hAnsi="Arial" w:cs="Arial"/>
              </w:rPr>
              <w:t xml:space="preserve"> (current staff)</w:t>
            </w:r>
          </w:p>
          <w:p w14:paraId="522589C8" w14:textId="391EEB65" w:rsidR="00D33C87" w:rsidRPr="00E64FCA" w:rsidRDefault="00D33C87" w:rsidP="00E64FCA">
            <w:pPr>
              <w:jc w:val="right"/>
              <w:rPr>
                <w:rFonts w:ascii="Arial" w:eastAsia="Calibri" w:hAnsi="Arial" w:cs="Arial"/>
              </w:rPr>
            </w:pPr>
            <w:r>
              <w:rPr>
                <w:rFonts w:ascii="Arial" w:eastAsia="Calibri" w:hAnsi="Arial" w:cs="Arial"/>
              </w:rPr>
              <w:t>March 2022 (new staff following probationary period)</w:t>
            </w:r>
            <w:r w:rsidR="00994044">
              <w:rPr>
                <w:rFonts w:ascii="Arial" w:eastAsia="Calibri" w:hAnsi="Arial" w:cs="Arial"/>
              </w:rPr>
              <w:t xml:space="preserve"> </w:t>
            </w:r>
          </w:p>
        </w:tc>
      </w:tr>
      <w:tr w:rsidR="00E64FCA" w:rsidRPr="00E64FCA" w14:paraId="5C10BB2F" w14:textId="77777777" w:rsidTr="00673E5D">
        <w:trPr>
          <w:cantSplit/>
          <w:trHeight w:val="340"/>
          <w:jc w:val="center"/>
        </w:trPr>
        <w:tc>
          <w:tcPr>
            <w:tcW w:w="619" w:type="dxa"/>
          </w:tcPr>
          <w:p w14:paraId="4523AA85" w14:textId="77777777" w:rsidR="00E64FCA" w:rsidRPr="00E64FCA" w:rsidRDefault="00E64FCA" w:rsidP="00E64FCA">
            <w:pPr>
              <w:rPr>
                <w:rFonts w:ascii="Arial" w:eastAsia="Calibri" w:hAnsi="Arial" w:cs="Arial"/>
              </w:rPr>
            </w:pPr>
            <w:r w:rsidRPr="00E64FCA">
              <w:rPr>
                <w:rFonts w:ascii="Arial" w:eastAsia="Calibri" w:hAnsi="Arial" w:cs="Arial"/>
              </w:rPr>
              <w:t>ii</w:t>
            </w:r>
          </w:p>
        </w:tc>
        <w:tc>
          <w:tcPr>
            <w:tcW w:w="3651" w:type="dxa"/>
          </w:tcPr>
          <w:p w14:paraId="045184D7" w14:textId="77777777" w:rsidR="00E64FCA" w:rsidRPr="00E64FCA" w:rsidRDefault="00E64FCA" w:rsidP="00E64FCA">
            <w:pPr>
              <w:rPr>
                <w:rFonts w:ascii="Arial" w:eastAsia="Calibri" w:hAnsi="Arial" w:cs="Arial"/>
              </w:rPr>
            </w:pPr>
            <w:r w:rsidRPr="00E64FCA">
              <w:rPr>
                <w:rFonts w:ascii="Arial" w:eastAsia="Calibri" w:hAnsi="Arial" w:cs="Arial"/>
              </w:rPr>
              <w:t>Training secured from relevant sources</w:t>
            </w:r>
          </w:p>
        </w:tc>
        <w:tc>
          <w:tcPr>
            <w:tcW w:w="2416" w:type="dxa"/>
          </w:tcPr>
          <w:p w14:paraId="4661DB63" w14:textId="77777777" w:rsidR="00E64FCA" w:rsidRPr="00E64FCA" w:rsidRDefault="00E64FCA" w:rsidP="00E64FCA">
            <w:pPr>
              <w:rPr>
                <w:rFonts w:ascii="Arial" w:eastAsia="Calibri" w:hAnsi="Arial" w:cs="Arial"/>
              </w:rPr>
            </w:pPr>
            <w:r w:rsidRPr="00E64FCA">
              <w:rPr>
                <w:rFonts w:ascii="Arial" w:eastAsia="Calibri" w:hAnsi="Arial" w:cs="Arial"/>
              </w:rPr>
              <w:t>Appropriate training researched, costed and obtained</w:t>
            </w:r>
          </w:p>
          <w:p w14:paraId="332A300B" w14:textId="77777777" w:rsidR="00E64FCA" w:rsidRPr="00E64FCA" w:rsidRDefault="00E64FCA" w:rsidP="00E64FCA">
            <w:pPr>
              <w:rPr>
                <w:rFonts w:ascii="Arial" w:eastAsia="Calibri" w:hAnsi="Arial" w:cs="Arial"/>
              </w:rPr>
            </w:pPr>
          </w:p>
        </w:tc>
        <w:tc>
          <w:tcPr>
            <w:tcW w:w="1353" w:type="dxa"/>
          </w:tcPr>
          <w:p w14:paraId="7481EFFB" w14:textId="2B3B94E7" w:rsidR="00E64FCA" w:rsidRPr="00E64FCA" w:rsidRDefault="00E64FCA" w:rsidP="00E64FCA">
            <w:pPr>
              <w:rPr>
                <w:rFonts w:ascii="Arial" w:eastAsia="Calibri" w:hAnsi="Arial" w:cs="Arial"/>
              </w:rPr>
            </w:pPr>
            <w:r w:rsidRPr="00E64FCA">
              <w:rPr>
                <w:rFonts w:ascii="Arial" w:eastAsia="Calibri" w:hAnsi="Arial" w:cs="Arial"/>
              </w:rPr>
              <w:t>AESC/</w:t>
            </w:r>
            <w:r w:rsidR="00F410EC">
              <w:rPr>
                <w:rFonts w:ascii="Arial" w:eastAsia="Calibri" w:hAnsi="Arial" w:cs="Arial"/>
              </w:rPr>
              <w:t>SI</w:t>
            </w:r>
            <w:r w:rsidRPr="00E64FCA">
              <w:rPr>
                <w:rFonts w:ascii="Arial" w:eastAsia="Calibri" w:hAnsi="Arial" w:cs="Arial"/>
              </w:rPr>
              <w:t>O/</w:t>
            </w:r>
          </w:p>
          <w:p w14:paraId="37E07628" w14:textId="77777777" w:rsidR="00E64FCA" w:rsidRPr="00E64FCA" w:rsidRDefault="00E64FCA" w:rsidP="00E64FCA">
            <w:pPr>
              <w:rPr>
                <w:rFonts w:ascii="Arial" w:eastAsia="Calibri" w:hAnsi="Arial" w:cs="Arial"/>
              </w:rPr>
            </w:pPr>
            <w:r w:rsidRPr="00E64FCA">
              <w:rPr>
                <w:rFonts w:ascii="Arial" w:eastAsia="Calibri" w:hAnsi="Arial" w:cs="Arial"/>
              </w:rPr>
              <w:t>SMT</w:t>
            </w:r>
          </w:p>
        </w:tc>
        <w:tc>
          <w:tcPr>
            <w:tcW w:w="1697" w:type="dxa"/>
          </w:tcPr>
          <w:p w14:paraId="3921ADAE" w14:textId="7BC83FF4" w:rsidR="00E64FCA" w:rsidRPr="00E64FCA" w:rsidRDefault="00F410EC" w:rsidP="00E64FCA">
            <w:pPr>
              <w:jc w:val="right"/>
              <w:rPr>
                <w:rFonts w:ascii="Arial" w:eastAsia="Calibri" w:hAnsi="Arial" w:cs="Arial"/>
              </w:rPr>
            </w:pPr>
            <w:r>
              <w:rPr>
                <w:rFonts w:ascii="Arial" w:eastAsia="Calibri" w:hAnsi="Arial" w:cs="Arial"/>
              </w:rPr>
              <w:t>Sept</w:t>
            </w:r>
            <w:r w:rsidR="00D33C87">
              <w:rPr>
                <w:rFonts w:ascii="Arial" w:eastAsia="Calibri" w:hAnsi="Arial" w:cs="Arial"/>
              </w:rPr>
              <w:t>ember</w:t>
            </w:r>
            <w:r w:rsidR="00E64FCA" w:rsidRPr="00E64FCA">
              <w:rPr>
                <w:rFonts w:ascii="Arial" w:eastAsia="Calibri" w:hAnsi="Arial" w:cs="Arial"/>
              </w:rPr>
              <w:t xml:space="preserve"> 202</w:t>
            </w:r>
            <w:r w:rsidR="00BF5344">
              <w:rPr>
                <w:rFonts w:ascii="Arial" w:eastAsia="Calibri" w:hAnsi="Arial" w:cs="Arial"/>
              </w:rPr>
              <w:t>1</w:t>
            </w:r>
          </w:p>
        </w:tc>
      </w:tr>
      <w:tr w:rsidR="00E64FCA" w:rsidRPr="00E64FCA" w14:paraId="5461191E" w14:textId="77777777" w:rsidTr="00673E5D">
        <w:trPr>
          <w:cantSplit/>
          <w:trHeight w:val="340"/>
          <w:jc w:val="center"/>
        </w:trPr>
        <w:tc>
          <w:tcPr>
            <w:tcW w:w="619" w:type="dxa"/>
          </w:tcPr>
          <w:p w14:paraId="08E9E527" w14:textId="77777777" w:rsidR="00E64FCA" w:rsidRPr="00E64FCA" w:rsidRDefault="00E64FCA" w:rsidP="00E64FCA">
            <w:pPr>
              <w:rPr>
                <w:rFonts w:ascii="Arial" w:eastAsia="Calibri" w:hAnsi="Arial" w:cs="Arial"/>
              </w:rPr>
            </w:pPr>
            <w:r w:rsidRPr="00E64FCA">
              <w:rPr>
                <w:rFonts w:ascii="Arial" w:eastAsia="Calibri" w:hAnsi="Arial" w:cs="Arial"/>
              </w:rPr>
              <w:t>iii</w:t>
            </w:r>
          </w:p>
        </w:tc>
        <w:tc>
          <w:tcPr>
            <w:tcW w:w="3651" w:type="dxa"/>
          </w:tcPr>
          <w:p w14:paraId="1008ABF0" w14:textId="77777777" w:rsidR="00E64FCA" w:rsidRPr="00E64FCA" w:rsidRDefault="00E64FCA" w:rsidP="00E64FCA">
            <w:pPr>
              <w:rPr>
                <w:rFonts w:ascii="Arial" w:eastAsia="Calibri" w:hAnsi="Arial" w:cs="Arial"/>
              </w:rPr>
            </w:pPr>
            <w:r w:rsidRPr="00E64FCA">
              <w:rPr>
                <w:rFonts w:ascii="Arial" w:eastAsia="Calibri" w:hAnsi="Arial" w:cs="Arial"/>
              </w:rPr>
              <w:t>Training rolled out</w:t>
            </w:r>
          </w:p>
        </w:tc>
        <w:tc>
          <w:tcPr>
            <w:tcW w:w="2416" w:type="dxa"/>
          </w:tcPr>
          <w:p w14:paraId="37B8D474" w14:textId="77777777" w:rsidR="00E64FCA" w:rsidRPr="00E64FCA" w:rsidRDefault="00E64FCA" w:rsidP="00E64FCA">
            <w:pPr>
              <w:rPr>
                <w:rFonts w:ascii="Arial" w:eastAsia="Calibri" w:hAnsi="Arial" w:cs="Arial"/>
              </w:rPr>
            </w:pPr>
            <w:r w:rsidRPr="00E64FCA">
              <w:rPr>
                <w:rFonts w:ascii="Arial" w:eastAsia="Calibri" w:hAnsi="Arial" w:cs="Arial"/>
              </w:rPr>
              <w:t>Staff trained to fulfil role with individual and office-wide records maintained.</w:t>
            </w:r>
          </w:p>
        </w:tc>
        <w:tc>
          <w:tcPr>
            <w:tcW w:w="1353" w:type="dxa"/>
          </w:tcPr>
          <w:p w14:paraId="48BB3DCE" w14:textId="77777777" w:rsidR="00E64FCA" w:rsidRPr="00E64FCA" w:rsidRDefault="00E64FCA" w:rsidP="00E64FCA">
            <w:pPr>
              <w:rPr>
                <w:rFonts w:ascii="Arial" w:eastAsia="Calibri" w:hAnsi="Arial" w:cs="Arial"/>
              </w:rPr>
            </w:pPr>
            <w:r w:rsidRPr="00E64FCA">
              <w:rPr>
                <w:rFonts w:ascii="Arial" w:eastAsia="Calibri" w:hAnsi="Arial" w:cs="Arial"/>
              </w:rPr>
              <w:t>AESC/SMT</w:t>
            </w:r>
          </w:p>
        </w:tc>
        <w:tc>
          <w:tcPr>
            <w:tcW w:w="1697" w:type="dxa"/>
          </w:tcPr>
          <w:p w14:paraId="523EF59B" w14:textId="364B075E" w:rsidR="00E64FCA" w:rsidRPr="00E64FCA" w:rsidRDefault="00F410EC" w:rsidP="00E64FCA">
            <w:pPr>
              <w:jc w:val="right"/>
              <w:rPr>
                <w:rFonts w:ascii="Arial" w:eastAsia="Calibri" w:hAnsi="Arial" w:cs="Arial"/>
              </w:rPr>
            </w:pPr>
            <w:r>
              <w:rPr>
                <w:rFonts w:ascii="Arial" w:eastAsia="Calibri" w:hAnsi="Arial" w:cs="Arial"/>
              </w:rPr>
              <w:t>October 2021</w:t>
            </w:r>
          </w:p>
        </w:tc>
      </w:tr>
      <w:tr w:rsidR="0085423D" w:rsidRPr="0085423D" w14:paraId="39B6F017" w14:textId="77777777" w:rsidTr="00673E5D">
        <w:trPr>
          <w:cantSplit/>
          <w:trHeight w:val="340"/>
          <w:jc w:val="center"/>
        </w:trPr>
        <w:tc>
          <w:tcPr>
            <w:tcW w:w="619" w:type="dxa"/>
          </w:tcPr>
          <w:p w14:paraId="2C0D7DA0" w14:textId="77777777" w:rsidR="00E64FCA" w:rsidRPr="0085423D" w:rsidRDefault="00E64FCA" w:rsidP="00E64FCA">
            <w:pPr>
              <w:rPr>
                <w:rFonts w:ascii="Arial" w:eastAsia="Calibri" w:hAnsi="Arial" w:cs="Arial"/>
                <w:b/>
                <w:color w:val="323E48" w:themeColor="text2"/>
              </w:rPr>
            </w:pPr>
            <w:r w:rsidRPr="0085423D">
              <w:rPr>
                <w:rFonts w:ascii="Arial" w:eastAsia="Calibri" w:hAnsi="Arial" w:cs="Arial"/>
                <w:b/>
                <w:color w:val="323E48" w:themeColor="text2"/>
              </w:rPr>
              <w:t>S3</w:t>
            </w:r>
          </w:p>
        </w:tc>
        <w:tc>
          <w:tcPr>
            <w:tcW w:w="9117" w:type="dxa"/>
            <w:gridSpan w:val="4"/>
          </w:tcPr>
          <w:p w14:paraId="1C9921EB" w14:textId="77777777" w:rsidR="00E64FCA" w:rsidRPr="0085423D" w:rsidRDefault="00E64FCA" w:rsidP="00E64FCA">
            <w:pPr>
              <w:rPr>
                <w:rFonts w:ascii="Arial" w:eastAsia="Calibri" w:hAnsi="Arial" w:cs="Arial"/>
                <w:color w:val="323E48" w:themeColor="text2"/>
              </w:rPr>
            </w:pPr>
            <w:r w:rsidRPr="0085423D">
              <w:rPr>
                <w:rFonts w:ascii="Arial" w:eastAsia="Calibri" w:hAnsi="Arial" w:cs="Arial"/>
                <w:b/>
                <w:color w:val="323E48" w:themeColor="text2"/>
              </w:rPr>
              <w:t>We will regularly survey staff and act on the results of such surveys with a view to ensuring their wellbeing</w:t>
            </w:r>
          </w:p>
        </w:tc>
      </w:tr>
      <w:tr w:rsidR="00E64FCA" w:rsidRPr="00E64FCA" w14:paraId="766C2006" w14:textId="77777777" w:rsidTr="00673E5D">
        <w:trPr>
          <w:cantSplit/>
          <w:trHeight w:val="340"/>
          <w:jc w:val="center"/>
        </w:trPr>
        <w:tc>
          <w:tcPr>
            <w:tcW w:w="619" w:type="dxa"/>
          </w:tcPr>
          <w:p w14:paraId="3A257347" w14:textId="77777777" w:rsidR="00E64FCA" w:rsidRPr="00E64FCA" w:rsidRDefault="00E64FCA" w:rsidP="00E64FCA">
            <w:pPr>
              <w:rPr>
                <w:rFonts w:ascii="Arial" w:eastAsia="Calibri" w:hAnsi="Arial" w:cs="Arial"/>
              </w:rPr>
            </w:pPr>
            <w:proofErr w:type="spellStart"/>
            <w:r w:rsidRPr="00E64FCA">
              <w:rPr>
                <w:rFonts w:ascii="Arial" w:eastAsia="Calibri" w:hAnsi="Arial" w:cs="Arial"/>
              </w:rPr>
              <w:t>i</w:t>
            </w:r>
            <w:proofErr w:type="spellEnd"/>
          </w:p>
        </w:tc>
        <w:tc>
          <w:tcPr>
            <w:tcW w:w="3651" w:type="dxa"/>
          </w:tcPr>
          <w:p w14:paraId="49C44B3A" w14:textId="77777777" w:rsidR="00E64FCA" w:rsidRPr="00E64FCA" w:rsidRDefault="00E64FCA" w:rsidP="00E64FCA">
            <w:pPr>
              <w:rPr>
                <w:rFonts w:ascii="Arial" w:eastAsia="Calibri" w:hAnsi="Arial" w:cs="Arial"/>
              </w:rPr>
            </w:pPr>
            <w:r w:rsidRPr="00E64FCA">
              <w:rPr>
                <w:rFonts w:ascii="Arial" w:eastAsia="Calibri" w:hAnsi="Arial" w:cs="Arial"/>
              </w:rPr>
              <w:t>Surveys designed to cover:</w:t>
            </w:r>
          </w:p>
          <w:p w14:paraId="0A86C125" w14:textId="77777777" w:rsidR="00E64FCA" w:rsidRPr="00E64FCA" w:rsidRDefault="00E64FCA" w:rsidP="00E64FCA">
            <w:pPr>
              <w:rPr>
                <w:rFonts w:ascii="Arial" w:eastAsia="Calibri" w:hAnsi="Arial" w:cs="Arial"/>
              </w:rPr>
            </w:pPr>
            <w:r w:rsidRPr="00E64FCA">
              <w:rPr>
                <w:rFonts w:ascii="Arial" w:eastAsia="Calibri" w:hAnsi="Arial" w:cs="Arial"/>
              </w:rPr>
              <w:t>Flexible working preferences</w:t>
            </w:r>
          </w:p>
          <w:p w14:paraId="6EAC7072" w14:textId="77777777" w:rsidR="00E64FCA" w:rsidRPr="00E64FCA" w:rsidRDefault="00E64FCA" w:rsidP="00E64FCA">
            <w:pPr>
              <w:rPr>
                <w:rFonts w:ascii="Arial" w:eastAsia="Calibri" w:hAnsi="Arial" w:cs="Arial"/>
              </w:rPr>
            </w:pPr>
            <w:r w:rsidRPr="00E64FCA">
              <w:rPr>
                <w:rFonts w:ascii="Arial" w:eastAsia="Calibri" w:hAnsi="Arial" w:cs="Arial"/>
              </w:rPr>
              <w:t xml:space="preserve">Views on the organisation </w:t>
            </w:r>
          </w:p>
          <w:p w14:paraId="6862B49B" w14:textId="77777777" w:rsidR="00E64FCA" w:rsidRPr="00E64FCA" w:rsidRDefault="00E64FCA" w:rsidP="00E64FCA">
            <w:pPr>
              <w:rPr>
                <w:rFonts w:ascii="Arial" w:eastAsia="Calibri" w:hAnsi="Arial" w:cs="Arial"/>
              </w:rPr>
            </w:pPr>
            <w:r w:rsidRPr="00E64FCA">
              <w:rPr>
                <w:rFonts w:ascii="Arial" w:eastAsia="Calibri" w:hAnsi="Arial" w:cs="Arial"/>
              </w:rPr>
              <w:t>Wellbeing levels</w:t>
            </w:r>
          </w:p>
        </w:tc>
        <w:tc>
          <w:tcPr>
            <w:tcW w:w="2416" w:type="dxa"/>
          </w:tcPr>
          <w:p w14:paraId="2DB78D6E" w14:textId="77777777" w:rsidR="00E64FCA" w:rsidRDefault="00E64FCA" w:rsidP="00E64FCA">
            <w:pPr>
              <w:rPr>
                <w:rFonts w:ascii="Arial" w:eastAsia="Calibri" w:hAnsi="Arial" w:cs="Arial"/>
              </w:rPr>
            </w:pPr>
            <w:r w:rsidRPr="00E64FCA">
              <w:rPr>
                <w:rFonts w:ascii="Arial" w:eastAsia="Calibri" w:hAnsi="Arial" w:cs="Arial"/>
              </w:rPr>
              <w:t>Surveys designed</w:t>
            </w:r>
          </w:p>
          <w:p w14:paraId="75B976BF" w14:textId="77777777" w:rsidR="00D33C87" w:rsidRPr="00E64FCA" w:rsidRDefault="00D33C87" w:rsidP="00E64FCA">
            <w:pPr>
              <w:rPr>
                <w:rFonts w:ascii="Arial" w:eastAsia="Calibri" w:hAnsi="Arial" w:cs="Arial"/>
              </w:rPr>
            </w:pPr>
            <w:r>
              <w:rPr>
                <w:rFonts w:ascii="Arial" w:eastAsia="Calibri" w:hAnsi="Arial" w:cs="Arial"/>
              </w:rPr>
              <w:t>SMT agree content</w:t>
            </w:r>
          </w:p>
          <w:p w14:paraId="670D69A8" w14:textId="77777777" w:rsidR="00E64FCA" w:rsidRPr="00E64FCA" w:rsidRDefault="00E64FCA" w:rsidP="00E64FCA">
            <w:pPr>
              <w:rPr>
                <w:rFonts w:ascii="Arial" w:eastAsia="Calibri" w:hAnsi="Arial" w:cs="Arial"/>
              </w:rPr>
            </w:pPr>
            <w:r w:rsidRPr="00E64FCA">
              <w:rPr>
                <w:rFonts w:ascii="Arial" w:eastAsia="Calibri" w:hAnsi="Arial" w:cs="Arial"/>
              </w:rPr>
              <w:t>Surveys finalised</w:t>
            </w:r>
          </w:p>
        </w:tc>
        <w:tc>
          <w:tcPr>
            <w:tcW w:w="1353" w:type="dxa"/>
          </w:tcPr>
          <w:p w14:paraId="089B3E02" w14:textId="77777777" w:rsidR="00E64FCA" w:rsidRPr="00E64FCA" w:rsidRDefault="005947A4" w:rsidP="00E64FCA">
            <w:pPr>
              <w:rPr>
                <w:rFonts w:ascii="Arial" w:eastAsia="Calibri" w:hAnsi="Arial" w:cs="Arial"/>
              </w:rPr>
            </w:pPr>
            <w:r>
              <w:rPr>
                <w:rFonts w:ascii="Arial" w:eastAsia="Calibri" w:hAnsi="Arial" w:cs="Arial"/>
              </w:rPr>
              <w:t>A</w:t>
            </w:r>
            <w:r w:rsidR="00E64FCA" w:rsidRPr="00E64FCA">
              <w:rPr>
                <w:rFonts w:ascii="Arial" w:eastAsia="Calibri" w:hAnsi="Arial" w:cs="Arial"/>
              </w:rPr>
              <w:t>PAM</w:t>
            </w:r>
          </w:p>
        </w:tc>
        <w:tc>
          <w:tcPr>
            <w:tcW w:w="1697" w:type="dxa"/>
          </w:tcPr>
          <w:p w14:paraId="46A67C63" w14:textId="4C4A69BA" w:rsidR="00E64FCA" w:rsidRDefault="00E64FCA" w:rsidP="00E64FCA">
            <w:pPr>
              <w:jc w:val="right"/>
              <w:rPr>
                <w:rFonts w:ascii="Arial" w:eastAsia="Calibri" w:hAnsi="Arial" w:cs="Arial"/>
              </w:rPr>
            </w:pPr>
            <w:r w:rsidRPr="00E64FCA">
              <w:rPr>
                <w:rFonts w:ascii="Arial" w:eastAsia="Calibri" w:hAnsi="Arial" w:cs="Arial"/>
              </w:rPr>
              <w:t>June 2021 for flexible working</w:t>
            </w:r>
          </w:p>
          <w:p w14:paraId="7BFEBB80" w14:textId="0B15EC60" w:rsidR="00E64FCA" w:rsidRPr="00E64FCA" w:rsidRDefault="00F410EC" w:rsidP="00F410EC">
            <w:pPr>
              <w:jc w:val="right"/>
              <w:rPr>
                <w:rFonts w:ascii="Arial" w:eastAsia="Calibri" w:hAnsi="Arial" w:cs="Arial"/>
              </w:rPr>
            </w:pPr>
            <w:r>
              <w:rPr>
                <w:rFonts w:ascii="Arial" w:eastAsia="Calibri" w:hAnsi="Arial" w:cs="Arial"/>
              </w:rPr>
              <w:t>Six months after return to office and annually thereafter</w:t>
            </w:r>
          </w:p>
        </w:tc>
      </w:tr>
      <w:tr w:rsidR="00E64FCA" w:rsidRPr="00E64FCA" w14:paraId="716EE880" w14:textId="77777777" w:rsidTr="00673E5D">
        <w:trPr>
          <w:cantSplit/>
          <w:trHeight w:val="340"/>
          <w:jc w:val="center"/>
        </w:trPr>
        <w:tc>
          <w:tcPr>
            <w:tcW w:w="619" w:type="dxa"/>
          </w:tcPr>
          <w:p w14:paraId="2D157034" w14:textId="77777777" w:rsidR="00E64FCA" w:rsidRPr="00E64FCA" w:rsidRDefault="00E64FCA" w:rsidP="00E64FCA">
            <w:pPr>
              <w:rPr>
                <w:rFonts w:ascii="Arial" w:eastAsia="Calibri" w:hAnsi="Arial" w:cs="Arial"/>
              </w:rPr>
            </w:pPr>
            <w:r w:rsidRPr="00E64FCA">
              <w:rPr>
                <w:rFonts w:ascii="Arial" w:eastAsia="Calibri" w:hAnsi="Arial" w:cs="Arial"/>
              </w:rPr>
              <w:t>ii</w:t>
            </w:r>
          </w:p>
        </w:tc>
        <w:tc>
          <w:tcPr>
            <w:tcW w:w="3651" w:type="dxa"/>
          </w:tcPr>
          <w:p w14:paraId="2A7E55A1" w14:textId="77777777" w:rsidR="00E64FCA" w:rsidRPr="00E64FCA" w:rsidRDefault="00E64FCA" w:rsidP="00E64FCA">
            <w:pPr>
              <w:rPr>
                <w:rFonts w:ascii="Arial" w:eastAsia="Calibri" w:hAnsi="Arial" w:cs="Arial"/>
              </w:rPr>
            </w:pPr>
            <w:r w:rsidRPr="00E64FCA">
              <w:rPr>
                <w:rFonts w:ascii="Arial" w:eastAsia="Calibri" w:hAnsi="Arial" w:cs="Arial"/>
              </w:rPr>
              <w:t>Survey results reviewed at SMT meetings.</w:t>
            </w:r>
          </w:p>
        </w:tc>
        <w:tc>
          <w:tcPr>
            <w:tcW w:w="2416" w:type="dxa"/>
          </w:tcPr>
          <w:p w14:paraId="4BA7DA0E" w14:textId="77777777" w:rsidR="00E64FCA" w:rsidRPr="00E64FCA" w:rsidRDefault="00E64FCA" w:rsidP="00E64FCA">
            <w:pPr>
              <w:rPr>
                <w:rFonts w:ascii="Arial" w:eastAsia="Calibri" w:hAnsi="Arial" w:cs="Arial"/>
              </w:rPr>
            </w:pPr>
            <w:r w:rsidRPr="00E64FCA">
              <w:rPr>
                <w:rFonts w:ascii="Arial" w:eastAsia="Calibri" w:hAnsi="Arial" w:cs="Arial"/>
              </w:rPr>
              <w:t>Conclusions drawn</w:t>
            </w:r>
          </w:p>
          <w:p w14:paraId="01651964" w14:textId="77777777" w:rsidR="00E64FCA" w:rsidRPr="00E64FCA" w:rsidRDefault="00E64FCA" w:rsidP="00E64FCA">
            <w:pPr>
              <w:rPr>
                <w:rFonts w:ascii="Arial" w:eastAsia="Calibri" w:hAnsi="Arial" w:cs="Arial"/>
              </w:rPr>
            </w:pPr>
            <w:r w:rsidRPr="00E64FCA">
              <w:rPr>
                <w:rFonts w:ascii="Arial" w:eastAsia="Calibri" w:hAnsi="Arial" w:cs="Arial"/>
              </w:rPr>
              <w:t>Practices revised</w:t>
            </w:r>
          </w:p>
        </w:tc>
        <w:tc>
          <w:tcPr>
            <w:tcW w:w="1353" w:type="dxa"/>
          </w:tcPr>
          <w:p w14:paraId="1E8BBDB0" w14:textId="77777777" w:rsidR="00E64FCA" w:rsidRPr="00E64FCA" w:rsidRDefault="00E64FCA" w:rsidP="00E64FCA">
            <w:pPr>
              <w:rPr>
                <w:rFonts w:ascii="Arial" w:eastAsia="Calibri" w:hAnsi="Arial" w:cs="Arial"/>
              </w:rPr>
            </w:pPr>
            <w:r w:rsidRPr="00E64FCA">
              <w:rPr>
                <w:rFonts w:ascii="Arial" w:eastAsia="Calibri" w:hAnsi="Arial" w:cs="Arial"/>
              </w:rPr>
              <w:t>AESC/SMT</w:t>
            </w:r>
          </w:p>
        </w:tc>
        <w:tc>
          <w:tcPr>
            <w:tcW w:w="1697" w:type="dxa"/>
          </w:tcPr>
          <w:p w14:paraId="71F8D0CB" w14:textId="77777777" w:rsidR="00E64FCA" w:rsidRPr="00E64FCA" w:rsidRDefault="00E64FCA" w:rsidP="00E64FCA">
            <w:pPr>
              <w:jc w:val="right"/>
              <w:rPr>
                <w:rFonts w:ascii="Arial" w:eastAsia="Calibri" w:hAnsi="Arial" w:cs="Arial"/>
              </w:rPr>
            </w:pPr>
            <w:r w:rsidRPr="00E64FCA">
              <w:rPr>
                <w:rFonts w:ascii="Arial" w:eastAsia="Calibri" w:hAnsi="Arial" w:cs="Arial"/>
              </w:rPr>
              <w:t>Ongoing</w:t>
            </w:r>
          </w:p>
        </w:tc>
      </w:tr>
      <w:tr w:rsidR="0085423D" w:rsidRPr="0085423D" w14:paraId="6EC1C78B" w14:textId="77777777" w:rsidTr="00673E5D">
        <w:trPr>
          <w:cantSplit/>
          <w:trHeight w:val="340"/>
          <w:jc w:val="center"/>
        </w:trPr>
        <w:tc>
          <w:tcPr>
            <w:tcW w:w="619" w:type="dxa"/>
          </w:tcPr>
          <w:p w14:paraId="46DA7C8C" w14:textId="77777777" w:rsidR="00E64FCA" w:rsidRPr="0085423D" w:rsidRDefault="00E64FCA" w:rsidP="00E64FCA">
            <w:pPr>
              <w:rPr>
                <w:rFonts w:ascii="Arial" w:eastAsia="Calibri" w:hAnsi="Arial" w:cs="Arial"/>
                <w:b/>
                <w:color w:val="323E48" w:themeColor="text2"/>
              </w:rPr>
            </w:pPr>
            <w:r w:rsidRPr="0085423D">
              <w:rPr>
                <w:rFonts w:ascii="Arial" w:eastAsia="Calibri" w:hAnsi="Arial" w:cs="Arial"/>
                <w:b/>
                <w:color w:val="323E48" w:themeColor="text2"/>
              </w:rPr>
              <w:lastRenderedPageBreak/>
              <w:t>S4</w:t>
            </w:r>
          </w:p>
        </w:tc>
        <w:tc>
          <w:tcPr>
            <w:tcW w:w="9117" w:type="dxa"/>
            <w:gridSpan w:val="4"/>
          </w:tcPr>
          <w:p w14:paraId="46E8DF0D" w14:textId="30C4DC32" w:rsidR="00E64FCA" w:rsidRPr="0085423D" w:rsidRDefault="00994044" w:rsidP="00E64FCA">
            <w:pPr>
              <w:rPr>
                <w:rFonts w:ascii="Arial" w:eastAsia="Calibri" w:hAnsi="Arial" w:cs="Arial"/>
                <w:color w:val="323E48" w:themeColor="text2"/>
              </w:rPr>
            </w:pPr>
            <w:r w:rsidRPr="00994044">
              <w:rPr>
                <w:rFonts w:ascii="Arial" w:eastAsia="Calibri" w:hAnsi="Arial" w:cs="Arial"/>
                <w:b/>
                <w:color w:val="323E48" w:themeColor="text2"/>
              </w:rPr>
              <w:t>We will introduce a suite of new and revised policies that have staff wellbeing at their heart. We will ensure that staff are trained to fulfil their role in a way that is respectful of all individuals who contact us, regardless of their backgrounds.</w:t>
            </w:r>
          </w:p>
        </w:tc>
      </w:tr>
      <w:tr w:rsidR="00994044" w:rsidRPr="00E64FCA" w14:paraId="1A9144F9" w14:textId="77777777" w:rsidTr="00673E5D">
        <w:trPr>
          <w:cantSplit/>
          <w:trHeight w:val="340"/>
          <w:jc w:val="center"/>
        </w:trPr>
        <w:tc>
          <w:tcPr>
            <w:tcW w:w="619" w:type="dxa"/>
          </w:tcPr>
          <w:p w14:paraId="35079A26" w14:textId="55C177B3" w:rsidR="00994044" w:rsidRPr="00E64FCA" w:rsidRDefault="00994044" w:rsidP="00E64FCA">
            <w:pPr>
              <w:rPr>
                <w:rFonts w:ascii="Arial" w:eastAsia="Calibri" w:hAnsi="Arial" w:cs="Arial"/>
              </w:rPr>
            </w:pPr>
            <w:proofErr w:type="spellStart"/>
            <w:r>
              <w:rPr>
                <w:rFonts w:ascii="Arial" w:eastAsia="Calibri" w:hAnsi="Arial" w:cs="Arial"/>
              </w:rPr>
              <w:t>i</w:t>
            </w:r>
            <w:proofErr w:type="spellEnd"/>
          </w:p>
        </w:tc>
        <w:tc>
          <w:tcPr>
            <w:tcW w:w="3651" w:type="dxa"/>
          </w:tcPr>
          <w:p w14:paraId="7FB16942" w14:textId="745504A6" w:rsidR="00994044" w:rsidRPr="00E64FCA" w:rsidRDefault="00994044" w:rsidP="00E64FCA">
            <w:pPr>
              <w:rPr>
                <w:rFonts w:ascii="Arial" w:eastAsia="Calibri" w:hAnsi="Arial" w:cs="Arial"/>
              </w:rPr>
            </w:pPr>
            <w:r>
              <w:rPr>
                <w:rFonts w:ascii="Arial" w:eastAsia="Calibri" w:hAnsi="Arial" w:cs="Arial"/>
              </w:rPr>
              <w:t>All staff introduced to and consulted on our values as an office to ensure understanding and of and adherence to these in all of our work.</w:t>
            </w:r>
          </w:p>
        </w:tc>
        <w:tc>
          <w:tcPr>
            <w:tcW w:w="2416" w:type="dxa"/>
          </w:tcPr>
          <w:p w14:paraId="4F9203DA" w14:textId="77777777" w:rsidR="00994044" w:rsidRDefault="00994044" w:rsidP="00E64FCA">
            <w:pPr>
              <w:rPr>
                <w:rFonts w:ascii="Arial" w:eastAsia="Calibri" w:hAnsi="Arial" w:cs="Arial"/>
              </w:rPr>
            </w:pPr>
            <w:r>
              <w:rPr>
                <w:rFonts w:ascii="Arial" w:eastAsia="Calibri" w:hAnsi="Arial" w:cs="Arial"/>
              </w:rPr>
              <w:t>Staff introduced to values</w:t>
            </w:r>
          </w:p>
          <w:p w14:paraId="5C5916EB" w14:textId="77777777" w:rsidR="00994044" w:rsidRDefault="00994044" w:rsidP="00E64FCA">
            <w:pPr>
              <w:rPr>
                <w:rFonts w:ascii="Arial" w:eastAsia="Calibri" w:hAnsi="Arial" w:cs="Arial"/>
              </w:rPr>
            </w:pPr>
            <w:r>
              <w:rPr>
                <w:rFonts w:ascii="Arial" w:eastAsia="Calibri" w:hAnsi="Arial" w:cs="Arial"/>
              </w:rPr>
              <w:t>Staff asked to provide views in formal and informal settings</w:t>
            </w:r>
          </w:p>
          <w:p w14:paraId="542017CA" w14:textId="79DFCC5E" w:rsidR="00BC7418" w:rsidRPr="00E64FCA" w:rsidRDefault="00BC7418" w:rsidP="00E64FCA">
            <w:pPr>
              <w:rPr>
                <w:rFonts w:ascii="Arial" w:eastAsia="Calibri" w:hAnsi="Arial" w:cs="Arial"/>
              </w:rPr>
            </w:pPr>
            <w:r>
              <w:rPr>
                <w:rFonts w:ascii="Arial" w:eastAsia="Calibri" w:hAnsi="Arial" w:cs="Arial"/>
              </w:rPr>
              <w:t>Staff demonstrate understanding of and adherence to our values</w:t>
            </w:r>
          </w:p>
        </w:tc>
        <w:tc>
          <w:tcPr>
            <w:tcW w:w="1353" w:type="dxa"/>
          </w:tcPr>
          <w:p w14:paraId="00A6EC22" w14:textId="77777777" w:rsidR="00994044" w:rsidRDefault="00994044" w:rsidP="00E64FCA">
            <w:pPr>
              <w:rPr>
                <w:rFonts w:ascii="Arial" w:eastAsia="Calibri" w:hAnsi="Arial" w:cs="Arial"/>
              </w:rPr>
            </w:pPr>
            <w:r>
              <w:rPr>
                <w:rFonts w:ascii="Arial" w:eastAsia="Calibri" w:hAnsi="Arial" w:cs="Arial"/>
              </w:rPr>
              <w:t>AESC/SMT</w:t>
            </w:r>
          </w:p>
          <w:p w14:paraId="666CF491" w14:textId="77777777" w:rsidR="00994044" w:rsidRDefault="00994044" w:rsidP="00E64FCA">
            <w:pPr>
              <w:rPr>
                <w:rFonts w:ascii="Arial" w:eastAsia="Calibri" w:hAnsi="Arial" w:cs="Arial"/>
              </w:rPr>
            </w:pPr>
          </w:p>
          <w:p w14:paraId="05EE0154" w14:textId="16B59935" w:rsidR="00994044" w:rsidRDefault="00994044" w:rsidP="00E64FCA">
            <w:pPr>
              <w:rPr>
                <w:rFonts w:ascii="Arial" w:eastAsia="Calibri" w:hAnsi="Arial" w:cs="Arial"/>
              </w:rPr>
            </w:pPr>
            <w:r>
              <w:rPr>
                <w:rFonts w:ascii="Arial" w:eastAsia="Calibri" w:hAnsi="Arial" w:cs="Arial"/>
              </w:rPr>
              <w:t>AESC/SMT</w:t>
            </w:r>
          </w:p>
          <w:p w14:paraId="189C6C08" w14:textId="77777777" w:rsidR="00994044" w:rsidRDefault="00994044" w:rsidP="00E64FCA">
            <w:pPr>
              <w:rPr>
                <w:rFonts w:ascii="Arial" w:eastAsia="Calibri" w:hAnsi="Arial" w:cs="Arial"/>
              </w:rPr>
            </w:pPr>
          </w:p>
          <w:p w14:paraId="610704B6" w14:textId="77777777" w:rsidR="00BC7418" w:rsidRDefault="00BC7418" w:rsidP="00E64FCA">
            <w:pPr>
              <w:rPr>
                <w:rFonts w:ascii="Arial" w:eastAsia="Calibri" w:hAnsi="Arial" w:cs="Arial"/>
              </w:rPr>
            </w:pPr>
          </w:p>
          <w:p w14:paraId="4A9A98B6" w14:textId="77777777" w:rsidR="00BC7418" w:rsidRDefault="00BC7418" w:rsidP="00E64FCA">
            <w:pPr>
              <w:rPr>
                <w:rFonts w:ascii="Arial" w:eastAsia="Calibri" w:hAnsi="Arial" w:cs="Arial"/>
              </w:rPr>
            </w:pPr>
          </w:p>
          <w:p w14:paraId="0CE3AD91" w14:textId="1586388B" w:rsidR="00BC7418" w:rsidRDefault="00BC7418" w:rsidP="00E64FCA">
            <w:pPr>
              <w:rPr>
                <w:rFonts w:ascii="Arial" w:eastAsia="Calibri" w:hAnsi="Arial" w:cs="Arial"/>
              </w:rPr>
            </w:pPr>
            <w:r>
              <w:rPr>
                <w:rFonts w:ascii="Arial" w:eastAsia="Calibri" w:hAnsi="Arial" w:cs="Arial"/>
              </w:rPr>
              <w:t>AESC/SMT</w:t>
            </w:r>
          </w:p>
          <w:p w14:paraId="6E3D8250" w14:textId="27E164C5" w:rsidR="00BC7418" w:rsidRPr="00E64FCA" w:rsidRDefault="00BC7418" w:rsidP="00E64FCA">
            <w:pPr>
              <w:rPr>
                <w:rFonts w:ascii="Arial" w:eastAsia="Calibri" w:hAnsi="Arial" w:cs="Arial"/>
              </w:rPr>
            </w:pPr>
          </w:p>
        </w:tc>
        <w:tc>
          <w:tcPr>
            <w:tcW w:w="1697" w:type="dxa"/>
          </w:tcPr>
          <w:p w14:paraId="11A4146D" w14:textId="77777777" w:rsidR="00994044" w:rsidRDefault="00994044" w:rsidP="00E64FCA">
            <w:pPr>
              <w:jc w:val="right"/>
              <w:rPr>
                <w:rFonts w:ascii="Arial" w:eastAsia="Calibri" w:hAnsi="Arial" w:cs="Arial"/>
              </w:rPr>
            </w:pPr>
            <w:r>
              <w:rPr>
                <w:rFonts w:ascii="Arial" w:eastAsia="Calibri" w:hAnsi="Arial" w:cs="Arial"/>
              </w:rPr>
              <w:t>April 2021</w:t>
            </w:r>
          </w:p>
          <w:p w14:paraId="2BF70A2C" w14:textId="77777777" w:rsidR="00994044" w:rsidRDefault="00994044" w:rsidP="00E64FCA">
            <w:pPr>
              <w:jc w:val="right"/>
              <w:rPr>
                <w:rFonts w:ascii="Arial" w:eastAsia="Calibri" w:hAnsi="Arial" w:cs="Arial"/>
              </w:rPr>
            </w:pPr>
          </w:p>
          <w:p w14:paraId="38408CD1" w14:textId="77777777" w:rsidR="00994044" w:rsidRDefault="00BC7418" w:rsidP="00E64FCA">
            <w:pPr>
              <w:jc w:val="right"/>
              <w:rPr>
                <w:rFonts w:ascii="Arial" w:eastAsia="Calibri" w:hAnsi="Arial" w:cs="Arial"/>
              </w:rPr>
            </w:pPr>
            <w:r>
              <w:rPr>
                <w:rFonts w:ascii="Arial" w:eastAsia="Calibri" w:hAnsi="Arial" w:cs="Arial"/>
              </w:rPr>
              <w:t>From April 2021</w:t>
            </w:r>
          </w:p>
          <w:p w14:paraId="4D710995" w14:textId="77777777" w:rsidR="00BC7418" w:rsidRDefault="00BC7418" w:rsidP="00E64FCA">
            <w:pPr>
              <w:jc w:val="right"/>
              <w:rPr>
                <w:rFonts w:ascii="Arial" w:eastAsia="Calibri" w:hAnsi="Arial" w:cs="Arial"/>
              </w:rPr>
            </w:pPr>
          </w:p>
          <w:p w14:paraId="2A344CF0" w14:textId="77777777" w:rsidR="00BC7418" w:rsidRDefault="00BC7418" w:rsidP="00E64FCA">
            <w:pPr>
              <w:jc w:val="right"/>
              <w:rPr>
                <w:rFonts w:ascii="Arial" w:eastAsia="Calibri" w:hAnsi="Arial" w:cs="Arial"/>
              </w:rPr>
            </w:pPr>
          </w:p>
          <w:p w14:paraId="48BD2069" w14:textId="56F14FEB" w:rsidR="00BC7418" w:rsidRPr="00E64FCA" w:rsidRDefault="00BC7418" w:rsidP="00E64FCA">
            <w:pPr>
              <w:jc w:val="right"/>
              <w:rPr>
                <w:rFonts w:ascii="Arial" w:eastAsia="Calibri" w:hAnsi="Arial" w:cs="Arial"/>
              </w:rPr>
            </w:pPr>
            <w:r>
              <w:rPr>
                <w:rFonts w:ascii="Arial" w:eastAsia="Calibri" w:hAnsi="Arial" w:cs="Arial"/>
              </w:rPr>
              <w:t>From May 2021</w:t>
            </w:r>
          </w:p>
        </w:tc>
      </w:tr>
      <w:tr w:rsidR="00E64FCA" w:rsidRPr="00E64FCA" w14:paraId="065540C3" w14:textId="77777777" w:rsidTr="00673E5D">
        <w:trPr>
          <w:cantSplit/>
          <w:trHeight w:val="340"/>
          <w:jc w:val="center"/>
        </w:trPr>
        <w:tc>
          <w:tcPr>
            <w:tcW w:w="619" w:type="dxa"/>
          </w:tcPr>
          <w:p w14:paraId="1B1106D3" w14:textId="520FBC5A" w:rsidR="00E64FCA" w:rsidRPr="00E64FCA" w:rsidRDefault="00E64FCA" w:rsidP="00E64FCA">
            <w:pPr>
              <w:rPr>
                <w:rFonts w:ascii="Arial" w:eastAsia="Calibri" w:hAnsi="Arial" w:cs="Arial"/>
              </w:rPr>
            </w:pPr>
            <w:r w:rsidRPr="00E64FCA">
              <w:rPr>
                <w:rFonts w:ascii="Arial" w:eastAsia="Calibri" w:hAnsi="Arial" w:cs="Arial"/>
              </w:rPr>
              <w:t>i</w:t>
            </w:r>
            <w:r w:rsidR="00994044">
              <w:rPr>
                <w:rFonts w:ascii="Arial" w:eastAsia="Calibri" w:hAnsi="Arial" w:cs="Arial"/>
              </w:rPr>
              <w:t>i</w:t>
            </w:r>
          </w:p>
        </w:tc>
        <w:tc>
          <w:tcPr>
            <w:tcW w:w="3651" w:type="dxa"/>
          </w:tcPr>
          <w:p w14:paraId="773F92B5" w14:textId="77777777" w:rsidR="00E64FCA" w:rsidRPr="00E64FCA" w:rsidRDefault="00E64FCA" w:rsidP="00E64FCA">
            <w:pPr>
              <w:rPr>
                <w:rFonts w:ascii="Arial" w:eastAsia="Calibri" w:hAnsi="Arial" w:cs="Arial"/>
              </w:rPr>
            </w:pPr>
            <w:r w:rsidRPr="00E64FCA">
              <w:rPr>
                <w:rFonts w:ascii="Arial" w:eastAsia="Calibri" w:hAnsi="Arial" w:cs="Arial"/>
              </w:rPr>
              <w:t>All HR related policies revised or updated to take account of our revised operational context (including pandemic) and to secure staff wellbeing</w:t>
            </w:r>
          </w:p>
        </w:tc>
        <w:tc>
          <w:tcPr>
            <w:tcW w:w="2416" w:type="dxa"/>
          </w:tcPr>
          <w:p w14:paraId="5CEC2396" w14:textId="77777777" w:rsidR="00E64FCA" w:rsidRPr="00E64FCA" w:rsidRDefault="00E64FCA" w:rsidP="00E64FCA">
            <w:pPr>
              <w:rPr>
                <w:rFonts w:ascii="Arial" w:eastAsia="Calibri" w:hAnsi="Arial" w:cs="Arial"/>
              </w:rPr>
            </w:pPr>
            <w:r w:rsidRPr="00E64FCA">
              <w:rPr>
                <w:rFonts w:ascii="Arial" w:eastAsia="Calibri" w:hAnsi="Arial" w:cs="Arial"/>
              </w:rPr>
              <w:t>Suite of draft policies produced alongside reasons for introduction of new policies or amended existing ones.</w:t>
            </w:r>
          </w:p>
        </w:tc>
        <w:tc>
          <w:tcPr>
            <w:tcW w:w="1353" w:type="dxa"/>
          </w:tcPr>
          <w:p w14:paraId="6A1E18D1" w14:textId="77777777" w:rsidR="00E64FCA" w:rsidRPr="00E64FCA" w:rsidRDefault="00E64FCA" w:rsidP="00E64FCA">
            <w:pPr>
              <w:rPr>
                <w:rFonts w:ascii="Arial" w:eastAsia="Calibri" w:hAnsi="Arial" w:cs="Arial"/>
              </w:rPr>
            </w:pPr>
            <w:r w:rsidRPr="00E64FCA">
              <w:rPr>
                <w:rFonts w:ascii="Arial" w:eastAsia="Calibri" w:hAnsi="Arial" w:cs="Arial"/>
              </w:rPr>
              <w:t>PAO/AESC</w:t>
            </w:r>
          </w:p>
          <w:p w14:paraId="1FAAF646" w14:textId="77777777" w:rsidR="00E64FCA" w:rsidRPr="00E64FCA" w:rsidRDefault="00E64FCA" w:rsidP="00E64FCA">
            <w:pPr>
              <w:rPr>
                <w:rFonts w:ascii="Arial" w:eastAsia="Calibri" w:hAnsi="Arial" w:cs="Arial"/>
              </w:rPr>
            </w:pPr>
            <w:r w:rsidRPr="00E64FCA">
              <w:rPr>
                <w:rFonts w:ascii="Arial" w:eastAsia="Calibri" w:hAnsi="Arial" w:cs="Arial"/>
              </w:rPr>
              <w:t>SMT</w:t>
            </w:r>
          </w:p>
        </w:tc>
        <w:tc>
          <w:tcPr>
            <w:tcW w:w="1697" w:type="dxa"/>
          </w:tcPr>
          <w:p w14:paraId="7CB6A7EE" w14:textId="77777777" w:rsidR="00E64FCA" w:rsidRPr="00E64FCA" w:rsidRDefault="00E64FCA" w:rsidP="00E64FCA">
            <w:pPr>
              <w:jc w:val="right"/>
              <w:rPr>
                <w:rFonts w:ascii="Arial" w:eastAsia="Calibri" w:hAnsi="Arial" w:cs="Arial"/>
              </w:rPr>
            </w:pPr>
            <w:r w:rsidRPr="00E64FCA">
              <w:rPr>
                <w:rFonts w:ascii="Arial" w:eastAsia="Calibri" w:hAnsi="Arial" w:cs="Arial"/>
              </w:rPr>
              <w:t>May 2021</w:t>
            </w:r>
          </w:p>
        </w:tc>
      </w:tr>
      <w:tr w:rsidR="00E64FCA" w:rsidRPr="00E64FCA" w14:paraId="754A34CD" w14:textId="77777777" w:rsidTr="00673E5D">
        <w:trPr>
          <w:cantSplit/>
          <w:trHeight w:val="340"/>
          <w:jc w:val="center"/>
        </w:trPr>
        <w:tc>
          <w:tcPr>
            <w:tcW w:w="619" w:type="dxa"/>
          </w:tcPr>
          <w:p w14:paraId="0FA23084" w14:textId="40B9B5DE" w:rsidR="00E64FCA" w:rsidRPr="00E64FCA" w:rsidRDefault="00E64FCA" w:rsidP="00E64FCA">
            <w:pPr>
              <w:rPr>
                <w:rFonts w:ascii="Arial" w:eastAsia="Calibri" w:hAnsi="Arial" w:cs="Arial"/>
              </w:rPr>
            </w:pPr>
            <w:r w:rsidRPr="00E64FCA">
              <w:rPr>
                <w:rFonts w:ascii="Arial" w:eastAsia="Calibri" w:hAnsi="Arial" w:cs="Arial"/>
              </w:rPr>
              <w:t>ii</w:t>
            </w:r>
            <w:r w:rsidR="00994044">
              <w:rPr>
                <w:rFonts w:ascii="Arial" w:eastAsia="Calibri" w:hAnsi="Arial" w:cs="Arial"/>
              </w:rPr>
              <w:t>i</w:t>
            </w:r>
          </w:p>
        </w:tc>
        <w:tc>
          <w:tcPr>
            <w:tcW w:w="3651" w:type="dxa"/>
          </w:tcPr>
          <w:p w14:paraId="5C2BE9DB" w14:textId="77777777" w:rsidR="00E64FCA" w:rsidRPr="00E64FCA" w:rsidRDefault="00E64FCA" w:rsidP="00E64FCA">
            <w:pPr>
              <w:rPr>
                <w:rFonts w:ascii="Arial" w:eastAsia="Calibri" w:hAnsi="Arial" w:cs="Arial"/>
              </w:rPr>
            </w:pPr>
            <w:r w:rsidRPr="00E64FCA">
              <w:rPr>
                <w:rFonts w:ascii="Arial" w:eastAsia="Calibri" w:hAnsi="Arial" w:cs="Arial"/>
              </w:rPr>
              <w:t>Staff consulted on all polices</w:t>
            </w:r>
          </w:p>
        </w:tc>
        <w:tc>
          <w:tcPr>
            <w:tcW w:w="2416" w:type="dxa"/>
          </w:tcPr>
          <w:p w14:paraId="1BB74F5A" w14:textId="77777777" w:rsidR="00E64FCA" w:rsidRPr="00E64FCA" w:rsidRDefault="00E64FCA" w:rsidP="00E64FCA">
            <w:pPr>
              <w:rPr>
                <w:rFonts w:ascii="Arial" w:eastAsia="Calibri" w:hAnsi="Arial" w:cs="Arial"/>
              </w:rPr>
            </w:pPr>
            <w:r w:rsidRPr="00E64FCA">
              <w:rPr>
                <w:rFonts w:ascii="Arial" w:eastAsia="Calibri" w:hAnsi="Arial" w:cs="Arial"/>
              </w:rPr>
              <w:t>Policies issued for views</w:t>
            </w:r>
          </w:p>
          <w:p w14:paraId="626BEC89" w14:textId="77777777" w:rsidR="00E64FCA" w:rsidRPr="00E64FCA" w:rsidRDefault="00E64FCA" w:rsidP="00E64FCA">
            <w:pPr>
              <w:rPr>
                <w:rFonts w:ascii="Arial" w:eastAsia="Calibri" w:hAnsi="Arial" w:cs="Arial"/>
              </w:rPr>
            </w:pPr>
          </w:p>
        </w:tc>
        <w:tc>
          <w:tcPr>
            <w:tcW w:w="1353" w:type="dxa"/>
          </w:tcPr>
          <w:p w14:paraId="615E307D" w14:textId="77777777" w:rsidR="00E64FCA" w:rsidRPr="00E64FCA" w:rsidRDefault="00E64FCA" w:rsidP="00E64FCA">
            <w:pPr>
              <w:rPr>
                <w:rFonts w:ascii="Arial" w:eastAsia="Calibri" w:hAnsi="Arial" w:cs="Arial"/>
              </w:rPr>
            </w:pPr>
            <w:r w:rsidRPr="00E64FCA">
              <w:rPr>
                <w:rFonts w:ascii="Arial" w:eastAsia="Calibri" w:hAnsi="Arial" w:cs="Arial"/>
              </w:rPr>
              <w:t>PAO</w:t>
            </w:r>
          </w:p>
        </w:tc>
        <w:tc>
          <w:tcPr>
            <w:tcW w:w="1697" w:type="dxa"/>
          </w:tcPr>
          <w:p w14:paraId="75771AC0" w14:textId="77777777" w:rsidR="00E64FCA" w:rsidRPr="00E64FCA" w:rsidRDefault="00E64FCA" w:rsidP="00E64FCA">
            <w:pPr>
              <w:jc w:val="right"/>
              <w:rPr>
                <w:rFonts w:ascii="Arial" w:eastAsia="Calibri" w:hAnsi="Arial" w:cs="Arial"/>
              </w:rPr>
            </w:pPr>
            <w:r w:rsidRPr="00E64FCA">
              <w:rPr>
                <w:rFonts w:ascii="Arial" w:eastAsia="Calibri" w:hAnsi="Arial" w:cs="Arial"/>
              </w:rPr>
              <w:t>May 2021</w:t>
            </w:r>
          </w:p>
        </w:tc>
      </w:tr>
      <w:tr w:rsidR="00E64FCA" w:rsidRPr="00E64FCA" w14:paraId="7435623A" w14:textId="77777777" w:rsidTr="00673E5D">
        <w:trPr>
          <w:cantSplit/>
          <w:trHeight w:val="340"/>
          <w:jc w:val="center"/>
        </w:trPr>
        <w:tc>
          <w:tcPr>
            <w:tcW w:w="619" w:type="dxa"/>
          </w:tcPr>
          <w:p w14:paraId="3AD8A2D2" w14:textId="569C4497" w:rsidR="00E64FCA" w:rsidRPr="00E64FCA" w:rsidRDefault="00E64FCA" w:rsidP="00E64FCA">
            <w:pPr>
              <w:rPr>
                <w:rFonts w:ascii="Arial" w:eastAsia="Calibri" w:hAnsi="Arial" w:cs="Arial"/>
              </w:rPr>
            </w:pPr>
            <w:r w:rsidRPr="00E64FCA">
              <w:rPr>
                <w:rFonts w:ascii="Arial" w:eastAsia="Calibri" w:hAnsi="Arial" w:cs="Arial"/>
              </w:rPr>
              <w:t>i</w:t>
            </w:r>
            <w:r w:rsidR="00994044">
              <w:rPr>
                <w:rFonts w:ascii="Arial" w:eastAsia="Calibri" w:hAnsi="Arial" w:cs="Arial"/>
              </w:rPr>
              <w:t>v</w:t>
            </w:r>
          </w:p>
        </w:tc>
        <w:tc>
          <w:tcPr>
            <w:tcW w:w="3651" w:type="dxa"/>
          </w:tcPr>
          <w:p w14:paraId="23EB1FFE" w14:textId="77777777" w:rsidR="00E64FCA" w:rsidRPr="00E64FCA" w:rsidRDefault="00E64FCA" w:rsidP="00E64FCA">
            <w:pPr>
              <w:rPr>
                <w:rFonts w:ascii="Arial" w:eastAsia="Calibri" w:hAnsi="Arial" w:cs="Arial"/>
              </w:rPr>
            </w:pPr>
            <w:r w:rsidRPr="00E64FCA">
              <w:rPr>
                <w:rFonts w:ascii="Arial" w:eastAsia="Calibri" w:hAnsi="Arial" w:cs="Arial"/>
              </w:rPr>
              <w:t>Revised policies in place</w:t>
            </w:r>
          </w:p>
        </w:tc>
        <w:tc>
          <w:tcPr>
            <w:tcW w:w="2416" w:type="dxa"/>
          </w:tcPr>
          <w:p w14:paraId="0E37149D" w14:textId="77777777" w:rsidR="00E64FCA" w:rsidRPr="00E64FCA" w:rsidRDefault="00E64FCA" w:rsidP="00E64FCA">
            <w:pPr>
              <w:rPr>
                <w:rFonts w:ascii="Arial" w:eastAsia="Calibri" w:hAnsi="Arial" w:cs="Arial"/>
              </w:rPr>
            </w:pPr>
            <w:r w:rsidRPr="00E64FCA">
              <w:rPr>
                <w:rFonts w:ascii="Arial" w:eastAsia="Calibri" w:hAnsi="Arial" w:cs="Arial"/>
              </w:rPr>
              <w:t>Results of consultation fed back to staff</w:t>
            </w:r>
          </w:p>
          <w:p w14:paraId="721E8D7E" w14:textId="77777777" w:rsidR="00E64FCA" w:rsidRPr="00E64FCA" w:rsidRDefault="00E64FCA" w:rsidP="00E64FCA">
            <w:pPr>
              <w:rPr>
                <w:rFonts w:ascii="Arial" w:eastAsia="Calibri" w:hAnsi="Arial" w:cs="Arial"/>
              </w:rPr>
            </w:pPr>
            <w:r w:rsidRPr="00E64FCA">
              <w:rPr>
                <w:rFonts w:ascii="Arial" w:eastAsia="Calibri" w:hAnsi="Arial" w:cs="Arial"/>
              </w:rPr>
              <w:t>Policies introduced</w:t>
            </w:r>
          </w:p>
          <w:p w14:paraId="19271F66" w14:textId="77777777" w:rsidR="00E64FCA" w:rsidRPr="00E64FCA" w:rsidRDefault="00E64FCA" w:rsidP="00E64FCA">
            <w:pPr>
              <w:rPr>
                <w:rFonts w:ascii="Arial" w:eastAsia="Calibri" w:hAnsi="Arial" w:cs="Arial"/>
              </w:rPr>
            </w:pPr>
            <w:r w:rsidRPr="00E64FCA">
              <w:rPr>
                <w:rFonts w:ascii="Arial" w:eastAsia="Calibri" w:hAnsi="Arial" w:cs="Arial"/>
              </w:rPr>
              <w:t>Policies published</w:t>
            </w:r>
          </w:p>
        </w:tc>
        <w:tc>
          <w:tcPr>
            <w:tcW w:w="1353" w:type="dxa"/>
          </w:tcPr>
          <w:p w14:paraId="0CEC5304" w14:textId="77777777" w:rsidR="00E64FCA" w:rsidRPr="00E64FCA" w:rsidRDefault="005947A4" w:rsidP="00E64FCA">
            <w:pPr>
              <w:rPr>
                <w:rFonts w:ascii="Arial" w:eastAsia="Calibri" w:hAnsi="Arial" w:cs="Arial"/>
              </w:rPr>
            </w:pPr>
            <w:r>
              <w:rPr>
                <w:rFonts w:ascii="Arial" w:eastAsia="Calibri" w:hAnsi="Arial" w:cs="Arial"/>
              </w:rPr>
              <w:t>A</w:t>
            </w:r>
            <w:r w:rsidR="00E64FCA" w:rsidRPr="00E64FCA">
              <w:rPr>
                <w:rFonts w:ascii="Arial" w:eastAsia="Calibri" w:hAnsi="Arial" w:cs="Arial"/>
              </w:rPr>
              <w:t>PAM</w:t>
            </w:r>
          </w:p>
        </w:tc>
        <w:tc>
          <w:tcPr>
            <w:tcW w:w="1697" w:type="dxa"/>
          </w:tcPr>
          <w:p w14:paraId="61397474" w14:textId="77777777" w:rsidR="00E64FCA" w:rsidRPr="00E64FCA" w:rsidRDefault="00E64FCA" w:rsidP="00E64FCA">
            <w:pPr>
              <w:jc w:val="right"/>
              <w:rPr>
                <w:rFonts w:ascii="Arial" w:eastAsia="Calibri" w:hAnsi="Arial" w:cs="Arial"/>
              </w:rPr>
            </w:pPr>
            <w:r w:rsidRPr="00E64FCA">
              <w:rPr>
                <w:rFonts w:ascii="Arial" w:eastAsia="Calibri" w:hAnsi="Arial" w:cs="Arial"/>
              </w:rPr>
              <w:t>June 2021</w:t>
            </w:r>
          </w:p>
        </w:tc>
      </w:tr>
      <w:tr w:rsidR="00E64FCA" w:rsidRPr="00E64FCA" w14:paraId="5DDE6618" w14:textId="77777777" w:rsidTr="00673E5D">
        <w:trPr>
          <w:cantSplit/>
          <w:trHeight w:val="340"/>
          <w:jc w:val="center"/>
        </w:trPr>
        <w:tc>
          <w:tcPr>
            <w:tcW w:w="619" w:type="dxa"/>
          </w:tcPr>
          <w:p w14:paraId="3F062DFA" w14:textId="44002CBF" w:rsidR="00E64FCA" w:rsidRPr="00E64FCA" w:rsidRDefault="00E64FCA" w:rsidP="00E64FCA">
            <w:pPr>
              <w:rPr>
                <w:rFonts w:ascii="Arial" w:eastAsia="Calibri" w:hAnsi="Arial" w:cs="Arial"/>
              </w:rPr>
            </w:pPr>
            <w:r w:rsidRPr="00E64FCA">
              <w:rPr>
                <w:rFonts w:ascii="Arial" w:eastAsia="Calibri" w:hAnsi="Arial" w:cs="Arial"/>
              </w:rPr>
              <w:t>v</w:t>
            </w:r>
          </w:p>
        </w:tc>
        <w:tc>
          <w:tcPr>
            <w:tcW w:w="3651" w:type="dxa"/>
          </w:tcPr>
          <w:p w14:paraId="6B1EA0AA" w14:textId="77777777" w:rsidR="00E64FCA" w:rsidRPr="00E64FCA" w:rsidRDefault="00E64FCA" w:rsidP="00E64FCA">
            <w:pPr>
              <w:rPr>
                <w:rFonts w:ascii="Arial" w:eastAsia="Calibri" w:hAnsi="Arial" w:cs="Arial"/>
              </w:rPr>
            </w:pPr>
            <w:r w:rsidRPr="00E64FCA">
              <w:rPr>
                <w:rFonts w:ascii="Arial" w:eastAsia="Calibri" w:hAnsi="Arial" w:cs="Arial"/>
              </w:rPr>
              <w:t>Secure confidential counselling services for staff who wish to use them</w:t>
            </w:r>
          </w:p>
        </w:tc>
        <w:tc>
          <w:tcPr>
            <w:tcW w:w="2416" w:type="dxa"/>
          </w:tcPr>
          <w:p w14:paraId="11069997" w14:textId="77777777" w:rsidR="00E64FCA" w:rsidRPr="00E64FCA" w:rsidRDefault="00E64FCA" w:rsidP="00E64FCA">
            <w:pPr>
              <w:rPr>
                <w:rFonts w:ascii="Arial" w:eastAsia="Calibri" w:hAnsi="Arial" w:cs="Arial"/>
              </w:rPr>
            </w:pPr>
            <w:r w:rsidRPr="00E64FCA">
              <w:rPr>
                <w:rFonts w:ascii="Arial" w:eastAsia="Calibri" w:hAnsi="Arial" w:cs="Arial"/>
              </w:rPr>
              <w:t>Confidential counselling service in place</w:t>
            </w:r>
          </w:p>
          <w:p w14:paraId="453EE4D6" w14:textId="77777777" w:rsidR="00E64FCA" w:rsidRPr="00E64FCA" w:rsidRDefault="00E64FCA" w:rsidP="00E64FCA">
            <w:pPr>
              <w:rPr>
                <w:rFonts w:ascii="Arial" w:eastAsia="Calibri" w:hAnsi="Arial" w:cs="Arial"/>
              </w:rPr>
            </w:pPr>
            <w:r w:rsidRPr="00E64FCA">
              <w:rPr>
                <w:rFonts w:ascii="Arial" w:eastAsia="Calibri" w:hAnsi="Arial" w:cs="Arial"/>
              </w:rPr>
              <w:t>Staff provided with means to access service</w:t>
            </w:r>
          </w:p>
        </w:tc>
        <w:tc>
          <w:tcPr>
            <w:tcW w:w="1353" w:type="dxa"/>
          </w:tcPr>
          <w:p w14:paraId="18DDBB50" w14:textId="77777777" w:rsidR="00E64FCA" w:rsidRPr="00E64FCA" w:rsidRDefault="00E64FCA" w:rsidP="00E64FCA">
            <w:pPr>
              <w:rPr>
                <w:rFonts w:ascii="Arial" w:eastAsia="Calibri" w:hAnsi="Arial" w:cs="Arial"/>
              </w:rPr>
            </w:pPr>
            <w:r w:rsidRPr="00E64FCA">
              <w:rPr>
                <w:rFonts w:ascii="Arial" w:eastAsia="Calibri" w:hAnsi="Arial" w:cs="Arial"/>
              </w:rPr>
              <w:t>A</w:t>
            </w:r>
            <w:r w:rsidR="005947A4">
              <w:rPr>
                <w:rFonts w:ascii="Arial" w:eastAsia="Calibri" w:hAnsi="Arial" w:cs="Arial"/>
              </w:rPr>
              <w:t>A</w:t>
            </w:r>
            <w:r w:rsidRPr="00E64FCA">
              <w:rPr>
                <w:rFonts w:ascii="Arial" w:eastAsia="Calibri" w:hAnsi="Arial" w:cs="Arial"/>
              </w:rPr>
              <w:t>O/SIO</w:t>
            </w:r>
          </w:p>
        </w:tc>
        <w:tc>
          <w:tcPr>
            <w:tcW w:w="1697" w:type="dxa"/>
          </w:tcPr>
          <w:p w14:paraId="0D67B02D" w14:textId="77777777" w:rsidR="00E64FCA" w:rsidRPr="00E64FCA" w:rsidRDefault="00D33C87" w:rsidP="00E64FCA">
            <w:pPr>
              <w:jc w:val="right"/>
              <w:rPr>
                <w:rFonts w:ascii="Arial" w:eastAsia="Calibri" w:hAnsi="Arial" w:cs="Arial"/>
              </w:rPr>
            </w:pPr>
            <w:r>
              <w:rPr>
                <w:rFonts w:ascii="Arial" w:eastAsia="Calibri" w:hAnsi="Arial" w:cs="Arial"/>
              </w:rPr>
              <w:t>June</w:t>
            </w:r>
            <w:r w:rsidR="00E64FCA" w:rsidRPr="00E64FCA">
              <w:rPr>
                <w:rFonts w:ascii="Arial" w:eastAsia="Calibri" w:hAnsi="Arial" w:cs="Arial"/>
              </w:rPr>
              <w:t xml:space="preserve"> 2021</w:t>
            </w:r>
          </w:p>
        </w:tc>
      </w:tr>
    </w:tbl>
    <w:p w14:paraId="37FF85F4" w14:textId="4C291827" w:rsidR="00A672E3" w:rsidRDefault="00A672E3" w:rsidP="00E64FCA">
      <w:pPr>
        <w:spacing w:after="0" w:line="240" w:lineRule="auto"/>
        <w:rPr>
          <w:rFonts w:ascii="Arial" w:eastAsia="Calibri" w:hAnsi="Arial" w:cs="Arial"/>
          <w:color w:val="00A19A"/>
          <w:sz w:val="24"/>
          <w:szCs w:val="24"/>
        </w:rPr>
      </w:pPr>
    </w:p>
    <w:p w14:paraId="5F9075FE" w14:textId="77777777" w:rsidR="00A672E3" w:rsidRDefault="00A672E3">
      <w:pPr>
        <w:rPr>
          <w:rFonts w:ascii="Arial" w:eastAsia="Calibri" w:hAnsi="Arial" w:cs="Arial"/>
          <w:color w:val="00A19A"/>
          <w:sz w:val="24"/>
          <w:szCs w:val="24"/>
        </w:rPr>
      </w:pPr>
      <w:r>
        <w:rPr>
          <w:rFonts w:ascii="Arial" w:eastAsia="Calibri" w:hAnsi="Arial" w:cs="Arial"/>
          <w:color w:val="00A19A"/>
          <w:sz w:val="24"/>
          <w:szCs w:val="24"/>
        </w:rPr>
        <w:br w:type="page"/>
      </w:r>
    </w:p>
    <w:p w14:paraId="0934DDAE" w14:textId="77777777" w:rsidR="00E64FCA" w:rsidRPr="00E64FCA" w:rsidRDefault="00E64FCA" w:rsidP="00E64FCA">
      <w:pPr>
        <w:spacing w:after="0" w:line="240" w:lineRule="auto"/>
        <w:rPr>
          <w:rFonts w:ascii="Arial" w:eastAsia="Calibri" w:hAnsi="Arial" w:cs="Arial"/>
          <w:color w:val="00A19A"/>
          <w:sz w:val="24"/>
          <w:szCs w:val="24"/>
        </w:rPr>
      </w:pPr>
    </w:p>
    <w:tbl>
      <w:tblPr>
        <w:tblStyle w:val="TableGrid"/>
        <w:tblW w:w="0" w:type="auto"/>
        <w:jc w:val="center"/>
        <w:tblCellMar>
          <w:top w:w="28" w:type="dxa"/>
          <w:bottom w:w="28" w:type="dxa"/>
        </w:tblCellMar>
        <w:tblLook w:val="04A0" w:firstRow="1" w:lastRow="0" w:firstColumn="1" w:lastColumn="0" w:noHBand="0" w:noVBand="1"/>
      </w:tblPr>
      <w:tblGrid>
        <w:gridCol w:w="620"/>
        <w:gridCol w:w="3658"/>
        <w:gridCol w:w="2418"/>
        <w:gridCol w:w="1341"/>
        <w:gridCol w:w="1699"/>
      </w:tblGrid>
      <w:tr w:rsidR="00E64FCA" w:rsidRPr="00E64FCA" w14:paraId="6443CEA7" w14:textId="77777777" w:rsidTr="00673E5D">
        <w:trPr>
          <w:cantSplit/>
          <w:trHeight w:val="340"/>
          <w:tblHeader/>
          <w:jc w:val="center"/>
        </w:trPr>
        <w:tc>
          <w:tcPr>
            <w:tcW w:w="4278" w:type="dxa"/>
            <w:gridSpan w:val="2"/>
            <w:vAlign w:val="center"/>
          </w:tcPr>
          <w:p w14:paraId="60C2B64F" w14:textId="77777777" w:rsidR="00E64FCA" w:rsidRPr="00E64FCA" w:rsidRDefault="00E64FCA" w:rsidP="00E64FCA">
            <w:pPr>
              <w:rPr>
                <w:rFonts w:ascii="Arial" w:eastAsia="Calibri" w:hAnsi="Arial" w:cs="Arial"/>
                <w:b/>
                <w:color w:val="00A19A"/>
              </w:rPr>
            </w:pPr>
            <w:r w:rsidRPr="00E64FCA">
              <w:rPr>
                <w:rFonts w:ascii="Arial" w:eastAsia="Calibri" w:hAnsi="Arial" w:cs="Arial"/>
                <w:b/>
                <w:color w:val="00A19A"/>
              </w:rPr>
              <w:t>MSP, Councillor and Public Body Complaints</w:t>
            </w:r>
          </w:p>
        </w:tc>
        <w:tc>
          <w:tcPr>
            <w:tcW w:w="2418" w:type="dxa"/>
            <w:vAlign w:val="center"/>
          </w:tcPr>
          <w:p w14:paraId="28D8D848" w14:textId="77777777" w:rsidR="00E64FCA" w:rsidRPr="00E64FCA" w:rsidRDefault="00E64FCA" w:rsidP="00E64FCA">
            <w:pPr>
              <w:rPr>
                <w:rFonts w:ascii="Arial" w:eastAsia="Calibri" w:hAnsi="Arial" w:cs="Arial"/>
                <w:b/>
                <w:color w:val="00A19A"/>
              </w:rPr>
            </w:pPr>
            <w:r w:rsidRPr="00E64FCA">
              <w:rPr>
                <w:rFonts w:ascii="Arial" w:eastAsia="Calibri" w:hAnsi="Arial" w:cs="Arial"/>
                <w:b/>
                <w:color w:val="00A19A"/>
              </w:rPr>
              <w:t>Milestones</w:t>
            </w:r>
          </w:p>
        </w:tc>
        <w:tc>
          <w:tcPr>
            <w:tcW w:w="1341" w:type="dxa"/>
            <w:vAlign w:val="center"/>
          </w:tcPr>
          <w:p w14:paraId="21EE04FF" w14:textId="77777777" w:rsidR="00E64FCA" w:rsidRPr="00E64FCA" w:rsidRDefault="00E64FCA" w:rsidP="00E64FCA">
            <w:pPr>
              <w:rPr>
                <w:rFonts w:ascii="Arial" w:eastAsia="Calibri" w:hAnsi="Arial" w:cs="Arial"/>
                <w:b/>
                <w:color w:val="00A19A"/>
              </w:rPr>
            </w:pPr>
            <w:r w:rsidRPr="00E64FCA">
              <w:rPr>
                <w:rFonts w:ascii="Arial" w:eastAsia="Calibri" w:hAnsi="Arial" w:cs="Arial"/>
                <w:b/>
                <w:color w:val="00A19A"/>
              </w:rPr>
              <w:t>Lead</w:t>
            </w:r>
          </w:p>
        </w:tc>
        <w:tc>
          <w:tcPr>
            <w:tcW w:w="1699" w:type="dxa"/>
            <w:vAlign w:val="center"/>
          </w:tcPr>
          <w:p w14:paraId="43425F03" w14:textId="77777777" w:rsidR="00E64FCA" w:rsidRPr="00E64FCA" w:rsidRDefault="00E64FCA" w:rsidP="00E64FCA">
            <w:pPr>
              <w:jc w:val="right"/>
              <w:rPr>
                <w:rFonts w:ascii="Arial" w:eastAsia="Calibri" w:hAnsi="Arial" w:cs="Arial"/>
                <w:b/>
                <w:color w:val="00A19A"/>
              </w:rPr>
            </w:pPr>
            <w:r w:rsidRPr="00E64FCA">
              <w:rPr>
                <w:rFonts w:ascii="Arial" w:eastAsia="Calibri" w:hAnsi="Arial" w:cs="Arial"/>
                <w:b/>
                <w:color w:val="00A19A"/>
              </w:rPr>
              <w:t>Timeline</w:t>
            </w:r>
          </w:p>
        </w:tc>
      </w:tr>
      <w:tr w:rsidR="0085423D" w:rsidRPr="0085423D" w14:paraId="170AE7CE" w14:textId="77777777" w:rsidTr="00673E5D">
        <w:trPr>
          <w:cantSplit/>
          <w:trHeight w:val="340"/>
          <w:jc w:val="center"/>
        </w:trPr>
        <w:tc>
          <w:tcPr>
            <w:tcW w:w="620" w:type="dxa"/>
          </w:tcPr>
          <w:p w14:paraId="185BD156" w14:textId="77777777" w:rsidR="00E64FCA" w:rsidRPr="0085423D" w:rsidRDefault="00E64FCA" w:rsidP="00E64FCA">
            <w:pPr>
              <w:rPr>
                <w:rFonts w:ascii="Arial" w:eastAsia="Calibri" w:hAnsi="Arial" w:cs="Arial"/>
                <w:b/>
                <w:color w:val="323E48" w:themeColor="text2"/>
              </w:rPr>
            </w:pPr>
            <w:r w:rsidRPr="0085423D">
              <w:rPr>
                <w:rFonts w:ascii="Arial" w:eastAsia="Calibri" w:hAnsi="Arial" w:cs="Arial"/>
                <w:b/>
                <w:color w:val="323E48" w:themeColor="text2"/>
              </w:rPr>
              <w:t>C1</w:t>
            </w:r>
          </w:p>
        </w:tc>
        <w:tc>
          <w:tcPr>
            <w:tcW w:w="9116" w:type="dxa"/>
            <w:gridSpan w:val="4"/>
          </w:tcPr>
          <w:p w14:paraId="157A7C9A" w14:textId="43FEB2F3" w:rsidR="00E64FCA" w:rsidRPr="0085423D" w:rsidRDefault="00BC7418" w:rsidP="00E64FCA">
            <w:pPr>
              <w:rPr>
                <w:rFonts w:ascii="Arial" w:eastAsia="Calibri" w:hAnsi="Arial" w:cs="Arial"/>
                <w:color w:val="323E48" w:themeColor="text2"/>
              </w:rPr>
            </w:pPr>
            <w:r w:rsidRPr="00BC7418">
              <w:rPr>
                <w:rFonts w:ascii="Arial" w:eastAsia="Calibri" w:hAnsi="Arial" w:cs="Arial"/>
                <w:b/>
                <w:color w:val="323E48" w:themeColor="text2"/>
              </w:rPr>
              <w:t>We will consult all relevant stakeholders on our current complaint handling procedures and revise them and publish them in the form of an investigations manual to take account of the views received. Parts of the manual will be produced in Easy Read, BSL and other languages to ensure accessibility.</w:t>
            </w:r>
          </w:p>
        </w:tc>
      </w:tr>
      <w:tr w:rsidR="00E1229B" w:rsidRPr="0085423D" w14:paraId="4D05A83F" w14:textId="77777777" w:rsidTr="00B25008">
        <w:trPr>
          <w:cantSplit/>
          <w:trHeight w:val="340"/>
          <w:jc w:val="center"/>
        </w:trPr>
        <w:tc>
          <w:tcPr>
            <w:tcW w:w="620" w:type="dxa"/>
          </w:tcPr>
          <w:p w14:paraId="6BA6690A" w14:textId="77777777" w:rsidR="00E1229B" w:rsidRPr="0085423D" w:rsidRDefault="00E1229B" w:rsidP="00B25008">
            <w:pPr>
              <w:rPr>
                <w:rFonts w:ascii="Arial" w:eastAsia="Calibri" w:hAnsi="Arial" w:cs="Arial"/>
                <w:b/>
                <w:color w:val="323E48" w:themeColor="text2"/>
              </w:rPr>
            </w:pPr>
            <w:r w:rsidRPr="0085423D">
              <w:rPr>
                <w:rFonts w:ascii="Arial" w:eastAsia="Calibri" w:hAnsi="Arial" w:cs="Arial"/>
                <w:b/>
                <w:color w:val="323E48" w:themeColor="text2"/>
              </w:rPr>
              <w:t>C2</w:t>
            </w:r>
          </w:p>
        </w:tc>
        <w:tc>
          <w:tcPr>
            <w:tcW w:w="9116" w:type="dxa"/>
            <w:gridSpan w:val="4"/>
          </w:tcPr>
          <w:p w14:paraId="6A189B2B" w14:textId="77777777" w:rsidR="00E1229B" w:rsidRPr="0085423D" w:rsidRDefault="00E1229B" w:rsidP="00B25008">
            <w:pPr>
              <w:rPr>
                <w:rFonts w:ascii="Arial" w:eastAsia="Calibri" w:hAnsi="Arial" w:cs="Arial"/>
                <w:b/>
                <w:color w:val="323E48" w:themeColor="text2"/>
              </w:rPr>
            </w:pPr>
            <w:r w:rsidRPr="0085423D">
              <w:rPr>
                <w:rFonts w:ascii="Arial" w:eastAsia="Calibri" w:hAnsi="Arial" w:cs="Arial"/>
                <w:b/>
                <w:color w:val="323E48" w:themeColor="text2"/>
              </w:rPr>
              <w:t>We will adapt our procedures to take account of stakeholder views and engender trust in the way that we work</w:t>
            </w:r>
          </w:p>
        </w:tc>
      </w:tr>
      <w:tr w:rsidR="00E64FCA" w:rsidRPr="00E64FCA" w14:paraId="4FF82B52" w14:textId="77777777" w:rsidTr="00673E5D">
        <w:trPr>
          <w:cantSplit/>
          <w:trHeight w:val="340"/>
          <w:jc w:val="center"/>
        </w:trPr>
        <w:tc>
          <w:tcPr>
            <w:tcW w:w="620" w:type="dxa"/>
          </w:tcPr>
          <w:p w14:paraId="186B84BB" w14:textId="7E1028E4" w:rsidR="00E64FCA" w:rsidRPr="00E64FCA" w:rsidRDefault="00AC55F6" w:rsidP="00E64FCA">
            <w:pPr>
              <w:rPr>
                <w:rFonts w:ascii="Arial" w:eastAsia="Calibri" w:hAnsi="Arial" w:cs="Arial"/>
              </w:rPr>
            </w:pPr>
            <w:proofErr w:type="spellStart"/>
            <w:r>
              <w:rPr>
                <w:rFonts w:ascii="Arial" w:eastAsia="Calibri" w:hAnsi="Arial" w:cs="Arial"/>
              </w:rPr>
              <w:t>i</w:t>
            </w:r>
            <w:proofErr w:type="spellEnd"/>
          </w:p>
        </w:tc>
        <w:tc>
          <w:tcPr>
            <w:tcW w:w="3658" w:type="dxa"/>
          </w:tcPr>
          <w:p w14:paraId="6FCFCAEE" w14:textId="77777777" w:rsidR="00E64FCA" w:rsidRPr="00E64FCA" w:rsidRDefault="00E64FCA" w:rsidP="00E64FCA">
            <w:pPr>
              <w:rPr>
                <w:rFonts w:ascii="Arial" w:eastAsia="Calibri" w:hAnsi="Arial" w:cs="Arial"/>
              </w:rPr>
            </w:pPr>
            <w:r w:rsidRPr="00E64FCA">
              <w:rPr>
                <w:rFonts w:ascii="Arial" w:eastAsia="Calibri" w:hAnsi="Arial" w:cs="Arial"/>
              </w:rPr>
              <w:t>Upgrading and updating of procedural documentation (templates, factsheets, flowcharts, checklists etc) for MSP, councillor and board member complaint handling</w:t>
            </w:r>
          </w:p>
        </w:tc>
        <w:tc>
          <w:tcPr>
            <w:tcW w:w="2418" w:type="dxa"/>
          </w:tcPr>
          <w:p w14:paraId="11A8F3DD" w14:textId="77777777" w:rsidR="003461EC" w:rsidRDefault="003461EC" w:rsidP="00E64FCA">
            <w:pPr>
              <w:rPr>
                <w:rFonts w:ascii="Arial" w:eastAsia="Calibri" w:hAnsi="Arial" w:cs="Arial"/>
              </w:rPr>
            </w:pPr>
            <w:r>
              <w:rPr>
                <w:rFonts w:ascii="Arial" w:eastAsia="Calibri" w:hAnsi="Arial" w:cs="Arial"/>
              </w:rPr>
              <w:t xml:space="preserve">Interim changes to admissibility forms to be agreed with Standards Commission as a starting point (urgent). </w:t>
            </w:r>
          </w:p>
          <w:p w14:paraId="19A0323D" w14:textId="77777777" w:rsidR="003461EC" w:rsidRDefault="003461EC" w:rsidP="00E64FCA">
            <w:pPr>
              <w:rPr>
                <w:rFonts w:ascii="Arial" w:eastAsia="Calibri" w:hAnsi="Arial" w:cs="Arial"/>
              </w:rPr>
            </w:pPr>
            <w:r>
              <w:rPr>
                <w:rFonts w:ascii="Arial" w:eastAsia="Calibri" w:hAnsi="Arial" w:cs="Arial"/>
              </w:rPr>
              <w:t xml:space="preserve">Template letters revised to align with organisation’s values (urgent). </w:t>
            </w:r>
          </w:p>
          <w:p w14:paraId="31B4168B" w14:textId="77777777" w:rsidR="003461EC" w:rsidRDefault="003461EC" w:rsidP="00E64FCA">
            <w:pPr>
              <w:rPr>
                <w:rFonts w:ascii="Arial" w:eastAsia="Calibri" w:hAnsi="Arial" w:cs="Arial"/>
              </w:rPr>
            </w:pPr>
          </w:p>
          <w:p w14:paraId="57B99459" w14:textId="77777777" w:rsidR="00E64FCA" w:rsidRPr="00E64FCA" w:rsidRDefault="00E64FCA" w:rsidP="00E64FCA">
            <w:pPr>
              <w:rPr>
                <w:rFonts w:ascii="Arial" w:eastAsia="Calibri" w:hAnsi="Arial" w:cs="Arial"/>
              </w:rPr>
            </w:pPr>
            <w:r w:rsidRPr="00E64FCA">
              <w:rPr>
                <w:rFonts w:ascii="Arial" w:eastAsia="Calibri" w:hAnsi="Arial" w:cs="Arial"/>
              </w:rPr>
              <w:t xml:space="preserve">All documentation updated, adopted and published, in the form of a draft investigations manual for consultation. </w:t>
            </w:r>
          </w:p>
        </w:tc>
        <w:tc>
          <w:tcPr>
            <w:tcW w:w="1341" w:type="dxa"/>
          </w:tcPr>
          <w:p w14:paraId="057D045C" w14:textId="77777777" w:rsidR="00E64FCA" w:rsidRPr="00E64FCA" w:rsidRDefault="00E64FCA" w:rsidP="00E64FCA">
            <w:pPr>
              <w:rPr>
                <w:rFonts w:ascii="Arial" w:eastAsia="Calibri" w:hAnsi="Arial" w:cs="Arial"/>
              </w:rPr>
            </w:pPr>
            <w:r w:rsidRPr="00E64FCA">
              <w:rPr>
                <w:rFonts w:ascii="Arial" w:eastAsia="Calibri" w:hAnsi="Arial" w:cs="Arial"/>
              </w:rPr>
              <w:t>SIO/AESC</w:t>
            </w:r>
          </w:p>
        </w:tc>
        <w:tc>
          <w:tcPr>
            <w:tcW w:w="1699" w:type="dxa"/>
          </w:tcPr>
          <w:p w14:paraId="281CF1B9" w14:textId="77777777" w:rsidR="003461EC" w:rsidRDefault="003461EC" w:rsidP="00E64FCA">
            <w:pPr>
              <w:jc w:val="right"/>
              <w:rPr>
                <w:rFonts w:ascii="Arial" w:eastAsia="Calibri" w:hAnsi="Arial" w:cs="Arial"/>
              </w:rPr>
            </w:pPr>
            <w:r>
              <w:rPr>
                <w:rFonts w:ascii="Arial" w:eastAsia="Calibri" w:hAnsi="Arial" w:cs="Arial"/>
              </w:rPr>
              <w:t>May 2021</w:t>
            </w:r>
          </w:p>
          <w:p w14:paraId="797217CD" w14:textId="77777777" w:rsidR="003461EC" w:rsidRDefault="003461EC" w:rsidP="00E64FCA">
            <w:pPr>
              <w:jc w:val="right"/>
              <w:rPr>
                <w:rFonts w:ascii="Arial" w:eastAsia="Calibri" w:hAnsi="Arial" w:cs="Arial"/>
              </w:rPr>
            </w:pPr>
          </w:p>
          <w:p w14:paraId="29080C42" w14:textId="77777777" w:rsidR="003461EC" w:rsidRDefault="003461EC" w:rsidP="00E64FCA">
            <w:pPr>
              <w:jc w:val="right"/>
              <w:rPr>
                <w:rFonts w:ascii="Arial" w:eastAsia="Calibri" w:hAnsi="Arial" w:cs="Arial"/>
              </w:rPr>
            </w:pPr>
          </w:p>
          <w:p w14:paraId="34CB1253" w14:textId="77777777" w:rsidR="003461EC" w:rsidRDefault="003461EC" w:rsidP="00E64FCA">
            <w:pPr>
              <w:jc w:val="right"/>
              <w:rPr>
                <w:rFonts w:ascii="Arial" w:eastAsia="Calibri" w:hAnsi="Arial" w:cs="Arial"/>
              </w:rPr>
            </w:pPr>
          </w:p>
          <w:p w14:paraId="6D8AC587" w14:textId="77777777" w:rsidR="003461EC" w:rsidRDefault="003461EC" w:rsidP="00E64FCA">
            <w:pPr>
              <w:jc w:val="right"/>
              <w:rPr>
                <w:rFonts w:ascii="Arial" w:eastAsia="Calibri" w:hAnsi="Arial" w:cs="Arial"/>
              </w:rPr>
            </w:pPr>
          </w:p>
          <w:p w14:paraId="7FC8C1E7" w14:textId="77777777" w:rsidR="003461EC" w:rsidRDefault="003461EC" w:rsidP="00E64FCA">
            <w:pPr>
              <w:jc w:val="right"/>
              <w:rPr>
                <w:rFonts w:ascii="Arial" w:eastAsia="Calibri" w:hAnsi="Arial" w:cs="Arial"/>
              </w:rPr>
            </w:pPr>
          </w:p>
          <w:p w14:paraId="53C3B07B" w14:textId="77777777" w:rsidR="003461EC" w:rsidRDefault="003461EC" w:rsidP="00E64FCA">
            <w:pPr>
              <w:jc w:val="right"/>
              <w:rPr>
                <w:rFonts w:ascii="Arial" w:eastAsia="Calibri" w:hAnsi="Arial" w:cs="Arial"/>
              </w:rPr>
            </w:pPr>
            <w:r>
              <w:rPr>
                <w:rFonts w:ascii="Arial" w:eastAsia="Calibri" w:hAnsi="Arial" w:cs="Arial"/>
              </w:rPr>
              <w:t>May 2021 and ongoing</w:t>
            </w:r>
          </w:p>
          <w:p w14:paraId="15563860" w14:textId="77777777" w:rsidR="003461EC" w:rsidRDefault="003461EC" w:rsidP="00E64FCA">
            <w:pPr>
              <w:jc w:val="right"/>
              <w:rPr>
                <w:rFonts w:ascii="Arial" w:eastAsia="Calibri" w:hAnsi="Arial" w:cs="Arial"/>
              </w:rPr>
            </w:pPr>
          </w:p>
          <w:p w14:paraId="27BD7E9D" w14:textId="77777777" w:rsidR="003461EC" w:rsidRDefault="003461EC" w:rsidP="00E64FCA">
            <w:pPr>
              <w:jc w:val="right"/>
              <w:rPr>
                <w:rFonts w:ascii="Arial" w:eastAsia="Calibri" w:hAnsi="Arial" w:cs="Arial"/>
              </w:rPr>
            </w:pPr>
          </w:p>
          <w:p w14:paraId="74DE65CF" w14:textId="77777777" w:rsidR="003461EC" w:rsidRDefault="003461EC" w:rsidP="00E64FCA">
            <w:pPr>
              <w:jc w:val="right"/>
              <w:rPr>
                <w:rFonts w:ascii="Arial" w:eastAsia="Calibri" w:hAnsi="Arial" w:cs="Arial"/>
              </w:rPr>
            </w:pPr>
          </w:p>
          <w:p w14:paraId="12F4AF5D" w14:textId="7B62B89F" w:rsidR="00E64FCA" w:rsidRPr="00E64FCA" w:rsidRDefault="00F410EC" w:rsidP="00E64FCA">
            <w:pPr>
              <w:jc w:val="right"/>
              <w:rPr>
                <w:rFonts w:ascii="Arial" w:eastAsia="Calibri" w:hAnsi="Arial" w:cs="Arial"/>
              </w:rPr>
            </w:pPr>
            <w:r>
              <w:rPr>
                <w:rFonts w:ascii="Arial" w:eastAsia="Calibri" w:hAnsi="Arial" w:cs="Arial"/>
              </w:rPr>
              <w:t>December</w:t>
            </w:r>
            <w:r w:rsidR="00D33C87">
              <w:rPr>
                <w:rFonts w:ascii="Arial" w:eastAsia="Calibri" w:hAnsi="Arial" w:cs="Arial"/>
              </w:rPr>
              <w:t xml:space="preserve"> 2021</w:t>
            </w:r>
          </w:p>
        </w:tc>
      </w:tr>
      <w:tr w:rsidR="00E64FCA" w:rsidRPr="00E64FCA" w14:paraId="0D6C7E72" w14:textId="77777777" w:rsidTr="00673E5D">
        <w:trPr>
          <w:cantSplit/>
          <w:trHeight w:val="340"/>
          <w:jc w:val="center"/>
        </w:trPr>
        <w:tc>
          <w:tcPr>
            <w:tcW w:w="620" w:type="dxa"/>
          </w:tcPr>
          <w:p w14:paraId="7EA2CCE4" w14:textId="4CFDB308" w:rsidR="00E64FCA" w:rsidRPr="00E64FCA" w:rsidRDefault="00AC55F6" w:rsidP="00E64FCA">
            <w:pPr>
              <w:rPr>
                <w:rFonts w:ascii="Arial" w:eastAsia="Calibri" w:hAnsi="Arial" w:cs="Arial"/>
              </w:rPr>
            </w:pPr>
            <w:r>
              <w:rPr>
                <w:rFonts w:ascii="Arial" w:eastAsia="Calibri" w:hAnsi="Arial" w:cs="Arial"/>
              </w:rPr>
              <w:t>i</w:t>
            </w:r>
            <w:r w:rsidR="00E64FCA" w:rsidRPr="00E64FCA">
              <w:rPr>
                <w:rFonts w:ascii="Arial" w:eastAsia="Calibri" w:hAnsi="Arial" w:cs="Arial"/>
              </w:rPr>
              <w:t>i</w:t>
            </w:r>
          </w:p>
        </w:tc>
        <w:tc>
          <w:tcPr>
            <w:tcW w:w="3658" w:type="dxa"/>
          </w:tcPr>
          <w:p w14:paraId="469B3A71" w14:textId="77777777" w:rsidR="00E64FCA" w:rsidRPr="00E64FCA" w:rsidRDefault="00E64FCA" w:rsidP="00E64FCA">
            <w:pPr>
              <w:rPr>
                <w:rFonts w:ascii="Arial" w:eastAsia="Calibri" w:hAnsi="Arial" w:cs="Arial"/>
              </w:rPr>
            </w:pPr>
            <w:r w:rsidRPr="00E64FCA">
              <w:rPr>
                <w:rFonts w:ascii="Arial" w:eastAsia="Calibri" w:hAnsi="Arial" w:cs="Arial"/>
              </w:rPr>
              <w:t>Adopt new procedures for interim period</w:t>
            </w:r>
          </w:p>
        </w:tc>
        <w:tc>
          <w:tcPr>
            <w:tcW w:w="2418" w:type="dxa"/>
          </w:tcPr>
          <w:p w14:paraId="4C1DE561" w14:textId="77777777" w:rsidR="00E64FCA" w:rsidRPr="00E64FCA" w:rsidRDefault="00E64FCA" w:rsidP="00E64FCA">
            <w:pPr>
              <w:rPr>
                <w:rFonts w:ascii="Arial" w:eastAsia="Calibri" w:hAnsi="Arial" w:cs="Arial"/>
              </w:rPr>
            </w:pPr>
            <w:r w:rsidRPr="00E64FCA">
              <w:rPr>
                <w:rFonts w:ascii="Arial" w:eastAsia="Calibri" w:hAnsi="Arial" w:cs="Arial"/>
              </w:rPr>
              <w:t>Procedures adopted and staff trained on use.</w:t>
            </w:r>
          </w:p>
        </w:tc>
        <w:tc>
          <w:tcPr>
            <w:tcW w:w="1341" w:type="dxa"/>
          </w:tcPr>
          <w:p w14:paraId="31F59C65" w14:textId="77777777" w:rsidR="00E64FCA" w:rsidRPr="00E64FCA" w:rsidRDefault="00E64FCA" w:rsidP="00E64FCA">
            <w:pPr>
              <w:rPr>
                <w:rFonts w:ascii="Arial" w:eastAsia="Calibri" w:hAnsi="Arial" w:cs="Arial"/>
              </w:rPr>
            </w:pPr>
            <w:r w:rsidRPr="00E64FCA">
              <w:rPr>
                <w:rFonts w:ascii="Arial" w:eastAsia="Calibri" w:hAnsi="Arial" w:cs="Arial"/>
              </w:rPr>
              <w:t>SIO/IOs</w:t>
            </w:r>
          </w:p>
        </w:tc>
        <w:tc>
          <w:tcPr>
            <w:tcW w:w="1699" w:type="dxa"/>
          </w:tcPr>
          <w:p w14:paraId="367DA695" w14:textId="2CBD720E" w:rsidR="00E64FCA" w:rsidRPr="00E64FCA" w:rsidRDefault="003461EC" w:rsidP="00E64FCA">
            <w:pPr>
              <w:jc w:val="right"/>
              <w:rPr>
                <w:rFonts w:ascii="Arial" w:eastAsia="Calibri" w:hAnsi="Arial" w:cs="Arial"/>
              </w:rPr>
            </w:pPr>
            <w:r>
              <w:rPr>
                <w:rFonts w:ascii="Arial" w:eastAsia="Calibri" w:hAnsi="Arial" w:cs="Arial"/>
              </w:rPr>
              <w:t xml:space="preserve">From </w:t>
            </w:r>
            <w:r w:rsidR="00D024FA">
              <w:rPr>
                <w:rFonts w:ascii="Arial" w:eastAsia="Calibri" w:hAnsi="Arial" w:cs="Arial"/>
              </w:rPr>
              <w:t>May</w:t>
            </w:r>
            <w:r>
              <w:rPr>
                <w:rFonts w:ascii="Arial" w:eastAsia="Calibri" w:hAnsi="Arial" w:cs="Arial"/>
              </w:rPr>
              <w:t xml:space="preserve"> 2021</w:t>
            </w:r>
          </w:p>
        </w:tc>
      </w:tr>
      <w:tr w:rsidR="00E1229B" w:rsidRPr="00E64FCA" w14:paraId="36734434" w14:textId="77777777" w:rsidTr="00B25008">
        <w:trPr>
          <w:cantSplit/>
          <w:trHeight w:val="340"/>
          <w:jc w:val="center"/>
        </w:trPr>
        <w:tc>
          <w:tcPr>
            <w:tcW w:w="620" w:type="dxa"/>
          </w:tcPr>
          <w:p w14:paraId="61367DE5" w14:textId="3BCA0BA7" w:rsidR="00E1229B" w:rsidRPr="00E64FCA" w:rsidRDefault="00AC55F6" w:rsidP="00B25008">
            <w:pPr>
              <w:rPr>
                <w:rFonts w:ascii="Arial" w:eastAsia="Calibri" w:hAnsi="Arial" w:cs="Arial"/>
              </w:rPr>
            </w:pPr>
            <w:r>
              <w:rPr>
                <w:rFonts w:ascii="Arial" w:eastAsia="Calibri" w:hAnsi="Arial" w:cs="Arial"/>
              </w:rPr>
              <w:t>iii</w:t>
            </w:r>
          </w:p>
        </w:tc>
        <w:tc>
          <w:tcPr>
            <w:tcW w:w="3658" w:type="dxa"/>
          </w:tcPr>
          <w:p w14:paraId="0288A7AA" w14:textId="77777777" w:rsidR="00E1229B" w:rsidRPr="00E64FCA" w:rsidRDefault="00E1229B" w:rsidP="00B25008">
            <w:pPr>
              <w:rPr>
                <w:rFonts w:ascii="Arial" w:eastAsia="Calibri" w:hAnsi="Arial" w:cs="Arial"/>
              </w:rPr>
            </w:pPr>
            <w:r>
              <w:rPr>
                <w:rFonts w:ascii="Arial" w:eastAsia="Calibri" w:hAnsi="Arial" w:cs="Arial"/>
              </w:rPr>
              <w:t>Map key stakeholders</w:t>
            </w:r>
          </w:p>
        </w:tc>
        <w:tc>
          <w:tcPr>
            <w:tcW w:w="2418" w:type="dxa"/>
          </w:tcPr>
          <w:p w14:paraId="4F94E6B2" w14:textId="77777777" w:rsidR="00E1229B" w:rsidRPr="00E64FCA" w:rsidRDefault="00E1229B" w:rsidP="00B25008">
            <w:pPr>
              <w:rPr>
                <w:rFonts w:ascii="Arial" w:eastAsia="Calibri" w:hAnsi="Arial" w:cs="Arial"/>
              </w:rPr>
            </w:pPr>
            <w:r>
              <w:rPr>
                <w:rFonts w:ascii="Arial" w:eastAsia="Calibri" w:hAnsi="Arial" w:cs="Arial"/>
              </w:rPr>
              <w:t>Full list of stakeholders established</w:t>
            </w:r>
          </w:p>
        </w:tc>
        <w:tc>
          <w:tcPr>
            <w:tcW w:w="1341" w:type="dxa"/>
          </w:tcPr>
          <w:p w14:paraId="1E630E83" w14:textId="77777777" w:rsidR="00E1229B" w:rsidRPr="00E64FCA" w:rsidRDefault="00E1229B" w:rsidP="00B25008">
            <w:pPr>
              <w:rPr>
                <w:rFonts w:ascii="Arial" w:eastAsia="Calibri" w:hAnsi="Arial" w:cs="Arial"/>
              </w:rPr>
            </w:pPr>
            <w:r>
              <w:rPr>
                <w:rFonts w:ascii="Arial" w:eastAsia="Calibri" w:hAnsi="Arial" w:cs="Arial"/>
              </w:rPr>
              <w:t>AESC</w:t>
            </w:r>
          </w:p>
        </w:tc>
        <w:tc>
          <w:tcPr>
            <w:tcW w:w="1699" w:type="dxa"/>
          </w:tcPr>
          <w:p w14:paraId="59308BE2" w14:textId="77777777" w:rsidR="00E1229B" w:rsidRPr="00E64FCA" w:rsidRDefault="00E1229B" w:rsidP="00B25008">
            <w:pPr>
              <w:jc w:val="right"/>
              <w:rPr>
                <w:rFonts w:ascii="Arial" w:eastAsia="Calibri" w:hAnsi="Arial" w:cs="Arial"/>
              </w:rPr>
            </w:pPr>
            <w:r>
              <w:rPr>
                <w:rFonts w:ascii="Arial" w:eastAsia="Calibri" w:hAnsi="Arial" w:cs="Arial"/>
              </w:rPr>
              <w:t>May 2021</w:t>
            </w:r>
          </w:p>
        </w:tc>
      </w:tr>
      <w:tr w:rsidR="00E1229B" w:rsidRPr="00E64FCA" w14:paraId="50DDB199" w14:textId="77777777" w:rsidTr="00B25008">
        <w:trPr>
          <w:cantSplit/>
          <w:trHeight w:val="340"/>
          <w:jc w:val="center"/>
        </w:trPr>
        <w:tc>
          <w:tcPr>
            <w:tcW w:w="620" w:type="dxa"/>
          </w:tcPr>
          <w:p w14:paraId="7F0C5654" w14:textId="68DE64A5" w:rsidR="00AC55F6" w:rsidRPr="00E64FCA" w:rsidRDefault="00AC55F6" w:rsidP="00AC55F6">
            <w:pPr>
              <w:rPr>
                <w:rFonts w:ascii="Arial" w:eastAsia="Calibri" w:hAnsi="Arial" w:cs="Arial"/>
              </w:rPr>
            </w:pPr>
            <w:r>
              <w:rPr>
                <w:rFonts w:ascii="Arial" w:eastAsia="Calibri" w:hAnsi="Arial" w:cs="Arial"/>
              </w:rPr>
              <w:t>iv</w:t>
            </w:r>
          </w:p>
        </w:tc>
        <w:tc>
          <w:tcPr>
            <w:tcW w:w="3658" w:type="dxa"/>
          </w:tcPr>
          <w:p w14:paraId="1758D3BF" w14:textId="77777777" w:rsidR="00E1229B" w:rsidRPr="00E64FCA" w:rsidRDefault="00E1229B" w:rsidP="00B25008">
            <w:pPr>
              <w:rPr>
                <w:rFonts w:ascii="Arial" w:eastAsia="Calibri" w:hAnsi="Arial" w:cs="Arial"/>
              </w:rPr>
            </w:pPr>
            <w:r>
              <w:rPr>
                <w:rFonts w:ascii="Arial" w:eastAsia="Calibri" w:hAnsi="Arial" w:cs="Arial"/>
              </w:rPr>
              <w:t>Make initial informal contact</w:t>
            </w:r>
          </w:p>
        </w:tc>
        <w:tc>
          <w:tcPr>
            <w:tcW w:w="2418" w:type="dxa"/>
          </w:tcPr>
          <w:p w14:paraId="45C00A59" w14:textId="77777777" w:rsidR="00E1229B" w:rsidRPr="00E64FCA" w:rsidRDefault="00E1229B" w:rsidP="00B25008">
            <w:pPr>
              <w:rPr>
                <w:rFonts w:ascii="Arial" w:eastAsia="Calibri" w:hAnsi="Arial" w:cs="Arial"/>
              </w:rPr>
            </w:pPr>
            <w:r>
              <w:rPr>
                <w:rFonts w:ascii="Arial" w:eastAsia="Calibri" w:hAnsi="Arial" w:cs="Arial"/>
              </w:rPr>
              <w:t>Initial discussions conducted by way of remote meetings</w:t>
            </w:r>
          </w:p>
        </w:tc>
        <w:tc>
          <w:tcPr>
            <w:tcW w:w="1341" w:type="dxa"/>
          </w:tcPr>
          <w:p w14:paraId="7359C881" w14:textId="77777777" w:rsidR="00E1229B" w:rsidRPr="00E64FCA" w:rsidRDefault="00E1229B" w:rsidP="00B25008">
            <w:pPr>
              <w:rPr>
                <w:rFonts w:ascii="Arial" w:eastAsia="Calibri" w:hAnsi="Arial" w:cs="Arial"/>
              </w:rPr>
            </w:pPr>
            <w:r>
              <w:rPr>
                <w:rFonts w:ascii="Arial" w:eastAsia="Calibri" w:hAnsi="Arial" w:cs="Arial"/>
              </w:rPr>
              <w:t>AESC</w:t>
            </w:r>
          </w:p>
        </w:tc>
        <w:tc>
          <w:tcPr>
            <w:tcW w:w="1699" w:type="dxa"/>
          </w:tcPr>
          <w:p w14:paraId="566DE457" w14:textId="77777777" w:rsidR="00E1229B" w:rsidRPr="00E64FCA" w:rsidRDefault="00E1229B" w:rsidP="00B25008">
            <w:pPr>
              <w:jc w:val="right"/>
              <w:rPr>
                <w:rFonts w:ascii="Arial" w:eastAsia="Calibri" w:hAnsi="Arial" w:cs="Arial"/>
              </w:rPr>
            </w:pPr>
            <w:r>
              <w:rPr>
                <w:rFonts w:ascii="Arial" w:eastAsia="Calibri" w:hAnsi="Arial" w:cs="Arial"/>
              </w:rPr>
              <w:t>May/June 2021</w:t>
            </w:r>
          </w:p>
        </w:tc>
      </w:tr>
      <w:tr w:rsidR="00E1229B" w:rsidRPr="00E64FCA" w14:paraId="5FE07EA0" w14:textId="77777777" w:rsidTr="00B25008">
        <w:trPr>
          <w:cantSplit/>
          <w:trHeight w:val="340"/>
          <w:jc w:val="center"/>
        </w:trPr>
        <w:tc>
          <w:tcPr>
            <w:tcW w:w="620" w:type="dxa"/>
          </w:tcPr>
          <w:p w14:paraId="63F32C2C" w14:textId="31C56AC8" w:rsidR="00E1229B" w:rsidRPr="00E64FCA" w:rsidRDefault="00AC55F6" w:rsidP="00B25008">
            <w:pPr>
              <w:rPr>
                <w:rFonts w:ascii="Arial" w:eastAsia="Calibri" w:hAnsi="Arial" w:cs="Arial"/>
              </w:rPr>
            </w:pPr>
            <w:r>
              <w:rPr>
                <w:rFonts w:ascii="Arial" w:eastAsia="Calibri" w:hAnsi="Arial" w:cs="Arial"/>
              </w:rPr>
              <w:t>v</w:t>
            </w:r>
          </w:p>
        </w:tc>
        <w:tc>
          <w:tcPr>
            <w:tcW w:w="3658" w:type="dxa"/>
          </w:tcPr>
          <w:p w14:paraId="02F27BEA" w14:textId="77777777" w:rsidR="00E1229B" w:rsidRPr="00E64FCA" w:rsidRDefault="00E1229B" w:rsidP="00B25008">
            <w:pPr>
              <w:rPr>
                <w:rFonts w:ascii="Arial" w:eastAsia="Calibri" w:hAnsi="Arial" w:cs="Arial"/>
              </w:rPr>
            </w:pPr>
            <w:r>
              <w:rPr>
                <w:rFonts w:ascii="Arial" w:eastAsia="Calibri" w:hAnsi="Arial" w:cs="Arial"/>
              </w:rPr>
              <w:t>Contact formally by way of introduction to AESC and plans for office</w:t>
            </w:r>
          </w:p>
        </w:tc>
        <w:tc>
          <w:tcPr>
            <w:tcW w:w="2418" w:type="dxa"/>
          </w:tcPr>
          <w:p w14:paraId="2B887103" w14:textId="77777777" w:rsidR="00E1229B" w:rsidRPr="00E64FCA" w:rsidRDefault="00E1229B" w:rsidP="00B25008">
            <w:pPr>
              <w:rPr>
                <w:rFonts w:ascii="Arial" w:eastAsia="Calibri" w:hAnsi="Arial" w:cs="Arial"/>
              </w:rPr>
            </w:pPr>
            <w:r>
              <w:rPr>
                <w:rFonts w:ascii="Arial" w:eastAsia="Calibri" w:hAnsi="Arial" w:cs="Arial"/>
              </w:rPr>
              <w:t>Email to all stakeholders with copy of strategic plan and broad proposals for investigations manual</w:t>
            </w:r>
          </w:p>
        </w:tc>
        <w:tc>
          <w:tcPr>
            <w:tcW w:w="1341" w:type="dxa"/>
          </w:tcPr>
          <w:p w14:paraId="2C6451FE" w14:textId="77777777" w:rsidR="00E1229B" w:rsidRPr="00E64FCA" w:rsidRDefault="00E1229B" w:rsidP="00B25008">
            <w:pPr>
              <w:rPr>
                <w:rFonts w:ascii="Arial" w:eastAsia="Calibri" w:hAnsi="Arial" w:cs="Arial"/>
              </w:rPr>
            </w:pPr>
            <w:r>
              <w:rPr>
                <w:rFonts w:ascii="Arial" w:eastAsia="Calibri" w:hAnsi="Arial" w:cs="Arial"/>
              </w:rPr>
              <w:t>AESC</w:t>
            </w:r>
          </w:p>
        </w:tc>
        <w:tc>
          <w:tcPr>
            <w:tcW w:w="1699" w:type="dxa"/>
          </w:tcPr>
          <w:p w14:paraId="1FAA35D9" w14:textId="77777777" w:rsidR="00E1229B" w:rsidRPr="00E64FCA" w:rsidRDefault="00E1229B" w:rsidP="00B25008">
            <w:pPr>
              <w:jc w:val="right"/>
              <w:rPr>
                <w:rFonts w:ascii="Arial" w:eastAsia="Calibri" w:hAnsi="Arial" w:cs="Arial"/>
              </w:rPr>
            </w:pPr>
            <w:r>
              <w:rPr>
                <w:rFonts w:ascii="Arial" w:eastAsia="Calibri" w:hAnsi="Arial" w:cs="Arial"/>
              </w:rPr>
              <w:t>June 2021</w:t>
            </w:r>
          </w:p>
        </w:tc>
      </w:tr>
      <w:tr w:rsidR="003461EC" w:rsidRPr="00E64FCA" w14:paraId="7A5B92C4" w14:textId="77777777" w:rsidTr="00673E5D">
        <w:trPr>
          <w:cantSplit/>
          <w:trHeight w:val="340"/>
          <w:jc w:val="center"/>
        </w:trPr>
        <w:tc>
          <w:tcPr>
            <w:tcW w:w="620" w:type="dxa"/>
          </w:tcPr>
          <w:p w14:paraId="163B8680" w14:textId="7D9E46EE" w:rsidR="003461EC" w:rsidRPr="00E64FCA" w:rsidRDefault="00AC55F6" w:rsidP="00E64FCA">
            <w:pPr>
              <w:rPr>
                <w:rFonts w:ascii="Arial" w:eastAsia="Calibri" w:hAnsi="Arial" w:cs="Arial"/>
              </w:rPr>
            </w:pPr>
            <w:r>
              <w:rPr>
                <w:rFonts w:ascii="Arial" w:eastAsia="Calibri" w:hAnsi="Arial" w:cs="Arial"/>
              </w:rPr>
              <w:t>vi</w:t>
            </w:r>
          </w:p>
        </w:tc>
        <w:tc>
          <w:tcPr>
            <w:tcW w:w="3658" w:type="dxa"/>
          </w:tcPr>
          <w:p w14:paraId="04A3A0FD" w14:textId="77777777" w:rsidR="003461EC" w:rsidRPr="00E64FCA" w:rsidRDefault="003461EC" w:rsidP="00E64FCA">
            <w:pPr>
              <w:rPr>
                <w:rFonts w:ascii="Arial" w:eastAsia="Calibri" w:hAnsi="Arial" w:cs="Arial"/>
              </w:rPr>
            </w:pPr>
            <w:r>
              <w:rPr>
                <w:rFonts w:ascii="Arial" w:eastAsia="Calibri" w:hAnsi="Arial" w:cs="Arial"/>
              </w:rPr>
              <w:t>Issue manual to key stakeholders for comment.</w:t>
            </w:r>
          </w:p>
        </w:tc>
        <w:tc>
          <w:tcPr>
            <w:tcW w:w="2418" w:type="dxa"/>
          </w:tcPr>
          <w:p w14:paraId="1463BE23" w14:textId="77777777" w:rsidR="003461EC" w:rsidRDefault="003461EC" w:rsidP="00E64FCA">
            <w:pPr>
              <w:rPr>
                <w:rFonts w:ascii="Arial" w:eastAsia="Calibri" w:hAnsi="Arial" w:cs="Arial"/>
              </w:rPr>
            </w:pPr>
            <w:r>
              <w:rPr>
                <w:rFonts w:ascii="Arial" w:eastAsia="Calibri" w:hAnsi="Arial" w:cs="Arial"/>
              </w:rPr>
              <w:t>Draft manual published on website</w:t>
            </w:r>
          </w:p>
          <w:p w14:paraId="51820F58" w14:textId="77777777" w:rsidR="003461EC" w:rsidRDefault="003461EC" w:rsidP="00E64FCA">
            <w:pPr>
              <w:rPr>
                <w:rFonts w:ascii="Arial" w:eastAsia="Calibri" w:hAnsi="Arial" w:cs="Arial"/>
              </w:rPr>
            </w:pPr>
            <w:r>
              <w:rPr>
                <w:rFonts w:ascii="Arial" w:eastAsia="Calibri" w:hAnsi="Arial" w:cs="Arial"/>
              </w:rPr>
              <w:t>Stakeholder views invited</w:t>
            </w:r>
          </w:p>
          <w:p w14:paraId="05937984" w14:textId="77777777" w:rsidR="003461EC" w:rsidRPr="00E64FCA" w:rsidRDefault="003461EC" w:rsidP="00B0663F">
            <w:pPr>
              <w:rPr>
                <w:rFonts w:ascii="Arial" w:eastAsia="Calibri" w:hAnsi="Arial" w:cs="Arial"/>
              </w:rPr>
            </w:pPr>
            <w:r>
              <w:rPr>
                <w:rFonts w:ascii="Arial" w:eastAsia="Calibri" w:hAnsi="Arial" w:cs="Arial"/>
              </w:rPr>
              <w:t>Responses incorporated</w:t>
            </w:r>
          </w:p>
        </w:tc>
        <w:tc>
          <w:tcPr>
            <w:tcW w:w="1341" w:type="dxa"/>
          </w:tcPr>
          <w:p w14:paraId="05A96891" w14:textId="77777777" w:rsidR="003461EC" w:rsidRPr="00E64FCA" w:rsidRDefault="003461EC" w:rsidP="00E64FCA">
            <w:pPr>
              <w:rPr>
                <w:rFonts w:ascii="Arial" w:eastAsia="Calibri" w:hAnsi="Arial" w:cs="Arial"/>
                <w:szCs w:val="20"/>
              </w:rPr>
            </w:pPr>
            <w:r>
              <w:rPr>
                <w:rFonts w:ascii="Arial" w:eastAsia="Calibri" w:hAnsi="Arial" w:cs="Arial"/>
                <w:szCs w:val="20"/>
              </w:rPr>
              <w:t>SIO</w:t>
            </w:r>
          </w:p>
        </w:tc>
        <w:tc>
          <w:tcPr>
            <w:tcW w:w="1699" w:type="dxa"/>
          </w:tcPr>
          <w:p w14:paraId="2D0F9AB9" w14:textId="77777777" w:rsidR="003461EC" w:rsidRDefault="003461EC" w:rsidP="00E64FCA">
            <w:pPr>
              <w:jc w:val="right"/>
              <w:rPr>
                <w:rFonts w:ascii="Arial" w:eastAsia="Calibri" w:hAnsi="Arial" w:cs="Arial"/>
              </w:rPr>
            </w:pPr>
            <w:r>
              <w:rPr>
                <w:rFonts w:ascii="Arial" w:eastAsia="Calibri" w:hAnsi="Arial" w:cs="Arial"/>
              </w:rPr>
              <w:t>December 2021</w:t>
            </w:r>
          </w:p>
          <w:p w14:paraId="2EAD18BC" w14:textId="77777777" w:rsidR="00D024FA" w:rsidRDefault="00D024FA" w:rsidP="00E64FCA">
            <w:pPr>
              <w:jc w:val="right"/>
              <w:rPr>
                <w:rFonts w:ascii="Arial" w:eastAsia="Calibri" w:hAnsi="Arial" w:cs="Arial"/>
              </w:rPr>
            </w:pPr>
          </w:p>
          <w:p w14:paraId="6671EDEC" w14:textId="77777777" w:rsidR="00D024FA" w:rsidRDefault="00D024FA" w:rsidP="00E64FCA">
            <w:pPr>
              <w:jc w:val="right"/>
              <w:rPr>
                <w:rFonts w:ascii="Arial" w:eastAsia="Calibri" w:hAnsi="Arial" w:cs="Arial"/>
              </w:rPr>
            </w:pPr>
          </w:p>
          <w:p w14:paraId="48AD04C2" w14:textId="1B4E8491" w:rsidR="003461EC" w:rsidRDefault="00D024FA" w:rsidP="00E64FCA">
            <w:pPr>
              <w:jc w:val="right"/>
              <w:rPr>
                <w:rFonts w:ascii="Arial" w:eastAsia="Calibri" w:hAnsi="Arial" w:cs="Arial"/>
              </w:rPr>
            </w:pPr>
            <w:r>
              <w:rPr>
                <w:rFonts w:ascii="Arial" w:eastAsia="Calibri" w:hAnsi="Arial" w:cs="Arial"/>
              </w:rPr>
              <w:t>February</w:t>
            </w:r>
            <w:r w:rsidR="003461EC">
              <w:rPr>
                <w:rFonts w:ascii="Arial" w:eastAsia="Calibri" w:hAnsi="Arial" w:cs="Arial"/>
              </w:rPr>
              <w:t xml:space="preserve"> 2022</w:t>
            </w:r>
          </w:p>
          <w:p w14:paraId="309C61AA" w14:textId="77777777" w:rsidR="003461EC" w:rsidRPr="00E64FCA" w:rsidRDefault="003461EC" w:rsidP="00E64FCA">
            <w:pPr>
              <w:jc w:val="right"/>
              <w:rPr>
                <w:rFonts w:ascii="Arial" w:eastAsia="Calibri" w:hAnsi="Arial" w:cs="Arial"/>
              </w:rPr>
            </w:pPr>
          </w:p>
        </w:tc>
      </w:tr>
      <w:tr w:rsidR="00E64FCA" w:rsidRPr="00E64FCA" w14:paraId="07BAF2E9" w14:textId="77777777" w:rsidTr="00673E5D">
        <w:trPr>
          <w:cantSplit/>
          <w:trHeight w:val="340"/>
          <w:jc w:val="center"/>
        </w:trPr>
        <w:tc>
          <w:tcPr>
            <w:tcW w:w="620" w:type="dxa"/>
          </w:tcPr>
          <w:p w14:paraId="261A6B81" w14:textId="3C141538" w:rsidR="00E64FCA" w:rsidRPr="00E64FCA" w:rsidRDefault="00AC55F6" w:rsidP="00E64FCA">
            <w:pPr>
              <w:rPr>
                <w:rFonts w:ascii="Arial" w:eastAsia="Calibri" w:hAnsi="Arial" w:cs="Arial"/>
              </w:rPr>
            </w:pPr>
            <w:r>
              <w:rPr>
                <w:rFonts w:ascii="Arial" w:eastAsia="Calibri" w:hAnsi="Arial" w:cs="Arial"/>
              </w:rPr>
              <w:lastRenderedPageBreak/>
              <w:t>vii</w:t>
            </w:r>
          </w:p>
        </w:tc>
        <w:tc>
          <w:tcPr>
            <w:tcW w:w="3658" w:type="dxa"/>
          </w:tcPr>
          <w:p w14:paraId="5E9B08E8" w14:textId="77777777" w:rsidR="00E64FCA" w:rsidRPr="00E64FCA" w:rsidRDefault="00E64FCA" w:rsidP="00E64FCA">
            <w:pPr>
              <w:rPr>
                <w:rFonts w:ascii="Arial" w:eastAsia="Calibri" w:hAnsi="Arial" w:cs="Arial"/>
              </w:rPr>
            </w:pPr>
            <w:r w:rsidRPr="00E64FCA">
              <w:rPr>
                <w:rFonts w:ascii="Arial" w:eastAsia="Calibri" w:hAnsi="Arial" w:cs="Arial"/>
              </w:rPr>
              <w:t>Develop an action plan documenting an appropriate suite of arrangements in anticipation of amending legislation (sexual misconduct plus removal of the time bar) coming into force</w:t>
            </w:r>
          </w:p>
        </w:tc>
        <w:tc>
          <w:tcPr>
            <w:tcW w:w="2418" w:type="dxa"/>
          </w:tcPr>
          <w:p w14:paraId="7CB18C56" w14:textId="77777777" w:rsidR="00E64FCA" w:rsidRPr="00E64FCA" w:rsidRDefault="00E64FCA" w:rsidP="00E64FCA">
            <w:pPr>
              <w:rPr>
                <w:rFonts w:ascii="Arial" w:eastAsia="Calibri" w:hAnsi="Arial" w:cs="Arial"/>
              </w:rPr>
            </w:pPr>
            <w:r w:rsidRPr="00E64FCA">
              <w:rPr>
                <w:rFonts w:ascii="Arial" w:eastAsia="Calibri" w:hAnsi="Arial" w:cs="Arial"/>
              </w:rPr>
              <w:t>Initial liaison with relevant parties; development of outline proposal; SPCB interaction as necessary</w:t>
            </w:r>
          </w:p>
        </w:tc>
        <w:tc>
          <w:tcPr>
            <w:tcW w:w="1341" w:type="dxa"/>
          </w:tcPr>
          <w:p w14:paraId="4261BA33" w14:textId="77777777" w:rsidR="00E64FCA" w:rsidRPr="00E64FCA" w:rsidRDefault="00E64FCA" w:rsidP="00E64FCA">
            <w:pPr>
              <w:rPr>
                <w:rFonts w:ascii="Arial" w:eastAsia="Calibri" w:hAnsi="Arial" w:cs="Arial"/>
              </w:rPr>
            </w:pPr>
            <w:r w:rsidRPr="00E64FCA">
              <w:rPr>
                <w:rFonts w:ascii="Arial" w:eastAsia="Calibri" w:hAnsi="Arial" w:cs="Arial"/>
                <w:szCs w:val="20"/>
              </w:rPr>
              <w:t>AESC/SIO</w:t>
            </w:r>
          </w:p>
        </w:tc>
        <w:tc>
          <w:tcPr>
            <w:tcW w:w="1699" w:type="dxa"/>
          </w:tcPr>
          <w:p w14:paraId="3A311337" w14:textId="6C97938F" w:rsidR="00E64FCA" w:rsidRPr="00E64FCA" w:rsidRDefault="00BC7418" w:rsidP="00E64FCA">
            <w:pPr>
              <w:jc w:val="right"/>
              <w:rPr>
                <w:rFonts w:ascii="Arial" w:eastAsia="Calibri" w:hAnsi="Arial" w:cs="Arial"/>
              </w:rPr>
            </w:pPr>
            <w:r>
              <w:rPr>
                <w:rFonts w:ascii="Arial" w:eastAsia="Calibri" w:hAnsi="Arial" w:cs="Arial"/>
              </w:rPr>
              <w:t>October</w:t>
            </w:r>
            <w:r w:rsidR="003461EC">
              <w:rPr>
                <w:rFonts w:ascii="Arial" w:eastAsia="Calibri" w:hAnsi="Arial" w:cs="Arial"/>
              </w:rPr>
              <w:t xml:space="preserve"> 2021</w:t>
            </w:r>
          </w:p>
        </w:tc>
      </w:tr>
      <w:tr w:rsidR="00E64FCA" w:rsidRPr="00E64FCA" w14:paraId="141EFBA1" w14:textId="77777777" w:rsidTr="00673E5D">
        <w:trPr>
          <w:cantSplit/>
          <w:trHeight w:val="340"/>
          <w:jc w:val="center"/>
        </w:trPr>
        <w:tc>
          <w:tcPr>
            <w:tcW w:w="620" w:type="dxa"/>
          </w:tcPr>
          <w:p w14:paraId="333FA59D" w14:textId="50D14CB9" w:rsidR="00E64FCA" w:rsidRPr="00E64FCA" w:rsidRDefault="00AC55F6" w:rsidP="00E64FCA">
            <w:pPr>
              <w:rPr>
                <w:rFonts w:ascii="Arial" w:eastAsia="Calibri" w:hAnsi="Arial" w:cs="Arial"/>
              </w:rPr>
            </w:pPr>
            <w:r>
              <w:rPr>
                <w:rFonts w:ascii="Arial" w:eastAsia="Calibri" w:hAnsi="Arial" w:cs="Arial"/>
              </w:rPr>
              <w:t>vii</w:t>
            </w:r>
          </w:p>
        </w:tc>
        <w:tc>
          <w:tcPr>
            <w:tcW w:w="3658" w:type="dxa"/>
          </w:tcPr>
          <w:p w14:paraId="2BC15014" w14:textId="3644D80C" w:rsidR="00E64FCA" w:rsidRPr="00E64FCA" w:rsidRDefault="00E64FCA" w:rsidP="00E64FCA">
            <w:pPr>
              <w:rPr>
                <w:rFonts w:ascii="Arial" w:eastAsia="Calibri" w:hAnsi="Arial" w:cs="Arial"/>
              </w:rPr>
            </w:pPr>
            <w:r w:rsidRPr="00E64FCA">
              <w:rPr>
                <w:rFonts w:ascii="Arial" w:eastAsia="Calibri" w:hAnsi="Arial" w:cs="Arial"/>
              </w:rPr>
              <w:t>Stakeholder view</w:t>
            </w:r>
            <w:r w:rsidR="00AC55F6">
              <w:rPr>
                <w:rFonts w:ascii="Arial" w:eastAsia="Calibri" w:hAnsi="Arial" w:cs="Arial"/>
              </w:rPr>
              <w:t>s</w:t>
            </w:r>
            <w:r w:rsidRPr="00E64FCA">
              <w:rPr>
                <w:rFonts w:ascii="Arial" w:eastAsia="Calibri" w:hAnsi="Arial" w:cs="Arial"/>
              </w:rPr>
              <w:t xml:space="preserve"> lead to adaptation </w:t>
            </w:r>
            <w:r w:rsidR="003461EC">
              <w:rPr>
                <w:rFonts w:ascii="Arial" w:eastAsia="Calibri" w:hAnsi="Arial" w:cs="Arial"/>
              </w:rPr>
              <w:t>and adoption of final revised strategic plan</w:t>
            </w:r>
            <w:r w:rsidRPr="00E64FCA">
              <w:rPr>
                <w:rFonts w:ascii="Arial" w:eastAsia="Calibri" w:hAnsi="Arial" w:cs="Arial"/>
              </w:rPr>
              <w:t>.</w:t>
            </w:r>
          </w:p>
        </w:tc>
        <w:tc>
          <w:tcPr>
            <w:tcW w:w="2418" w:type="dxa"/>
          </w:tcPr>
          <w:p w14:paraId="3229D327" w14:textId="105ADF26" w:rsidR="00E64FCA" w:rsidRPr="00E64FCA" w:rsidRDefault="00E64FCA" w:rsidP="00E64FCA">
            <w:pPr>
              <w:rPr>
                <w:rFonts w:ascii="Arial" w:eastAsia="Calibri" w:hAnsi="Arial" w:cs="Arial"/>
              </w:rPr>
            </w:pPr>
            <w:r w:rsidRPr="00E64FCA">
              <w:rPr>
                <w:rFonts w:ascii="Arial" w:eastAsia="Calibri" w:hAnsi="Arial" w:cs="Arial"/>
              </w:rPr>
              <w:t>Views</w:t>
            </w:r>
            <w:r w:rsidR="00D024FA">
              <w:rPr>
                <w:rFonts w:ascii="Arial" w:eastAsia="Calibri" w:hAnsi="Arial" w:cs="Arial"/>
              </w:rPr>
              <w:t xml:space="preserve"> on broad proposals</w:t>
            </w:r>
            <w:r w:rsidRPr="00E64FCA">
              <w:rPr>
                <w:rFonts w:ascii="Arial" w:eastAsia="Calibri" w:hAnsi="Arial" w:cs="Arial"/>
              </w:rPr>
              <w:t xml:space="preserve"> incorporated into revised </w:t>
            </w:r>
            <w:r w:rsidR="00BC7418">
              <w:rPr>
                <w:rFonts w:ascii="Arial" w:eastAsia="Calibri" w:hAnsi="Arial" w:cs="Arial"/>
              </w:rPr>
              <w:t>strategic plan</w:t>
            </w:r>
            <w:r w:rsidRPr="00E64FCA">
              <w:rPr>
                <w:rFonts w:ascii="Arial" w:eastAsia="Calibri" w:hAnsi="Arial" w:cs="Arial"/>
              </w:rPr>
              <w:t>.</w:t>
            </w:r>
          </w:p>
          <w:p w14:paraId="09964860" w14:textId="77777777" w:rsidR="00E64FCA" w:rsidRPr="00E64FCA" w:rsidRDefault="00E64FCA" w:rsidP="00E64FCA">
            <w:pPr>
              <w:rPr>
                <w:rFonts w:ascii="Arial" w:eastAsia="Calibri" w:hAnsi="Arial" w:cs="Arial"/>
              </w:rPr>
            </w:pPr>
            <w:r w:rsidRPr="00E64FCA">
              <w:rPr>
                <w:rFonts w:ascii="Arial" w:eastAsia="Calibri" w:hAnsi="Arial" w:cs="Arial"/>
              </w:rPr>
              <w:t>Reasons for adoption or rejection of suggested changes recorded.</w:t>
            </w:r>
          </w:p>
        </w:tc>
        <w:tc>
          <w:tcPr>
            <w:tcW w:w="1341" w:type="dxa"/>
          </w:tcPr>
          <w:p w14:paraId="6563501B" w14:textId="77777777" w:rsidR="00E64FCA" w:rsidRPr="00E64FCA" w:rsidRDefault="00E64FCA" w:rsidP="00E64FCA">
            <w:pPr>
              <w:rPr>
                <w:rFonts w:ascii="Arial" w:eastAsia="Calibri" w:hAnsi="Arial" w:cs="Arial"/>
              </w:rPr>
            </w:pPr>
            <w:r w:rsidRPr="00E64FCA">
              <w:rPr>
                <w:rFonts w:ascii="Arial" w:eastAsia="Calibri" w:hAnsi="Arial" w:cs="Arial"/>
              </w:rPr>
              <w:t>AESC</w:t>
            </w:r>
          </w:p>
        </w:tc>
        <w:tc>
          <w:tcPr>
            <w:tcW w:w="1699" w:type="dxa"/>
          </w:tcPr>
          <w:p w14:paraId="2E0515B8" w14:textId="77777777" w:rsidR="00E64FCA" w:rsidRPr="00E64FCA" w:rsidRDefault="003461EC" w:rsidP="00E64FCA">
            <w:pPr>
              <w:jc w:val="right"/>
              <w:rPr>
                <w:rFonts w:ascii="Arial" w:eastAsia="Calibri" w:hAnsi="Arial" w:cs="Arial"/>
              </w:rPr>
            </w:pPr>
            <w:r>
              <w:rPr>
                <w:rFonts w:ascii="Arial" w:eastAsia="Calibri" w:hAnsi="Arial" w:cs="Arial"/>
              </w:rPr>
              <w:t>October 2021</w:t>
            </w:r>
          </w:p>
        </w:tc>
      </w:tr>
      <w:tr w:rsidR="0085423D" w:rsidRPr="0085423D" w14:paraId="5DDEB726" w14:textId="77777777" w:rsidTr="00673E5D">
        <w:trPr>
          <w:cantSplit/>
          <w:trHeight w:val="340"/>
          <w:jc w:val="center"/>
        </w:trPr>
        <w:tc>
          <w:tcPr>
            <w:tcW w:w="620" w:type="dxa"/>
          </w:tcPr>
          <w:p w14:paraId="03A8036B" w14:textId="77777777" w:rsidR="00E64FCA" w:rsidRPr="0085423D" w:rsidRDefault="00E64FCA" w:rsidP="00E64FCA">
            <w:pPr>
              <w:rPr>
                <w:rFonts w:ascii="Arial" w:eastAsia="Calibri" w:hAnsi="Arial" w:cs="Arial"/>
                <w:b/>
                <w:color w:val="323E48" w:themeColor="text2"/>
              </w:rPr>
            </w:pPr>
            <w:r w:rsidRPr="0085423D">
              <w:rPr>
                <w:rFonts w:ascii="Arial" w:eastAsia="Calibri" w:hAnsi="Arial" w:cs="Arial"/>
                <w:b/>
                <w:color w:val="323E48" w:themeColor="text2"/>
              </w:rPr>
              <w:t>C3</w:t>
            </w:r>
          </w:p>
        </w:tc>
        <w:tc>
          <w:tcPr>
            <w:tcW w:w="9116" w:type="dxa"/>
            <w:gridSpan w:val="4"/>
          </w:tcPr>
          <w:p w14:paraId="5F97CEA0" w14:textId="77777777" w:rsidR="00E64FCA" w:rsidRPr="0085423D" w:rsidRDefault="00E64FCA" w:rsidP="00E64FCA">
            <w:pPr>
              <w:rPr>
                <w:rFonts w:ascii="Arial" w:eastAsia="Calibri" w:hAnsi="Arial" w:cs="Arial"/>
                <w:b/>
                <w:color w:val="323E48" w:themeColor="text2"/>
              </w:rPr>
            </w:pPr>
            <w:r w:rsidRPr="0085423D">
              <w:rPr>
                <w:rFonts w:ascii="Arial" w:eastAsia="Calibri" w:hAnsi="Arial" w:cs="Arial"/>
                <w:b/>
                <w:color w:val="323E48" w:themeColor="text2"/>
              </w:rPr>
              <w:t>We will publish our procedures as revised so that everyone knows what to expect</w:t>
            </w:r>
          </w:p>
        </w:tc>
      </w:tr>
      <w:tr w:rsidR="00E64FCA" w:rsidRPr="00E64FCA" w14:paraId="00416C8E" w14:textId="77777777" w:rsidTr="00673E5D">
        <w:trPr>
          <w:cantSplit/>
          <w:trHeight w:val="340"/>
          <w:jc w:val="center"/>
        </w:trPr>
        <w:tc>
          <w:tcPr>
            <w:tcW w:w="620" w:type="dxa"/>
          </w:tcPr>
          <w:p w14:paraId="442523A4" w14:textId="77777777" w:rsidR="00E64FCA" w:rsidRPr="00E64FCA" w:rsidRDefault="00E64FCA" w:rsidP="00E64FCA">
            <w:pPr>
              <w:rPr>
                <w:rFonts w:ascii="Arial" w:eastAsia="Calibri" w:hAnsi="Arial" w:cs="Arial"/>
              </w:rPr>
            </w:pPr>
            <w:proofErr w:type="spellStart"/>
            <w:r w:rsidRPr="00E64FCA">
              <w:rPr>
                <w:rFonts w:ascii="Arial" w:eastAsia="Calibri" w:hAnsi="Arial" w:cs="Arial"/>
              </w:rPr>
              <w:t>i</w:t>
            </w:r>
            <w:proofErr w:type="spellEnd"/>
          </w:p>
        </w:tc>
        <w:tc>
          <w:tcPr>
            <w:tcW w:w="3658" w:type="dxa"/>
          </w:tcPr>
          <w:p w14:paraId="5FD52790" w14:textId="77777777" w:rsidR="00E64FCA" w:rsidRPr="00E64FCA" w:rsidRDefault="00E64FCA" w:rsidP="00E64FCA">
            <w:pPr>
              <w:rPr>
                <w:rFonts w:ascii="Arial" w:eastAsia="Calibri" w:hAnsi="Arial" w:cs="Arial"/>
              </w:rPr>
            </w:pPr>
            <w:r w:rsidRPr="00E64FCA">
              <w:rPr>
                <w:rFonts w:ascii="Arial" w:eastAsia="Calibri" w:hAnsi="Arial" w:cs="Arial"/>
              </w:rPr>
              <w:t>Publish revised investigations manual.</w:t>
            </w:r>
          </w:p>
        </w:tc>
        <w:tc>
          <w:tcPr>
            <w:tcW w:w="2418" w:type="dxa"/>
          </w:tcPr>
          <w:p w14:paraId="0F5BA91D" w14:textId="77777777" w:rsidR="00E64FCA" w:rsidRPr="00E64FCA" w:rsidRDefault="00E64FCA" w:rsidP="00E64FCA">
            <w:pPr>
              <w:rPr>
                <w:rFonts w:ascii="Arial" w:eastAsia="Calibri" w:hAnsi="Arial" w:cs="Arial"/>
              </w:rPr>
            </w:pPr>
          </w:p>
        </w:tc>
        <w:tc>
          <w:tcPr>
            <w:tcW w:w="1341" w:type="dxa"/>
          </w:tcPr>
          <w:p w14:paraId="4A73834B" w14:textId="77777777" w:rsidR="00E64FCA" w:rsidRPr="00E64FCA" w:rsidRDefault="00E64FCA" w:rsidP="00E64FCA">
            <w:pPr>
              <w:rPr>
                <w:rFonts w:ascii="Arial" w:eastAsia="Calibri" w:hAnsi="Arial" w:cs="Arial"/>
              </w:rPr>
            </w:pPr>
            <w:r w:rsidRPr="00E64FCA">
              <w:rPr>
                <w:rFonts w:ascii="Arial" w:eastAsia="Calibri" w:hAnsi="Arial" w:cs="Arial"/>
              </w:rPr>
              <w:t>SIO</w:t>
            </w:r>
          </w:p>
        </w:tc>
        <w:tc>
          <w:tcPr>
            <w:tcW w:w="1699" w:type="dxa"/>
          </w:tcPr>
          <w:p w14:paraId="4C80B235" w14:textId="087936EB" w:rsidR="00E64FCA" w:rsidRPr="00E64FCA" w:rsidRDefault="00AC0673" w:rsidP="00E64FCA">
            <w:pPr>
              <w:jc w:val="right"/>
              <w:rPr>
                <w:rFonts w:ascii="Arial" w:eastAsia="Calibri" w:hAnsi="Arial" w:cs="Arial"/>
              </w:rPr>
            </w:pPr>
            <w:r>
              <w:rPr>
                <w:rFonts w:ascii="Arial" w:eastAsia="Calibri" w:hAnsi="Arial" w:cs="Arial"/>
              </w:rPr>
              <w:t xml:space="preserve">March </w:t>
            </w:r>
            <w:r w:rsidR="00B0663F">
              <w:rPr>
                <w:rFonts w:ascii="Arial" w:eastAsia="Calibri" w:hAnsi="Arial" w:cs="Arial"/>
              </w:rPr>
              <w:t>2022</w:t>
            </w:r>
          </w:p>
        </w:tc>
      </w:tr>
      <w:tr w:rsidR="00BC7418" w:rsidRPr="00E64FCA" w14:paraId="2976F60E" w14:textId="77777777" w:rsidTr="00673E5D">
        <w:trPr>
          <w:cantSplit/>
          <w:trHeight w:val="340"/>
          <w:jc w:val="center"/>
        </w:trPr>
        <w:tc>
          <w:tcPr>
            <w:tcW w:w="620" w:type="dxa"/>
          </w:tcPr>
          <w:p w14:paraId="3186D10F" w14:textId="10F483C7" w:rsidR="00BC7418" w:rsidRPr="00E64FCA" w:rsidRDefault="00BC7418" w:rsidP="00E64FCA">
            <w:pPr>
              <w:rPr>
                <w:rFonts w:ascii="Arial" w:eastAsia="Calibri" w:hAnsi="Arial" w:cs="Arial"/>
              </w:rPr>
            </w:pPr>
            <w:r>
              <w:rPr>
                <w:rFonts w:ascii="Arial" w:eastAsia="Calibri" w:hAnsi="Arial" w:cs="Arial"/>
              </w:rPr>
              <w:t>ii</w:t>
            </w:r>
          </w:p>
        </w:tc>
        <w:tc>
          <w:tcPr>
            <w:tcW w:w="3658" w:type="dxa"/>
          </w:tcPr>
          <w:p w14:paraId="1C0F0577" w14:textId="2F58C0BE" w:rsidR="00BC7418" w:rsidRPr="00E64FCA" w:rsidRDefault="00BC7418" w:rsidP="00E64FCA">
            <w:pPr>
              <w:rPr>
                <w:rFonts w:ascii="Arial" w:eastAsia="Calibri" w:hAnsi="Arial" w:cs="Arial"/>
              </w:rPr>
            </w:pPr>
            <w:r>
              <w:rPr>
                <w:rFonts w:ascii="Arial" w:eastAsia="Calibri" w:hAnsi="Arial" w:cs="Arial"/>
              </w:rPr>
              <w:t>Have parts of manual that are of interest and relevance to the public translated into BSL, Easy Read and other languages</w:t>
            </w:r>
          </w:p>
        </w:tc>
        <w:tc>
          <w:tcPr>
            <w:tcW w:w="2418" w:type="dxa"/>
          </w:tcPr>
          <w:p w14:paraId="075177FB" w14:textId="77777777" w:rsidR="00BC7418" w:rsidRPr="00E64FCA" w:rsidRDefault="00BC7418" w:rsidP="00E64FCA">
            <w:pPr>
              <w:rPr>
                <w:rFonts w:ascii="Arial" w:eastAsia="Calibri" w:hAnsi="Arial" w:cs="Arial"/>
              </w:rPr>
            </w:pPr>
          </w:p>
        </w:tc>
        <w:tc>
          <w:tcPr>
            <w:tcW w:w="1341" w:type="dxa"/>
          </w:tcPr>
          <w:p w14:paraId="5B74922D" w14:textId="5D52D6D6" w:rsidR="00BC7418" w:rsidRPr="00E64FCA" w:rsidRDefault="0030550F" w:rsidP="00E64FCA">
            <w:pPr>
              <w:rPr>
                <w:rFonts w:ascii="Arial" w:eastAsia="Calibri" w:hAnsi="Arial" w:cs="Arial"/>
              </w:rPr>
            </w:pPr>
            <w:r>
              <w:rPr>
                <w:rFonts w:ascii="Arial" w:eastAsia="Calibri" w:hAnsi="Arial" w:cs="Arial"/>
              </w:rPr>
              <w:t>HCS/</w:t>
            </w:r>
            <w:r w:rsidR="00BC7418">
              <w:rPr>
                <w:rFonts w:ascii="Arial" w:eastAsia="Calibri" w:hAnsi="Arial" w:cs="Arial"/>
              </w:rPr>
              <w:t>CST</w:t>
            </w:r>
          </w:p>
        </w:tc>
        <w:tc>
          <w:tcPr>
            <w:tcW w:w="1699" w:type="dxa"/>
          </w:tcPr>
          <w:p w14:paraId="2218B8D1" w14:textId="4C1D8C3C" w:rsidR="00BC7418" w:rsidRDefault="00BC7418" w:rsidP="00E64FCA">
            <w:pPr>
              <w:jc w:val="right"/>
              <w:rPr>
                <w:rFonts w:ascii="Arial" w:eastAsia="Calibri" w:hAnsi="Arial" w:cs="Arial"/>
              </w:rPr>
            </w:pPr>
            <w:r>
              <w:rPr>
                <w:rFonts w:ascii="Arial" w:eastAsia="Calibri" w:hAnsi="Arial" w:cs="Arial"/>
              </w:rPr>
              <w:t>December 2022</w:t>
            </w:r>
          </w:p>
        </w:tc>
      </w:tr>
      <w:tr w:rsidR="0085423D" w:rsidRPr="0085423D" w14:paraId="25BB9C57" w14:textId="77777777" w:rsidTr="00673E5D">
        <w:trPr>
          <w:cantSplit/>
          <w:trHeight w:val="340"/>
          <w:jc w:val="center"/>
        </w:trPr>
        <w:tc>
          <w:tcPr>
            <w:tcW w:w="620" w:type="dxa"/>
          </w:tcPr>
          <w:p w14:paraId="68EE3A22" w14:textId="77777777" w:rsidR="00E64FCA" w:rsidRPr="0085423D" w:rsidRDefault="00E64FCA" w:rsidP="00E64FCA">
            <w:pPr>
              <w:rPr>
                <w:rFonts w:ascii="Arial" w:eastAsia="Calibri" w:hAnsi="Arial" w:cs="Arial"/>
                <w:b/>
                <w:color w:val="323E48" w:themeColor="text2"/>
              </w:rPr>
            </w:pPr>
            <w:r w:rsidRPr="0085423D">
              <w:rPr>
                <w:rFonts w:ascii="Arial" w:eastAsia="Calibri" w:hAnsi="Arial" w:cs="Arial"/>
                <w:b/>
                <w:color w:val="323E48" w:themeColor="text2"/>
              </w:rPr>
              <w:t>C4</w:t>
            </w:r>
          </w:p>
        </w:tc>
        <w:tc>
          <w:tcPr>
            <w:tcW w:w="9116" w:type="dxa"/>
            <w:gridSpan w:val="4"/>
          </w:tcPr>
          <w:p w14:paraId="16390D30" w14:textId="1C08BFC0" w:rsidR="00E64FCA" w:rsidRPr="0085423D" w:rsidRDefault="00BC7418" w:rsidP="00E64FCA">
            <w:pPr>
              <w:rPr>
                <w:rFonts w:ascii="Arial" w:eastAsia="Calibri" w:hAnsi="Arial" w:cs="Arial"/>
                <w:b/>
                <w:color w:val="323E48" w:themeColor="text2"/>
              </w:rPr>
            </w:pPr>
            <w:r w:rsidRPr="00BC7418">
              <w:rPr>
                <w:rFonts w:ascii="Arial" w:eastAsia="Calibri" w:hAnsi="Arial" w:cs="Arial"/>
                <w:b/>
                <w:color w:val="323E48" w:themeColor="text2"/>
              </w:rPr>
              <w:t>We will aim to ensure that all staff are trained and developed to fulfil their roles effectively, including on the revised Codes of Conduct for Councillors and Members of Public Bodies, good practice in complaint handling and equality diversity and inclusion in all of our practices.</w:t>
            </w:r>
          </w:p>
        </w:tc>
      </w:tr>
      <w:tr w:rsidR="00E64FCA" w:rsidRPr="00E64FCA" w14:paraId="3551DC5B" w14:textId="77777777" w:rsidTr="00673E5D">
        <w:trPr>
          <w:cantSplit/>
          <w:trHeight w:val="340"/>
          <w:jc w:val="center"/>
        </w:trPr>
        <w:tc>
          <w:tcPr>
            <w:tcW w:w="620" w:type="dxa"/>
          </w:tcPr>
          <w:p w14:paraId="29698E66" w14:textId="77777777" w:rsidR="00E64FCA" w:rsidRPr="00E64FCA" w:rsidRDefault="00E64FCA" w:rsidP="00E64FCA">
            <w:pPr>
              <w:rPr>
                <w:rFonts w:ascii="Arial" w:eastAsia="Calibri" w:hAnsi="Arial" w:cs="Arial"/>
              </w:rPr>
            </w:pPr>
            <w:proofErr w:type="spellStart"/>
            <w:r w:rsidRPr="00E64FCA">
              <w:rPr>
                <w:rFonts w:ascii="Arial" w:eastAsia="Calibri" w:hAnsi="Arial" w:cs="Arial"/>
              </w:rPr>
              <w:t>i</w:t>
            </w:r>
            <w:proofErr w:type="spellEnd"/>
          </w:p>
        </w:tc>
        <w:tc>
          <w:tcPr>
            <w:tcW w:w="3658" w:type="dxa"/>
          </w:tcPr>
          <w:p w14:paraId="51889BE5" w14:textId="77777777" w:rsidR="00E64FCA" w:rsidRPr="00E64FCA" w:rsidRDefault="00E64FCA" w:rsidP="00E64FCA">
            <w:pPr>
              <w:rPr>
                <w:rFonts w:ascii="Arial" w:eastAsia="Calibri" w:hAnsi="Arial" w:cs="Arial"/>
              </w:rPr>
            </w:pPr>
            <w:r w:rsidRPr="00E64FCA">
              <w:rPr>
                <w:rFonts w:ascii="Arial" w:eastAsia="Calibri" w:hAnsi="Arial" w:cs="Arial"/>
              </w:rPr>
              <w:t xml:space="preserve">See S2 </w:t>
            </w:r>
            <w:proofErr w:type="spellStart"/>
            <w:r w:rsidRPr="00E64FCA">
              <w:rPr>
                <w:rFonts w:ascii="Arial" w:eastAsia="Calibri" w:hAnsi="Arial" w:cs="Arial"/>
              </w:rPr>
              <w:t>i</w:t>
            </w:r>
            <w:proofErr w:type="spellEnd"/>
          </w:p>
        </w:tc>
        <w:tc>
          <w:tcPr>
            <w:tcW w:w="2418" w:type="dxa"/>
          </w:tcPr>
          <w:p w14:paraId="00D18CEB" w14:textId="77777777" w:rsidR="00E64FCA" w:rsidRPr="00E64FCA" w:rsidRDefault="00E64FCA" w:rsidP="00E64FCA">
            <w:pPr>
              <w:rPr>
                <w:rFonts w:ascii="Arial" w:eastAsia="Calibri" w:hAnsi="Arial" w:cs="Arial"/>
              </w:rPr>
            </w:pPr>
            <w:r w:rsidRPr="00E64FCA">
              <w:rPr>
                <w:rFonts w:ascii="Arial" w:eastAsia="Calibri" w:hAnsi="Arial" w:cs="Arial"/>
              </w:rPr>
              <w:t xml:space="preserve">See S2 </w:t>
            </w:r>
            <w:proofErr w:type="spellStart"/>
            <w:r w:rsidRPr="00E64FCA">
              <w:rPr>
                <w:rFonts w:ascii="Arial" w:eastAsia="Calibri" w:hAnsi="Arial" w:cs="Arial"/>
              </w:rPr>
              <w:t>i</w:t>
            </w:r>
            <w:proofErr w:type="spellEnd"/>
          </w:p>
        </w:tc>
        <w:tc>
          <w:tcPr>
            <w:tcW w:w="1341" w:type="dxa"/>
          </w:tcPr>
          <w:p w14:paraId="0217B5FE" w14:textId="77777777" w:rsidR="00E64FCA" w:rsidRPr="00E64FCA" w:rsidRDefault="00E64FCA" w:rsidP="00E64FCA">
            <w:pPr>
              <w:rPr>
                <w:rFonts w:ascii="Arial" w:eastAsia="Calibri" w:hAnsi="Arial" w:cs="Arial"/>
              </w:rPr>
            </w:pPr>
            <w:r w:rsidRPr="00E64FCA">
              <w:rPr>
                <w:rFonts w:ascii="Arial" w:eastAsia="Calibri" w:hAnsi="Arial" w:cs="Arial"/>
              </w:rPr>
              <w:t xml:space="preserve">See S2 </w:t>
            </w:r>
            <w:proofErr w:type="spellStart"/>
            <w:r w:rsidRPr="00E64FCA">
              <w:rPr>
                <w:rFonts w:ascii="Arial" w:eastAsia="Calibri" w:hAnsi="Arial" w:cs="Arial"/>
              </w:rPr>
              <w:t>i</w:t>
            </w:r>
            <w:proofErr w:type="spellEnd"/>
          </w:p>
        </w:tc>
        <w:tc>
          <w:tcPr>
            <w:tcW w:w="1699" w:type="dxa"/>
          </w:tcPr>
          <w:p w14:paraId="62AD819A" w14:textId="77777777" w:rsidR="00E64FCA" w:rsidRPr="00E64FCA" w:rsidRDefault="00E64FCA" w:rsidP="00E64FCA">
            <w:pPr>
              <w:jc w:val="right"/>
              <w:rPr>
                <w:rFonts w:ascii="Arial" w:eastAsia="Calibri" w:hAnsi="Arial" w:cs="Arial"/>
              </w:rPr>
            </w:pPr>
            <w:r w:rsidRPr="00E64FCA">
              <w:rPr>
                <w:rFonts w:ascii="Arial" w:eastAsia="Calibri" w:hAnsi="Arial" w:cs="Arial"/>
              </w:rPr>
              <w:t xml:space="preserve">See S2 </w:t>
            </w:r>
            <w:proofErr w:type="spellStart"/>
            <w:r w:rsidRPr="00E64FCA">
              <w:rPr>
                <w:rFonts w:ascii="Arial" w:eastAsia="Calibri" w:hAnsi="Arial" w:cs="Arial"/>
              </w:rPr>
              <w:t>i</w:t>
            </w:r>
            <w:proofErr w:type="spellEnd"/>
          </w:p>
        </w:tc>
      </w:tr>
    </w:tbl>
    <w:p w14:paraId="207F4D67" w14:textId="7E4B9143" w:rsidR="00A672E3" w:rsidRDefault="00A672E3" w:rsidP="00E64FCA">
      <w:pPr>
        <w:spacing w:after="0" w:line="240" w:lineRule="auto"/>
        <w:rPr>
          <w:rFonts w:ascii="Arial" w:eastAsia="Calibri" w:hAnsi="Arial" w:cs="Arial"/>
          <w:b/>
          <w:color w:val="00A19A"/>
        </w:rPr>
      </w:pPr>
    </w:p>
    <w:p w14:paraId="3410BF56" w14:textId="77777777" w:rsidR="00A672E3" w:rsidRDefault="00A672E3">
      <w:pPr>
        <w:rPr>
          <w:rFonts w:ascii="Arial" w:eastAsia="Calibri" w:hAnsi="Arial" w:cs="Arial"/>
          <w:b/>
          <w:color w:val="00A19A"/>
        </w:rPr>
      </w:pPr>
      <w:r>
        <w:rPr>
          <w:rFonts w:ascii="Arial" w:eastAsia="Calibri" w:hAnsi="Arial" w:cs="Arial"/>
          <w:b/>
          <w:color w:val="00A19A"/>
        </w:rPr>
        <w:br w:type="page"/>
      </w:r>
    </w:p>
    <w:p w14:paraId="6F111B27" w14:textId="77777777" w:rsidR="00E64FCA" w:rsidRPr="00E64FCA" w:rsidRDefault="00E64FCA" w:rsidP="00E64FCA">
      <w:pPr>
        <w:spacing w:after="0" w:line="240" w:lineRule="auto"/>
        <w:rPr>
          <w:rFonts w:ascii="Arial" w:eastAsia="Calibri" w:hAnsi="Arial" w:cs="Arial"/>
          <w:b/>
          <w:color w:val="00A19A"/>
        </w:rPr>
      </w:pPr>
    </w:p>
    <w:tbl>
      <w:tblPr>
        <w:tblStyle w:val="TableGrid"/>
        <w:tblW w:w="0" w:type="auto"/>
        <w:jc w:val="center"/>
        <w:tblCellMar>
          <w:top w:w="28" w:type="dxa"/>
          <w:bottom w:w="28" w:type="dxa"/>
        </w:tblCellMar>
        <w:tblLook w:val="04A0" w:firstRow="1" w:lastRow="0" w:firstColumn="1" w:lastColumn="0" w:noHBand="0" w:noVBand="1"/>
      </w:tblPr>
      <w:tblGrid>
        <w:gridCol w:w="603"/>
        <w:gridCol w:w="3563"/>
        <w:gridCol w:w="2379"/>
        <w:gridCol w:w="1500"/>
        <w:gridCol w:w="1691"/>
      </w:tblGrid>
      <w:tr w:rsidR="00E64FCA" w:rsidRPr="00E64FCA" w14:paraId="6C130F45" w14:textId="77777777" w:rsidTr="00613247">
        <w:trPr>
          <w:cantSplit/>
          <w:trHeight w:val="340"/>
          <w:tblHeader/>
          <w:jc w:val="center"/>
        </w:trPr>
        <w:tc>
          <w:tcPr>
            <w:tcW w:w="4166" w:type="dxa"/>
            <w:gridSpan w:val="2"/>
            <w:vAlign w:val="center"/>
          </w:tcPr>
          <w:p w14:paraId="4EC920B0" w14:textId="77777777" w:rsidR="00E64FCA" w:rsidRPr="00E64FCA" w:rsidRDefault="00E64FCA" w:rsidP="00E64FCA">
            <w:pPr>
              <w:rPr>
                <w:rFonts w:ascii="Arial" w:eastAsia="Calibri" w:hAnsi="Arial" w:cs="Arial"/>
                <w:b/>
                <w:color w:val="00A19A"/>
                <w:szCs w:val="20"/>
              </w:rPr>
            </w:pPr>
            <w:r w:rsidRPr="00E64FCA">
              <w:rPr>
                <w:rFonts w:ascii="Arial" w:eastAsia="Calibri" w:hAnsi="Arial" w:cs="Arial"/>
                <w:b/>
                <w:color w:val="00A19A"/>
                <w:szCs w:val="20"/>
              </w:rPr>
              <w:t>Public Appointments</w:t>
            </w:r>
          </w:p>
        </w:tc>
        <w:tc>
          <w:tcPr>
            <w:tcW w:w="2379" w:type="dxa"/>
            <w:vAlign w:val="center"/>
          </w:tcPr>
          <w:p w14:paraId="14F7E997" w14:textId="77777777" w:rsidR="00E64FCA" w:rsidRPr="00E64FCA" w:rsidRDefault="00E64FCA" w:rsidP="00E64FCA">
            <w:pPr>
              <w:rPr>
                <w:rFonts w:ascii="Arial" w:eastAsia="Calibri" w:hAnsi="Arial" w:cs="Arial"/>
                <w:b/>
                <w:color w:val="00A19A"/>
                <w:szCs w:val="20"/>
              </w:rPr>
            </w:pPr>
            <w:r w:rsidRPr="00E64FCA">
              <w:rPr>
                <w:rFonts w:ascii="Arial" w:eastAsia="Calibri" w:hAnsi="Arial" w:cs="Arial"/>
                <w:b/>
                <w:color w:val="00A19A"/>
                <w:szCs w:val="20"/>
              </w:rPr>
              <w:t>Milestones</w:t>
            </w:r>
          </w:p>
        </w:tc>
        <w:tc>
          <w:tcPr>
            <w:tcW w:w="1500" w:type="dxa"/>
            <w:vAlign w:val="center"/>
          </w:tcPr>
          <w:p w14:paraId="05C8FDAE" w14:textId="77777777" w:rsidR="00E64FCA" w:rsidRPr="00E64FCA" w:rsidRDefault="00E64FCA" w:rsidP="00E64FCA">
            <w:pPr>
              <w:rPr>
                <w:rFonts w:ascii="Arial" w:eastAsia="Calibri" w:hAnsi="Arial" w:cs="Arial"/>
                <w:b/>
                <w:color w:val="00A19A"/>
                <w:szCs w:val="20"/>
              </w:rPr>
            </w:pPr>
            <w:r w:rsidRPr="00E64FCA">
              <w:rPr>
                <w:rFonts w:ascii="Arial" w:eastAsia="Calibri" w:hAnsi="Arial" w:cs="Arial"/>
                <w:b/>
                <w:color w:val="00A19A"/>
                <w:szCs w:val="20"/>
              </w:rPr>
              <w:t>Lead</w:t>
            </w:r>
          </w:p>
        </w:tc>
        <w:tc>
          <w:tcPr>
            <w:tcW w:w="1691" w:type="dxa"/>
            <w:vAlign w:val="center"/>
          </w:tcPr>
          <w:p w14:paraId="0AB8BC0E" w14:textId="77777777" w:rsidR="00E64FCA" w:rsidRPr="00E64FCA" w:rsidRDefault="00E64FCA" w:rsidP="00E64FCA">
            <w:pPr>
              <w:jc w:val="right"/>
              <w:rPr>
                <w:rFonts w:ascii="Arial" w:eastAsia="Calibri" w:hAnsi="Arial" w:cs="Arial"/>
                <w:b/>
                <w:color w:val="00A19A"/>
                <w:szCs w:val="20"/>
              </w:rPr>
            </w:pPr>
            <w:r w:rsidRPr="00E64FCA">
              <w:rPr>
                <w:rFonts w:ascii="Arial" w:eastAsia="Calibri" w:hAnsi="Arial" w:cs="Arial"/>
                <w:b/>
                <w:color w:val="00A19A"/>
                <w:szCs w:val="20"/>
              </w:rPr>
              <w:t>Timeline</w:t>
            </w:r>
          </w:p>
        </w:tc>
      </w:tr>
      <w:tr w:rsidR="00613247" w:rsidRPr="0085423D" w14:paraId="437C1D03" w14:textId="77777777" w:rsidTr="00613247">
        <w:trPr>
          <w:cantSplit/>
          <w:trHeight w:val="340"/>
          <w:jc w:val="center"/>
        </w:trPr>
        <w:tc>
          <w:tcPr>
            <w:tcW w:w="603" w:type="dxa"/>
          </w:tcPr>
          <w:p w14:paraId="323DAE06" w14:textId="77777777" w:rsidR="00613247" w:rsidRPr="0085423D" w:rsidRDefault="00613247" w:rsidP="00613247">
            <w:pPr>
              <w:rPr>
                <w:rFonts w:ascii="Arial" w:eastAsia="Calibri" w:hAnsi="Arial" w:cs="Arial"/>
                <w:b/>
                <w:color w:val="323E48" w:themeColor="text2"/>
              </w:rPr>
            </w:pPr>
            <w:r w:rsidRPr="0085423D">
              <w:rPr>
                <w:rFonts w:ascii="Arial" w:eastAsia="Calibri" w:hAnsi="Arial" w:cs="Arial"/>
                <w:b/>
                <w:color w:val="323E48" w:themeColor="text2"/>
              </w:rPr>
              <w:t>A1</w:t>
            </w:r>
          </w:p>
        </w:tc>
        <w:tc>
          <w:tcPr>
            <w:tcW w:w="9133" w:type="dxa"/>
            <w:gridSpan w:val="4"/>
            <w:vAlign w:val="center"/>
          </w:tcPr>
          <w:p w14:paraId="0349DBA6" w14:textId="392488C6" w:rsidR="00613247" w:rsidRPr="00613247" w:rsidRDefault="00613247" w:rsidP="00613247">
            <w:pPr>
              <w:rPr>
                <w:rFonts w:ascii="Arial" w:eastAsia="Calibri" w:hAnsi="Arial" w:cs="Arial"/>
                <w:b/>
                <w:color w:val="323E48" w:themeColor="text2"/>
              </w:rPr>
            </w:pPr>
            <w:r w:rsidRPr="00613247">
              <w:rPr>
                <w:rFonts w:ascii="Arial" w:hAnsi="Arial" w:cs="Arial"/>
                <w:b/>
                <w:color w:val="323E48" w:themeColor="text2"/>
                <w:sz w:val="20"/>
              </w:rPr>
              <w:t>We will publish for consultation a draft revised Code of Practice for appointments with a greater focus on outcomes, accountability and transparency and an emphasis on learning lessons</w:t>
            </w:r>
          </w:p>
        </w:tc>
      </w:tr>
      <w:tr w:rsidR="00613247" w:rsidRPr="00E64FCA" w14:paraId="31EEB558" w14:textId="77777777" w:rsidTr="00613247">
        <w:trPr>
          <w:cantSplit/>
          <w:trHeight w:val="340"/>
          <w:jc w:val="center"/>
        </w:trPr>
        <w:tc>
          <w:tcPr>
            <w:tcW w:w="603" w:type="dxa"/>
          </w:tcPr>
          <w:p w14:paraId="0B71CE4B" w14:textId="77777777" w:rsidR="00613247" w:rsidRPr="00E64FCA" w:rsidRDefault="00613247" w:rsidP="00613247">
            <w:pPr>
              <w:rPr>
                <w:rFonts w:ascii="Arial" w:eastAsia="Calibri" w:hAnsi="Arial" w:cs="Arial"/>
                <w:color w:val="323E48"/>
              </w:rPr>
            </w:pPr>
            <w:proofErr w:type="spellStart"/>
            <w:r w:rsidRPr="00E64FCA">
              <w:rPr>
                <w:rFonts w:ascii="Arial" w:eastAsia="Calibri" w:hAnsi="Arial" w:cs="Arial"/>
                <w:color w:val="323E48"/>
              </w:rPr>
              <w:t>i</w:t>
            </w:r>
            <w:proofErr w:type="spellEnd"/>
          </w:p>
        </w:tc>
        <w:tc>
          <w:tcPr>
            <w:tcW w:w="3563" w:type="dxa"/>
          </w:tcPr>
          <w:p w14:paraId="2803C154" w14:textId="77777777" w:rsidR="00613247" w:rsidRPr="00E64FCA" w:rsidRDefault="00613247" w:rsidP="00613247">
            <w:pPr>
              <w:rPr>
                <w:rFonts w:ascii="Arial" w:eastAsia="Calibri" w:hAnsi="Arial" w:cs="Arial"/>
              </w:rPr>
            </w:pPr>
            <w:r w:rsidRPr="00E64FCA">
              <w:rPr>
                <w:rFonts w:ascii="Arial" w:eastAsia="Calibri" w:hAnsi="Arial" w:cs="Arial"/>
              </w:rPr>
              <w:t>Publish analysis of consultation responses on prospective Code of Practice revisions alongside a draft of the revised Code for consultation.</w:t>
            </w:r>
          </w:p>
        </w:tc>
        <w:tc>
          <w:tcPr>
            <w:tcW w:w="2379" w:type="dxa"/>
          </w:tcPr>
          <w:p w14:paraId="331C8231" w14:textId="77777777" w:rsidR="00613247" w:rsidRPr="00E64FCA" w:rsidRDefault="00613247" w:rsidP="00613247">
            <w:pPr>
              <w:rPr>
                <w:rFonts w:ascii="Arial" w:eastAsia="Calibri" w:hAnsi="Arial" w:cs="Arial"/>
              </w:rPr>
            </w:pPr>
            <w:r w:rsidRPr="00E64FCA">
              <w:rPr>
                <w:rFonts w:ascii="Arial" w:eastAsia="Calibri" w:hAnsi="Arial" w:cs="Arial"/>
              </w:rPr>
              <w:t>Lay draft and consult Scottish Ministers, Scottish Parliament and key stakeholders on proposals from Ju</w:t>
            </w:r>
            <w:r>
              <w:rPr>
                <w:rFonts w:ascii="Arial" w:eastAsia="Calibri" w:hAnsi="Arial" w:cs="Arial"/>
              </w:rPr>
              <w:t>ly</w:t>
            </w:r>
            <w:r w:rsidRPr="00E64FCA">
              <w:rPr>
                <w:rFonts w:ascii="Arial" w:eastAsia="Calibri" w:hAnsi="Arial" w:cs="Arial"/>
              </w:rPr>
              <w:t xml:space="preserve"> 2021 to September 2021.</w:t>
            </w:r>
          </w:p>
          <w:p w14:paraId="67BB60FF" w14:textId="77777777" w:rsidR="00613247" w:rsidRPr="00E64FCA" w:rsidRDefault="00613247" w:rsidP="00613247">
            <w:pPr>
              <w:rPr>
                <w:rFonts w:ascii="Arial" w:eastAsia="Calibri" w:hAnsi="Arial" w:cs="Arial"/>
              </w:rPr>
            </w:pPr>
            <w:r w:rsidRPr="00E64FCA">
              <w:rPr>
                <w:rFonts w:ascii="Arial" w:eastAsia="Calibri" w:hAnsi="Arial" w:cs="Arial"/>
              </w:rPr>
              <w:t>Analyse responses by November 2021.</w:t>
            </w:r>
          </w:p>
          <w:p w14:paraId="1A85169E" w14:textId="77777777" w:rsidR="00613247" w:rsidRPr="00E64FCA" w:rsidRDefault="00613247" w:rsidP="00613247">
            <w:pPr>
              <w:rPr>
                <w:rFonts w:ascii="Arial" w:eastAsia="Calibri" w:hAnsi="Arial" w:cs="Arial"/>
              </w:rPr>
            </w:pPr>
          </w:p>
        </w:tc>
        <w:tc>
          <w:tcPr>
            <w:tcW w:w="1500" w:type="dxa"/>
          </w:tcPr>
          <w:p w14:paraId="7EC16829" w14:textId="77777777" w:rsidR="00613247" w:rsidRPr="00E64FCA" w:rsidRDefault="00613247" w:rsidP="00613247">
            <w:pPr>
              <w:rPr>
                <w:rFonts w:ascii="Arial" w:eastAsia="Calibri" w:hAnsi="Arial" w:cs="Arial"/>
              </w:rPr>
            </w:pPr>
            <w:r w:rsidRPr="00E64FCA">
              <w:rPr>
                <w:rFonts w:ascii="Arial" w:eastAsia="Calibri" w:hAnsi="Arial" w:cs="Arial"/>
              </w:rPr>
              <w:t>AESC/</w:t>
            </w:r>
            <w:r>
              <w:rPr>
                <w:rFonts w:ascii="Arial" w:eastAsia="Calibri" w:hAnsi="Arial" w:cs="Arial"/>
              </w:rPr>
              <w:t>A</w:t>
            </w:r>
            <w:r w:rsidRPr="00E64FCA">
              <w:rPr>
                <w:rFonts w:ascii="Arial" w:eastAsia="Calibri" w:hAnsi="Arial" w:cs="Arial"/>
              </w:rPr>
              <w:t>PAM</w:t>
            </w:r>
          </w:p>
        </w:tc>
        <w:tc>
          <w:tcPr>
            <w:tcW w:w="1691" w:type="dxa"/>
          </w:tcPr>
          <w:p w14:paraId="5CC5F902" w14:textId="77777777" w:rsidR="00613247" w:rsidRPr="00E64FCA" w:rsidRDefault="00613247" w:rsidP="00613247">
            <w:pPr>
              <w:jc w:val="right"/>
              <w:rPr>
                <w:rFonts w:ascii="Arial" w:eastAsia="Calibri" w:hAnsi="Arial" w:cs="Arial"/>
              </w:rPr>
            </w:pPr>
            <w:r w:rsidRPr="00E64FCA">
              <w:rPr>
                <w:rFonts w:ascii="Arial" w:eastAsia="Calibri" w:hAnsi="Arial" w:cs="Arial"/>
              </w:rPr>
              <w:t>Ju</w:t>
            </w:r>
            <w:r>
              <w:rPr>
                <w:rFonts w:ascii="Arial" w:eastAsia="Calibri" w:hAnsi="Arial" w:cs="Arial"/>
              </w:rPr>
              <w:t>ly</w:t>
            </w:r>
            <w:r w:rsidRPr="00E64FCA">
              <w:rPr>
                <w:rFonts w:ascii="Arial" w:eastAsia="Calibri" w:hAnsi="Arial" w:cs="Arial"/>
              </w:rPr>
              <w:t xml:space="preserve"> 2021 then ongoing</w:t>
            </w:r>
          </w:p>
        </w:tc>
      </w:tr>
      <w:tr w:rsidR="00613247" w:rsidRPr="0085423D" w14:paraId="2C6E532F" w14:textId="77777777" w:rsidTr="00613247">
        <w:trPr>
          <w:cantSplit/>
          <w:trHeight w:val="340"/>
          <w:jc w:val="center"/>
        </w:trPr>
        <w:tc>
          <w:tcPr>
            <w:tcW w:w="603" w:type="dxa"/>
          </w:tcPr>
          <w:p w14:paraId="2DAFAEDC" w14:textId="77777777" w:rsidR="00613247" w:rsidRPr="0085423D" w:rsidRDefault="00613247" w:rsidP="00613247">
            <w:pPr>
              <w:rPr>
                <w:rFonts w:ascii="Arial" w:eastAsia="Calibri" w:hAnsi="Arial" w:cs="Arial"/>
                <w:b/>
                <w:color w:val="323E48" w:themeColor="text2"/>
              </w:rPr>
            </w:pPr>
            <w:r w:rsidRPr="0085423D">
              <w:rPr>
                <w:rFonts w:ascii="Arial" w:eastAsia="Calibri" w:hAnsi="Arial" w:cs="Arial"/>
                <w:b/>
                <w:color w:val="323E48" w:themeColor="text2"/>
              </w:rPr>
              <w:t>A2</w:t>
            </w:r>
          </w:p>
        </w:tc>
        <w:tc>
          <w:tcPr>
            <w:tcW w:w="9133" w:type="dxa"/>
            <w:gridSpan w:val="4"/>
          </w:tcPr>
          <w:p w14:paraId="47D4091C" w14:textId="77777777" w:rsidR="00613247" w:rsidRPr="0085423D" w:rsidRDefault="00613247" w:rsidP="00613247">
            <w:pPr>
              <w:rPr>
                <w:rFonts w:ascii="Arial" w:eastAsia="Calibri" w:hAnsi="Arial" w:cs="Arial"/>
                <w:b/>
                <w:color w:val="323E48" w:themeColor="text2"/>
              </w:rPr>
            </w:pPr>
            <w:r w:rsidRPr="0085423D">
              <w:rPr>
                <w:rFonts w:ascii="Arial" w:eastAsia="Calibri" w:hAnsi="Arial" w:cs="Arial"/>
                <w:b/>
                <w:color w:val="323E48" w:themeColor="text2"/>
              </w:rPr>
              <w:t>We will take account of all stakeholder views in order to finalise the Code</w:t>
            </w:r>
          </w:p>
        </w:tc>
      </w:tr>
      <w:tr w:rsidR="00613247" w:rsidRPr="00E64FCA" w14:paraId="10542619" w14:textId="77777777" w:rsidTr="00613247">
        <w:trPr>
          <w:cantSplit/>
          <w:trHeight w:val="340"/>
          <w:jc w:val="center"/>
        </w:trPr>
        <w:tc>
          <w:tcPr>
            <w:tcW w:w="603" w:type="dxa"/>
          </w:tcPr>
          <w:p w14:paraId="1F7A0E03" w14:textId="77777777" w:rsidR="00613247" w:rsidRPr="00E64FCA" w:rsidRDefault="00613247" w:rsidP="00613247">
            <w:pPr>
              <w:rPr>
                <w:rFonts w:ascii="Arial" w:eastAsia="Calibri" w:hAnsi="Arial" w:cs="Arial"/>
                <w:color w:val="323E48"/>
              </w:rPr>
            </w:pPr>
            <w:proofErr w:type="spellStart"/>
            <w:r>
              <w:rPr>
                <w:rFonts w:ascii="Arial" w:eastAsia="Calibri" w:hAnsi="Arial" w:cs="Arial"/>
                <w:color w:val="323E48"/>
              </w:rPr>
              <w:t>i</w:t>
            </w:r>
            <w:proofErr w:type="spellEnd"/>
          </w:p>
        </w:tc>
        <w:tc>
          <w:tcPr>
            <w:tcW w:w="3563" w:type="dxa"/>
          </w:tcPr>
          <w:p w14:paraId="28785E0F" w14:textId="77777777" w:rsidR="00613247" w:rsidRPr="00E64FCA" w:rsidRDefault="00613247" w:rsidP="00613247">
            <w:pPr>
              <w:rPr>
                <w:rFonts w:ascii="Arial" w:eastAsia="Calibri" w:hAnsi="Arial" w:cs="Arial"/>
              </w:rPr>
            </w:pPr>
            <w:r>
              <w:rPr>
                <w:rFonts w:ascii="Arial" w:eastAsia="Calibri" w:hAnsi="Arial" w:cs="Arial"/>
              </w:rPr>
              <w:t>Publish results of analysis</w:t>
            </w:r>
          </w:p>
        </w:tc>
        <w:tc>
          <w:tcPr>
            <w:tcW w:w="2379" w:type="dxa"/>
          </w:tcPr>
          <w:p w14:paraId="2CBD3E8A" w14:textId="77777777" w:rsidR="00613247" w:rsidRPr="00E64FCA" w:rsidRDefault="00613247" w:rsidP="00613247">
            <w:pPr>
              <w:rPr>
                <w:rFonts w:ascii="Arial" w:eastAsia="Calibri" w:hAnsi="Arial" w:cs="Arial"/>
              </w:rPr>
            </w:pPr>
            <w:r>
              <w:rPr>
                <w:rFonts w:ascii="Arial" w:eastAsia="Calibri" w:hAnsi="Arial" w:cs="Arial"/>
              </w:rPr>
              <w:t>Results published and provided to all stakeholders</w:t>
            </w:r>
          </w:p>
        </w:tc>
        <w:tc>
          <w:tcPr>
            <w:tcW w:w="1500" w:type="dxa"/>
          </w:tcPr>
          <w:p w14:paraId="73150CD8" w14:textId="3264268A" w:rsidR="00613247" w:rsidRPr="00BC7418" w:rsidRDefault="00613247" w:rsidP="00613247">
            <w:pPr>
              <w:rPr>
                <w:rFonts w:ascii="Arial" w:eastAsia="Calibri" w:hAnsi="Arial" w:cs="Arial"/>
                <w:strike/>
              </w:rPr>
            </w:pPr>
            <w:r w:rsidRPr="00BC7418">
              <w:rPr>
                <w:rFonts w:ascii="Arial" w:eastAsia="Calibri" w:hAnsi="Arial" w:cs="Arial"/>
                <w:strike/>
              </w:rPr>
              <w:t>APAM</w:t>
            </w:r>
            <w:r w:rsidRPr="00BC7418">
              <w:rPr>
                <w:rFonts w:ascii="Arial" w:eastAsia="Calibri" w:hAnsi="Arial" w:cs="Arial"/>
              </w:rPr>
              <w:t xml:space="preserve"> AESC</w:t>
            </w:r>
          </w:p>
        </w:tc>
        <w:tc>
          <w:tcPr>
            <w:tcW w:w="1691" w:type="dxa"/>
          </w:tcPr>
          <w:p w14:paraId="099ABD13" w14:textId="23052361" w:rsidR="00613247" w:rsidRPr="00E64FCA" w:rsidRDefault="00613247" w:rsidP="00613247">
            <w:pPr>
              <w:jc w:val="right"/>
              <w:rPr>
                <w:rFonts w:ascii="Arial" w:eastAsia="Calibri" w:hAnsi="Arial" w:cs="Arial"/>
              </w:rPr>
            </w:pPr>
            <w:r>
              <w:rPr>
                <w:rFonts w:ascii="Arial" w:eastAsia="Calibri" w:hAnsi="Arial" w:cs="Arial"/>
              </w:rPr>
              <w:t>December 2021</w:t>
            </w:r>
          </w:p>
        </w:tc>
      </w:tr>
      <w:tr w:rsidR="00613247" w:rsidRPr="00E64FCA" w14:paraId="2246EF37" w14:textId="77777777" w:rsidTr="00613247">
        <w:trPr>
          <w:cantSplit/>
          <w:trHeight w:val="340"/>
          <w:jc w:val="center"/>
        </w:trPr>
        <w:tc>
          <w:tcPr>
            <w:tcW w:w="603" w:type="dxa"/>
          </w:tcPr>
          <w:p w14:paraId="0746364C" w14:textId="77777777" w:rsidR="00613247" w:rsidRPr="00E64FCA" w:rsidRDefault="00613247" w:rsidP="00613247">
            <w:pPr>
              <w:rPr>
                <w:rFonts w:ascii="Arial" w:eastAsia="Calibri" w:hAnsi="Arial" w:cs="Arial"/>
                <w:color w:val="323E48"/>
              </w:rPr>
            </w:pPr>
            <w:r>
              <w:rPr>
                <w:rFonts w:ascii="Arial" w:eastAsia="Calibri" w:hAnsi="Arial" w:cs="Arial"/>
                <w:color w:val="323E48"/>
              </w:rPr>
              <w:t>i</w:t>
            </w:r>
            <w:r w:rsidRPr="00E64FCA">
              <w:rPr>
                <w:rFonts w:ascii="Arial" w:eastAsia="Calibri" w:hAnsi="Arial" w:cs="Arial"/>
                <w:color w:val="323E48"/>
              </w:rPr>
              <w:t>i</w:t>
            </w:r>
          </w:p>
        </w:tc>
        <w:tc>
          <w:tcPr>
            <w:tcW w:w="3563" w:type="dxa"/>
          </w:tcPr>
          <w:p w14:paraId="2B9DB157" w14:textId="77777777" w:rsidR="00613247" w:rsidRPr="00E64FCA" w:rsidRDefault="00613247" w:rsidP="00613247">
            <w:pPr>
              <w:rPr>
                <w:rFonts w:ascii="Arial" w:eastAsia="Calibri" w:hAnsi="Arial" w:cs="Arial"/>
              </w:rPr>
            </w:pPr>
            <w:r w:rsidRPr="00E64FCA">
              <w:rPr>
                <w:rFonts w:ascii="Arial" w:eastAsia="Calibri" w:hAnsi="Arial" w:cs="Arial"/>
              </w:rPr>
              <w:t>Introduce revised Code</w:t>
            </w:r>
          </w:p>
        </w:tc>
        <w:tc>
          <w:tcPr>
            <w:tcW w:w="2379" w:type="dxa"/>
          </w:tcPr>
          <w:p w14:paraId="5BA92521" w14:textId="7A35CC8C" w:rsidR="00613247" w:rsidRPr="00E64FCA" w:rsidRDefault="00613247" w:rsidP="00613247">
            <w:pPr>
              <w:rPr>
                <w:rFonts w:ascii="Arial" w:eastAsia="Calibri" w:hAnsi="Arial" w:cs="Arial"/>
              </w:rPr>
            </w:pPr>
            <w:r w:rsidRPr="00E64FCA">
              <w:rPr>
                <w:rFonts w:ascii="Arial" w:eastAsia="Calibri" w:hAnsi="Arial" w:cs="Arial"/>
              </w:rPr>
              <w:t xml:space="preserve">Publish </w:t>
            </w:r>
          </w:p>
        </w:tc>
        <w:tc>
          <w:tcPr>
            <w:tcW w:w="1500" w:type="dxa"/>
          </w:tcPr>
          <w:p w14:paraId="03024A9E" w14:textId="284CB19D" w:rsidR="00613247" w:rsidRPr="00E64FCA" w:rsidRDefault="00613247" w:rsidP="00613247">
            <w:pPr>
              <w:rPr>
                <w:rFonts w:ascii="Arial" w:eastAsia="Calibri" w:hAnsi="Arial" w:cs="Arial"/>
              </w:rPr>
            </w:pPr>
            <w:r w:rsidRPr="00BC7418">
              <w:rPr>
                <w:rFonts w:ascii="Arial" w:eastAsia="Calibri" w:hAnsi="Arial" w:cs="Arial"/>
              </w:rPr>
              <w:t>AESC</w:t>
            </w:r>
          </w:p>
        </w:tc>
        <w:tc>
          <w:tcPr>
            <w:tcW w:w="1691" w:type="dxa"/>
          </w:tcPr>
          <w:p w14:paraId="09F54AE5" w14:textId="7358E894" w:rsidR="00613247" w:rsidRPr="00E64FCA" w:rsidRDefault="00613247" w:rsidP="00613247">
            <w:pPr>
              <w:jc w:val="right"/>
              <w:rPr>
                <w:rFonts w:ascii="Arial" w:eastAsia="Calibri" w:hAnsi="Arial" w:cs="Arial"/>
              </w:rPr>
            </w:pPr>
            <w:r>
              <w:rPr>
                <w:rFonts w:ascii="Arial" w:eastAsia="Calibri" w:hAnsi="Arial" w:cs="Arial"/>
              </w:rPr>
              <w:t>January</w:t>
            </w:r>
            <w:r w:rsidRPr="00E64FCA">
              <w:rPr>
                <w:rFonts w:ascii="Arial" w:eastAsia="Calibri" w:hAnsi="Arial" w:cs="Arial"/>
              </w:rPr>
              <w:t xml:space="preserve"> 202</w:t>
            </w:r>
            <w:r>
              <w:rPr>
                <w:rFonts w:ascii="Arial" w:eastAsia="Calibri" w:hAnsi="Arial" w:cs="Arial"/>
              </w:rPr>
              <w:t>2</w:t>
            </w:r>
          </w:p>
        </w:tc>
      </w:tr>
      <w:tr w:rsidR="0030550F" w:rsidRPr="00E64FCA" w14:paraId="3A9E53D4" w14:textId="77777777" w:rsidTr="00613247">
        <w:trPr>
          <w:cantSplit/>
          <w:trHeight w:val="340"/>
          <w:jc w:val="center"/>
        </w:trPr>
        <w:tc>
          <w:tcPr>
            <w:tcW w:w="603" w:type="dxa"/>
          </w:tcPr>
          <w:p w14:paraId="683325D1" w14:textId="024F51AA" w:rsidR="0030550F" w:rsidRDefault="0030550F" w:rsidP="00613247">
            <w:pPr>
              <w:rPr>
                <w:rFonts w:ascii="Arial" w:eastAsia="Calibri" w:hAnsi="Arial" w:cs="Arial"/>
                <w:color w:val="323E48"/>
              </w:rPr>
            </w:pPr>
            <w:r>
              <w:rPr>
                <w:rFonts w:ascii="Arial" w:eastAsia="Calibri" w:hAnsi="Arial" w:cs="Arial"/>
                <w:color w:val="323E48"/>
              </w:rPr>
              <w:t>iii</w:t>
            </w:r>
          </w:p>
        </w:tc>
        <w:tc>
          <w:tcPr>
            <w:tcW w:w="3563" w:type="dxa"/>
          </w:tcPr>
          <w:p w14:paraId="0D3EA4B6" w14:textId="741C2139" w:rsidR="0030550F" w:rsidRPr="00E64FCA" w:rsidRDefault="0030550F" w:rsidP="00613247">
            <w:pPr>
              <w:rPr>
                <w:rFonts w:ascii="Arial" w:eastAsia="Calibri" w:hAnsi="Arial" w:cs="Arial"/>
              </w:rPr>
            </w:pPr>
            <w:r>
              <w:rPr>
                <w:rFonts w:ascii="Arial" w:eastAsia="Calibri" w:hAnsi="Arial" w:cs="Arial"/>
              </w:rPr>
              <w:t>Have parts of Code that are of interest and relevance to the public translated into BSL, Easy Read and other languages</w:t>
            </w:r>
          </w:p>
        </w:tc>
        <w:tc>
          <w:tcPr>
            <w:tcW w:w="2379" w:type="dxa"/>
          </w:tcPr>
          <w:p w14:paraId="37418F2B" w14:textId="77777777" w:rsidR="0030550F" w:rsidRPr="00E64FCA" w:rsidRDefault="0030550F" w:rsidP="00613247">
            <w:pPr>
              <w:rPr>
                <w:rFonts w:ascii="Arial" w:eastAsia="Calibri" w:hAnsi="Arial" w:cs="Arial"/>
              </w:rPr>
            </w:pPr>
          </w:p>
        </w:tc>
        <w:tc>
          <w:tcPr>
            <w:tcW w:w="1500" w:type="dxa"/>
          </w:tcPr>
          <w:p w14:paraId="691E2F2C" w14:textId="69E80E57" w:rsidR="0030550F" w:rsidRPr="00BC7418" w:rsidRDefault="0030550F" w:rsidP="00613247">
            <w:pPr>
              <w:rPr>
                <w:rFonts w:ascii="Arial" w:eastAsia="Calibri" w:hAnsi="Arial" w:cs="Arial"/>
              </w:rPr>
            </w:pPr>
            <w:r>
              <w:rPr>
                <w:rFonts w:ascii="Arial" w:eastAsia="Calibri" w:hAnsi="Arial" w:cs="Arial"/>
              </w:rPr>
              <w:t>HCS/CST</w:t>
            </w:r>
          </w:p>
        </w:tc>
        <w:tc>
          <w:tcPr>
            <w:tcW w:w="1691" w:type="dxa"/>
          </w:tcPr>
          <w:p w14:paraId="4604A0EC" w14:textId="1E7969B1" w:rsidR="0030550F" w:rsidRDefault="0030550F" w:rsidP="00613247">
            <w:pPr>
              <w:jc w:val="right"/>
              <w:rPr>
                <w:rFonts w:ascii="Arial" w:eastAsia="Calibri" w:hAnsi="Arial" w:cs="Arial"/>
              </w:rPr>
            </w:pPr>
            <w:r>
              <w:rPr>
                <w:rFonts w:ascii="Arial" w:eastAsia="Calibri" w:hAnsi="Arial" w:cs="Arial"/>
              </w:rPr>
              <w:t>December 2022</w:t>
            </w:r>
          </w:p>
        </w:tc>
      </w:tr>
      <w:tr w:rsidR="00613247" w:rsidRPr="0085423D" w14:paraId="315A973D" w14:textId="77777777" w:rsidTr="00613247">
        <w:trPr>
          <w:cantSplit/>
          <w:trHeight w:val="340"/>
          <w:jc w:val="center"/>
        </w:trPr>
        <w:tc>
          <w:tcPr>
            <w:tcW w:w="603" w:type="dxa"/>
          </w:tcPr>
          <w:p w14:paraId="1653C80C" w14:textId="77777777" w:rsidR="00613247" w:rsidRPr="0085423D" w:rsidRDefault="00613247" w:rsidP="00613247">
            <w:pPr>
              <w:rPr>
                <w:rFonts w:ascii="Arial" w:eastAsia="Calibri" w:hAnsi="Arial" w:cs="Arial"/>
                <w:b/>
                <w:color w:val="323E48" w:themeColor="text2"/>
              </w:rPr>
            </w:pPr>
            <w:r w:rsidRPr="0085423D">
              <w:rPr>
                <w:rFonts w:ascii="Arial" w:eastAsia="Calibri" w:hAnsi="Arial" w:cs="Arial"/>
                <w:b/>
                <w:color w:val="323E48" w:themeColor="text2"/>
              </w:rPr>
              <w:t>A3</w:t>
            </w:r>
          </w:p>
        </w:tc>
        <w:tc>
          <w:tcPr>
            <w:tcW w:w="9133" w:type="dxa"/>
            <w:gridSpan w:val="4"/>
          </w:tcPr>
          <w:p w14:paraId="272E2BFF" w14:textId="329CF344" w:rsidR="00613247" w:rsidRPr="0085423D" w:rsidRDefault="00613247" w:rsidP="00613247">
            <w:pPr>
              <w:rPr>
                <w:rFonts w:ascii="Arial" w:eastAsia="Calibri" w:hAnsi="Arial" w:cs="Arial"/>
                <w:color w:val="323E48" w:themeColor="text2"/>
              </w:rPr>
            </w:pPr>
            <w:r w:rsidRPr="0085423D">
              <w:rPr>
                <w:rFonts w:ascii="Arial" w:eastAsia="Calibri" w:hAnsi="Arial" w:cs="Arial"/>
                <w:b/>
                <w:color w:val="323E48" w:themeColor="text2"/>
              </w:rPr>
              <w:t>We will provide guidance</w:t>
            </w:r>
            <w:r>
              <w:rPr>
                <w:rFonts w:ascii="Arial" w:eastAsia="Calibri" w:hAnsi="Arial" w:cs="Arial"/>
                <w:b/>
                <w:color w:val="323E48" w:themeColor="text2"/>
              </w:rPr>
              <w:t>, training</w:t>
            </w:r>
            <w:r w:rsidRPr="0085423D">
              <w:rPr>
                <w:rFonts w:ascii="Arial" w:eastAsia="Calibri" w:hAnsi="Arial" w:cs="Arial"/>
                <w:b/>
                <w:color w:val="323E48" w:themeColor="text2"/>
              </w:rPr>
              <w:t xml:space="preserve"> and support to everyone engaged in the appointments process with a view to their implementing the new Code's provisions effectively</w:t>
            </w:r>
          </w:p>
        </w:tc>
      </w:tr>
      <w:tr w:rsidR="00613247" w:rsidRPr="00E64FCA" w14:paraId="35D70B30" w14:textId="77777777" w:rsidTr="00613247">
        <w:trPr>
          <w:cantSplit/>
          <w:trHeight w:val="340"/>
          <w:jc w:val="center"/>
        </w:trPr>
        <w:tc>
          <w:tcPr>
            <w:tcW w:w="603" w:type="dxa"/>
          </w:tcPr>
          <w:p w14:paraId="7B68C6D3" w14:textId="307C355B" w:rsidR="00613247" w:rsidRPr="00E64FCA" w:rsidRDefault="00613247" w:rsidP="00613247">
            <w:pPr>
              <w:rPr>
                <w:rFonts w:ascii="Arial" w:eastAsia="Calibri" w:hAnsi="Arial" w:cs="Arial"/>
                <w:color w:val="323E48"/>
              </w:rPr>
            </w:pPr>
            <w:proofErr w:type="spellStart"/>
            <w:r>
              <w:rPr>
                <w:rFonts w:ascii="Arial" w:eastAsia="Calibri" w:hAnsi="Arial" w:cs="Arial"/>
                <w:color w:val="323E48"/>
              </w:rPr>
              <w:t>i</w:t>
            </w:r>
            <w:proofErr w:type="spellEnd"/>
          </w:p>
        </w:tc>
        <w:tc>
          <w:tcPr>
            <w:tcW w:w="3563" w:type="dxa"/>
          </w:tcPr>
          <w:p w14:paraId="7DA09608" w14:textId="77777777" w:rsidR="00613247" w:rsidRPr="00E64FCA" w:rsidRDefault="00613247" w:rsidP="00613247">
            <w:pPr>
              <w:rPr>
                <w:rFonts w:ascii="Arial" w:eastAsia="Calibri" w:hAnsi="Arial" w:cs="Arial"/>
              </w:rPr>
            </w:pPr>
            <w:r w:rsidRPr="00E64FCA">
              <w:rPr>
                <w:rFonts w:ascii="Arial" w:eastAsia="Calibri" w:hAnsi="Arial" w:cs="Arial"/>
              </w:rPr>
              <w:t>Draft statutory guidance</w:t>
            </w:r>
          </w:p>
        </w:tc>
        <w:tc>
          <w:tcPr>
            <w:tcW w:w="2379" w:type="dxa"/>
          </w:tcPr>
          <w:p w14:paraId="14A89F6E" w14:textId="77777777" w:rsidR="00613247" w:rsidRPr="00E64FCA" w:rsidRDefault="00613247" w:rsidP="00613247">
            <w:pPr>
              <w:rPr>
                <w:rFonts w:ascii="Arial" w:eastAsia="Calibri" w:hAnsi="Arial" w:cs="Arial"/>
              </w:rPr>
            </w:pPr>
            <w:r w:rsidRPr="00E64FCA">
              <w:rPr>
                <w:rFonts w:ascii="Arial" w:eastAsia="Calibri" w:hAnsi="Arial" w:cs="Arial"/>
              </w:rPr>
              <w:t>Publish</w:t>
            </w:r>
          </w:p>
        </w:tc>
        <w:tc>
          <w:tcPr>
            <w:tcW w:w="1500" w:type="dxa"/>
          </w:tcPr>
          <w:p w14:paraId="23F8EF71" w14:textId="77777777" w:rsidR="00613247" w:rsidRPr="00E64FCA" w:rsidRDefault="00613247" w:rsidP="00613247">
            <w:pPr>
              <w:rPr>
                <w:rFonts w:ascii="Arial" w:eastAsia="Calibri" w:hAnsi="Arial" w:cs="Arial"/>
              </w:rPr>
            </w:pPr>
            <w:r w:rsidRPr="00E64FCA">
              <w:rPr>
                <w:rFonts w:ascii="Arial" w:eastAsia="Calibri" w:hAnsi="Arial" w:cs="Arial"/>
              </w:rPr>
              <w:t>AESC/</w:t>
            </w:r>
            <w:r>
              <w:rPr>
                <w:rFonts w:ascii="Arial" w:eastAsia="Calibri" w:hAnsi="Arial" w:cs="Arial"/>
              </w:rPr>
              <w:t>A</w:t>
            </w:r>
            <w:r w:rsidRPr="00E64FCA">
              <w:rPr>
                <w:rFonts w:ascii="Arial" w:eastAsia="Calibri" w:hAnsi="Arial" w:cs="Arial"/>
              </w:rPr>
              <w:t>PAM</w:t>
            </w:r>
          </w:p>
        </w:tc>
        <w:tc>
          <w:tcPr>
            <w:tcW w:w="1691" w:type="dxa"/>
          </w:tcPr>
          <w:p w14:paraId="20068989" w14:textId="77777777" w:rsidR="00613247" w:rsidRPr="00E64FCA" w:rsidRDefault="00613247" w:rsidP="00613247">
            <w:pPr>
              <w:jc w:val="right"/>
              <w:rPr>
                <w:rFonts w:ascii="Arial" w:eastAsia="Calibri" w:hAnsi="Arial" w:cs="Arial"/>
              </w:rPr>
            </w:pPr>
            <w:r w:rsidRPr="00E64FCA">
              <w:rPr>
                <w:rFonts w:ascii="Arial" w:eastAsia="Calibri" w:hAnsi="Arial" w:cs="Arial"/>
              </w:rPr>
              <w:t>February 2022</w:t>
            </w:r>
          </w:p>
        </w:tc>
      </w:tr>
      <w:tr w:rsidR="00613247" w:rsidRPr="00E64FCA" w14:paraId="2495D4F3" w14:textId="77777777" w:rsidTr="00613247">
        <w:trPr>
          <w:cantSplit/>
          <w:trHeight w:val="340"/>
          <w:jc w:val="center"/>
        </w:trPr>
        <w:tc>
          <w:tcPr>
            <w:tcW w:w="603" w:type="dxa"/>
          </w:tcPr>
          <w:p w14:paraId="15D4EFAE" w14:textId="77777777" w:rsidR="00613247" w:rsidRPr="00E64FCA" w:rsidRDefault="00613247" w:rsidP="00613247">
            <w:pPr>
              <w:rPr>
                <w:rFonts w:ascii="Arial" w:eastAsia="Calibri" w:hAnsi="Arial" w:cs="Arial"/>
                <w:color w:val="323E48"/>
              </w:rPr>
            </w:pPr>
            <w:r w:rsidRPr="00E64FCA">
              <w:rPr>
                <w:rFonts w:ascii="Arial" w:eastAsia="Calibri" w:hAnsi="Arial" w:cs="Arial"/>
                <w:color w:val="323E48"/>
              </w:rPr>
              <w:t>ii</w:t>
            </w:r>
          </w:p>
        </w:tc>
        <w:tc>
          <w:tcPr>
            <w:tcW w:w="3563" w:type="dxa"/>
          </w:tcPr>
          <w:p w14:paraId="24FBA561" w14:textId="77777777" w:rsidR="00613247" w:rsidRPr="00E64FCA" w:rsidRDefault="00613247" w:rsidP="00613247">
            <w:pPr>
              <w:rPr>
                <w:rFonts w:ascii="Arial" w:eastAsia="Calibri" w:hAnsi="Arial" w:cs="Arial"/>
              </w:rPr>
            </w:pPr>
            <w:r w:rsidRPr="00E64FCA">
              <w:rPr>
                <w:rFonts w:ascii="Arial" w:eastAsia="Calibri" w:hAnsi="Arial" w:cs="Arial"/>
              </w:rPr>
              <w:t>Run training for PAAs, PAT and panels on new Code’s application</w:t>
            </w:r>
          </w:p>
        </w:tc>
        <w:tc>
          <w:tcPr>
            <w:tcW w:w="2379" w:type="dxa"/>
          </w:tcPr>
          <w:p w14:paraId="6504326F" w14:textId="77777777" w:rsidR="00613247" w:rsidRPr="00E64FCA" w:rsidRDefault="00613247" w:rsidP="00613247">
            <w:pPr>
              <w:rPr>
                <w:rFonts w:ascii="Arial" w:eastAsia="Calibri" w:hAnsi="Arial" w:cs="Arial"/>
              </w:rPr>
            </w:pPr>
          </w:p>
        </w:tc>
        <w:tc>
          <w:tcPr>
            <w:tcW w:w="1500" w:type="dxa"/>
          </w:tcPr>
          <w:p w14:paraId="6D0FAF01" w14:textId="77777777" w:rsidR="00613247" w:rsidRPr="00E64FCA" w:rsidRDefault="00613247" w:rsidP="00613247">
            <w:pPr>
              <w:rPr>
                <w:rFonts w:ascii="Arial" w:eastAsia="Calibri" w:hAnsi="Arial" w:cs="Arial"/>
              </w:rPr>
            </w:pPr>
            <w:r w:rsidRPr="00E64FCA">
              <w:rPr>
                <w:rFonts w:ascii="Arial" w:eastAsia="Calibri" w:hAnsi="Arial" w:cs="Arial"/>
              </w:rPr>
              <w:t>AESC/</w:t>
            </w:r>
            <w:r>
              <w:rPr>
                <w:rFonts w:ascii="Arial" w:eastAsia="Calibri" w:hAnsi="Arial" w:cs="Arial"/>
              </w:rPr>
              <w:t>A</w:t>
            </w:r>
            <w:r w:rsidRPr="00E64FCA">
              <w:rPr>
                <w:rFonts w:ascii="Arial" w:eastAsia="Calibri" w:hAnsi="Arial" w:cs="Arial"/>
              </w:rPr>
              <w:t>PAM</w:t>
            </w:r>
          </w:p>
        </w:tc>
        <w:tc>
          <w:tcPr>
            <w:tcW w:w="1691" w:type="dxa"/>
          </w:tcPr>
          <w:p w14:paraId="0DB99BAC" w14:textId="77777777" w:rsidR="00613247" w:rsidRPr="00E64FCA" w:rsidRDefault="00613247" w:rsidP="00613247">
            <w:pPr>
              <w:jc w:val="right"/>
              <w:rPr>
                <w:rFonts w:ascii="Arial" w:eastAsia="Calibri" w:hAnsi="Arial" w:cs="Arial"/>
              </w:rPr>
            </w:pPr>
            <w:r w:rsidRPr="00E64FCA">
              <w:rPr>
                <w:rFonts w:ascii="Arial" w:eastAsia="Calibri" w:hAnsi="Arial" w:cs="Arial"/>
              </w:rPr>
              <w:t>From February 2022</w:t>
            </w:r>
          </w:p>
        </w:tc>
      </w:tr>
      <w:tr w:rsidR="00613247" w:rsidRPr="00E64FCA" w14:paraId="4E81A0FB" w14:textId="77777777" w:rsidTr="00613247">
        <w:trPr>
          <w:cantSplit/>
          <w:trHeight w:val="340"/>
          <w:jc w:val="center"/>
        </w:trPr>
        <w:tc>
          <w:tcPr>
            <w:tcW w:w="603" w:type="dxa"/>
          </w:tcPr>
          <w:p w14:paraId="23174259" w14:textId="77777777" w:rsidR="00613247" w:rsidRPr="00E64FCA" w:rsidRDefault="00613247" w:rsidP="00613247">
            <w:pPr>
              <w:rPr>
                <w:rFonts w:ascii="Arial" w:eastAsia="Calibri" w:hAnsi="Arial" w:cs="Arial"/>
                <w:color w:val="323E48"/>
              </w:rPr>
            </w:pPr>
            <w:r>
              <w:rPr>
                <w:rFonts w:ascii="Arial" w:eastAsia="Calibri" w:hAnsi="Arial" w:cs="Arial"/>
                <w:color w:val="323E48"/>
              </w:rPr>
              <w:t>iii</w:t>
            </w:r>
          </w:p>
        </w:tc>
        <w:tc>
          <w:tcPr>
            <w:tcW w:w="3563" w:type="dxa"/>
          </w:tcPr>
          <w:p w14:paraId="4E592287" w14:textId="77777777" w:rsidR="00613247" w:rsidRPr="00E64FCA" w:rsidRDefault="00613247" w:rsidP="00613247">
            <w:pPr>
              <w:rPr>
                <w:rFonts w:ascii="Arial" w:eastAsia="Calibri" w:hAnsi="Arial" w:cs="Arial"/>
              </w:rPr>
            </w:pPr>
            <w:r w:rsidRPr="00E64FCA">
              <w:rPr>
                <w:rFonts w:ascii="Arial" w:eastAsia="Calibri" w:hAnsi="Arial" w:cs="Arial"/>
              </w:rPr>
              <w:t>New Code comes into effect</w:t>
            </w:r>
          </w:p>
        </w:tc>
        <w:tc>
          <w:tcPr>
            <w:tcW w:w="2379" w:type="dxa"/>
          </w:tcPr>
          <w:p w14:paraId="4C8E78D9" w14:textId="77777777" w:rsidR="00613247" w:rsidRPr="00E64FCA" w:rsidRDefault="00613247" w:rsidP="00613247">
            <w:pPr>
              <w:rPr>
                <w:rFonts w:ascii="Arial" w:eastAsia="Calibri" w:hAnsi="Arial" w:cs="Arial"/>
              </w:rPr>
            </w:pPr>
          </w:p>
        </w:tc>
        <w:tc>
          <w:tcPr>
            <w:tcW w:w="1500" w:type="dxa"/>
          </w:tcPr>
          <w:p w14:paraId="10BEF494" w14:textId="77777777" w:rsidR="00613247" w:rsidRPr="00E64FCA" w:rsidRDefault="00613247" w:rsidP="00613247">
            <w:pPr>
              <w:rPr>
                <w:rFonts w:ascii="Arial" w:eastAsia="Calibri" w:hAnsi="Arial" w:cs="Arial"/>
              </w:rPr>
            </w:pPr>
            <w:r w:rsidRPr="00E64FCA">
              <w:rPr>
                <w:rFonts w:ascii="Arial" w:eastAsia="Calibri" w:hAnsi="Arial" w:cs="Arial"/>
              </w:rPr>
              <w:t>AESC</w:t>
            </w:r>
          </w:p>
        </w:tc>
        <w:tc>
          <w:tcPr>
            <w:tcW w:w="1691" w:type="dxa"/>
          </w:tcPr>
          <w:p w14:paraId="08B979C8" w14:textId="77777777" w:rsidR="00613247" w:rsidRPr="00E64FCA" w:rsidRDefault="00613247" w:rsidP="00613247">
            <w:pPr>
              <w:jc w:val="right"/>
              <w:rPr>
                <w:rFonts w:ascii="Arial" w:eastAsia="Calibri" w:hAnsi="Arial" w:cs="Arial"/>
              </w:rPr>
            </w:pPr>
            <w:r w:rsidRPr="00E64FCA">
              <w:rPr>
                <w:rFonts w:ascii="Arial" w:eastAsia="Calibri" w:hAnsi="Arial" w:cs="Arial"/>
              </w:rPr>
              <w:t>April 2022</w:t>
            </w:r>
          </w:p>
        </w:tc>
      </w:tr>
      <w:tr w:rsidR="00613247" w:rsidRPr="00E64FCA" w14:paraId="0B54B055" w14:textId="77777777" w:rsidTr="00613247">
        <w:trPr>
          <w:cantSplit/>
          <w:trHeight w:val="340"/>
          <w:jc w:val="center"/>
        </w:trPr>
        <w:tc>
          <w:tcPr>
            <w:tcW w:w="603" w:type="dxa"/>
          </w:tcPr>
          <w:p w14:paraId="5E09A748" w14:textId="77777777" w:rsidR="00613247" w:rsidRPr="00E64FCA" w:rsidRDefault="00613247" w:rsidP="00613247">
            <w:pPr>
              <w:rPr>
                <w:rFonts w:ascii="Arial" w:eastAsia="Calibri" w:hAnsi="Arial" w:cs="Arial"/>
                <w:color w:val="323E48"/>
              </w:rPr>
            </w:pPr>
            <w:r>
              <w:rPr>
                <w:rFonts w:ascii="Arial" w:eastAsia="Calibri" w:hAnsi="Arial" w:cs="Arial"/>
                <w:color w:val="323E48"/>
              </w:rPr>
              <w:t>iv</w:t>
            </w:r>
          </w:p>
        </w:tc>
        <w:tc>
          <w:tcPr>
            <w:tcW w:w="3563" w:type="dxa"/>
          </w:tcPr>
          <w:p w14:paraId="336356CA" w14:textId="1AE3BC70" w:rsidR="00613247" w:rsidRPr="00E64FCA" w:rsidRDefault="0078543A" w:rsidP="0078543A">
            <w:pPr>
              <w:rPr>
                <w:rFonts w:ascii="Arial" w:eastAsia="Calibri" w:hAnsi="Arial" w:cs="Arial"/>
              </w:rPr>
            </w:pPr>
            <w:r>
              <w:rPr>
                <w:rFonts w:ascii="Arial" w:hAnsi="Arial" w:cs="Arial"/>
              </w:rPr>
              <w:t>Continue to feed into lessons learned for the Scottish Government by running applicant surveys on a round by round basis and providing reports of feedback, whenever a request to run a survey is made.</w:t>
            </w:r>
          </w:p>
        </w:tc>
        <w:tc>
          <w:tcPr>
            <w:tcW w:w="2379" w:type="dxa"/>
          </w:tcPr>
          <w:p w14:paraId="37FBDAB8" w14:textId="74B9C3AE" w:rsidR="00613247" w:rsidRPr="00E64FCA" w:rsidRDefault="0078543A" w:rsidP="00613247">
            <w:pPr>
              <w:rPr>
                <w:rFonts w:ascii="Arial" w:eastAsia="Calibri" w:hAnsi="Arial" w:cs="Arial"/>
              </w:rPr>
            </w:pPr>
            <w:r>
              <w:rPr>
                <w:rFonts w:ascii="Arial" w:eastAsia="Calibri" w:hAnsi="Arial" w:cs="Arial"/>
              </w:rPr>
              <w:t>Reports produced after appointment rounds.</w:t>
            </w:r>
          </w:p>
        </w:tc>
        <w:tc>
          <w:tcPr>
            <w:tcW w:w="1500" w:type="dxa"/>
          </w:tcPr>
          <w:p w14:paraId="540293AB" w14:textId="2F259EFA" w:rsidR="00613247" w:rsidRPr="00E64FCA" w:rsidRDefault="00613247" w:rsidP="00613247">
            <w:pPr>
              <w:rPr>
                <w:rFonts w:ascii="Arial" w:eastAsia="Calibri" w:hAnsi="Arial" w:cs="Arial"/>
              </w:rPr>
            </w:pPr>
            <w:r>
              <w:rPr>
                <w:rFonts w:ascii="Arial" w:eastAsia="Calibri" w:hAnsi="Arial" w:cs="Arial"/>
              </w:rPr>
              <w:t>APAM</w:t>
            </w:r>
          </w:p>
        </w:tc>
        <w:tc>
          <w:tcPr>
            <w:tcW w:w="1691" w:type="dxa"/>
          </w:tcPr>
          <w:p w14:paraId="382C8959" w14:textId="1E52E48C" w:rsidR="00613247" w:rsidRDefault="0078543A" w:rsidP="00613247">
            <w:pPr>
              <w:jc w:val="right"/>
              <w:rPr>
                <w:rFonts w:ascii="Arial" w:eastAsia="Calibri" w:hAnsi="Arial" w:cs="Arial"/>
              </w:rPr>
            </w:pPr>
            <w:r>
              <w:rPr>
                <w:rFonts w:ascii="Arial" w:eastAsia="Calibri" w:hAnsi="Arial" w:cs="Arial"/>
              </w:rPr>
              <w:t>Ongoing</w:t>
            </w:r>
          </w:p>
          <w:p w14:paraId="1F9DFF37" w14:textId="1C465391" w:rsidR="00613247" w:rsidRPr="00E64FCA" w:rsidRDefault="00613247" w:rsidP="00613247">
            <w:pPr>
              <w:jc w:val="right"/>
              <w:rPr>
                <w:rFonts w:ascii="Arial" w:eastAsia="Calibri" w:hAnsi="Arial" w:cs="Arial"/>
              </w:rPr>
            </w:pPr>
          </w:p>
        </w:tc>
      </w:tr>
      <w:tr w:rsidR="00613247" w:rsidRPr="00E64FCA" w14:paraId="1A29C6CD" w14:textId="77777777" w:rsidTr="00613247">
        <w:trPr>
          <w:cantSplit/>
          <w:trHeight w:val="340"/>
          <w:jc w:val="center"/>
        </w:trPr>
        <w:tc>
          <w:tcPr>
            <w:tcW w:w="603" w:type="dxa"/>
          </w:tcPr>
          <w:p w14:paraId="4AFD6E11" w14:textId="51009F91" w:rsidR="00613247" w:rsidRPr="00E64FCA" w:rsidRDefault="00613247" w:rsidP="00613247">
            <w:pPr>
              <w:rPr>
                <w:rFonts w:ascii="Arial" w:eastAsia="Calibri" w:hAnsi="Arial" w:cs="Arial"/>
                <w:color w:val="323E48"/>
              </w:rPr>
            </w:pPr>
            <w:r w:rsidRPr="009F2194">
              <w:rPr>
                <w:rFonts w:ascii="Arial" w:eastAsia="Calibri" w:hAnsi="Arial" w:cs="Arial"/>
                <w:b/>
                <w:color w:val="323E48"/>
              </w:rPr>
              <w:t>A4</w:t>
            </w:r>
          </w:p>
        </w:tc>
        <w:tc>
          <w:tcPr>
            <w:tcW w:w="9133" w:type="dxa"/>
            <w:gridSpan w:val="4"/>
          </w:tcPr>
          <w:p w14:paraId="6BF7BD65" w14:textId="1CDA8A35" w:rsidR="00613247" w:rsidRPr="00613247" w:rsidRDefault="00613247" w:rsidP="00613247">
            <w:pPr>
              <w:rPr>
                <w:rFonts w:ascii="Arial" w:eastAsia="Calibri" w:hAnsi="Arial" w:cs="Arial"/>
                <w:b/>
              </w:rPr>
            </w:pPr>
            <w:r w:rsidRPr="00613247">
              <w:rPr>
                <w:rFonts w:ascii="Arial" w:eastAsia="Calibri" w:hAnsi="Arial" w:cs="Arial"/>
                <w:b/>
              </w:rPr>
              <w:t xml:space="preserve">We will seek support to revise and republish Diversity Delivers, to include new recommendations for the achievement of greater board diversity </w:t>
            </w:r>
          </w:p>
        </w:tc>
      </w:tr>
      <w:tr w:rsidR="00613247" w:rsidRPr="00E64FCA" w14:paraId="0FB74373" w14:textId="77777777" w:rsidTr="00613247">
        <w:trPr>
          <w:cantSplit/>
          <w:trHeight w:val="340"/>
          <w:jc w:val="center"/>
        </w:trPr>
        <w:tc>
          <w:tcPr>
            <w:tcW w:w="603" w:type="dxa"/>
          </w:tcPr>
          <w:p w14:paraId="4FBC6ABB" w14:textId="77777777" w:rsidR="00613247" w:rsidRPr="009F2194" w:rsidRDefault="00613247" w:rsidP="00613247">
            <w:pPr>
              <w:rPr>
                <w:rFonts w:ascii="Arial" w:eastAsia="Calibri" w:hAnsi="Arial" w:cs="Arial"/>
                <w:color w:val="323E48"/>
              </w:rPr>
            </w:pPr>
            <w:proofErr w:type="spellStart"/>
            <w:r>
              <w:rPr>
                <w:rFonts w:ascii="Arial" w:eastAsia="Calibri" w:hAnsi="Arial" w:cs="Arial"/>
                <w:color w:val="323E48"/>
              </w:rPr>
              <w:t>i</w:t>
            </w:r>
            <w:proofErr w:type="spellEnd"/>
          </w:p>
        </w:tc>
        <w:tc>
          <w:tcPr>
            <w:tcW w:w="3563" w:type="dxa"/>
          </w:tcPr>
          <w:p w14:paraId="58093B2D" w14:textId="34A9E815" w:rsidR="00613247" w:rsidRPr="00E64FCA" w:rsidRDefault="00613247" w:rsidP="0030550F">
            <w:pPr>
              <w:rPr>
                <w:rFonts w:ascii="Arial" w:eastAsia="Calibri" w:hAnsi="Arial" w:cs="Arial"/>
              </w:rPr>
            </w:pPr>
            <w:r w:rsidRPr="00E64FCA">
              <w:rPr>
                <w:rFonts w:ascii="Arial" w:eastAsia="Calibri" w:hAnsi="Arial" w:cs="Arial"/>
              </w:rPr>
              <w:t>Consult informally</w:t>
            </w:r>
          </w:p>
        </w:tc>
        <w:tc>
          <w:tcPr>
            <w:tcW w:w="2379" w:type="dxa"/>
          </w:tcPr>
          <w:p w14:paraId="753002C3" w14:textId="77777777" w:rsidR="00613247" w:rsidRPr="00E64FCA" w:rsidRDefault="00613247" w:rsidP="00613247">
            <w:pPr>
              <w:rPr>
                <w:rFonts w:ascii="Arial" w:eastAsia="Calibri" w:hAnsi="Arial" w:cs="Arial"/>
              </w:rPr>
            </w:pPr>
          </w:p>
        </w:tc>
        <w:tc>
          <w:tcPr>
            <w:tcW w:w="1500" w:type="dxa"/>
          </w:tcPr>
          <w:p w14:paraId="4DE6F5BD" w14:textId="77777777" w:rsidR="00613247" w:rsidRPr="00E64FCA" w:rsidRDefault="00613247" w:rsidP="00613247">
            <w:pPr>
              <w:rPr>
                <w:rFonts w:ascii="Arial" w:eastAsia="Calibri" w:hAnsi="Arial" w:cs="Arial"/>
              </w:rPr>
            </w:pPr>
            <w:r>
              <w:rPr>
                <w:rFonts w:ascii="Arial" w:eastAsia="Calibri" w:hAnsi="Arial" w:cs="Arial"/>
              </w:rPr>
              <w:t>AESC</w:t>
            </w:r>
          </w:p>
        </w:tc>
        <w:tc>
          <w:tcPr>
            <w:tcW w:w="1691" w:type="dxa"/>
          </w:tcPr>
          <w:p w14:paraId="306E3A17" w14:textId="6612F6FD" w:rsidR="00613247" w:rsidRDefault="00613247" w:rsidP="00613247">
            <w:pPr>
              <w:jc w:val="right"/>
              <w:rPr>
                <w:rFonts w:ascii="Arial" w:eastAsia="Calibri" w:hAnsi="Arial" w:cs="Arial"/>
              </w:rPr>
            </w:pPr>
            <w:r>
              <w:rPr>
                <w:rFonts w:ascii="Arial" w:eastAsia="Calibri" w:hAnsi="Arial" w:cs="Arial"/>
              </w:rPr>
              <w:t>September 2021</w:t>
            </w:r>
          </w:p>
        </w:tc>
      </w:tr>
      <w:tr w:rsidR="00613247" w:rsidRPr="00E64FCA" w14:paraId="554DE3FC" w14:textId="77777777" w:rsidTr="00613247">
        <w:trPr>
          <w:cantSplit/>
          <w:trHeight w:val="340"/>
          <w:jc w:val="center"/>
        </w:trPr>
        <w:tc>
          <w:tcPr>
            <w:tcW w:w="603" w:type="dxa"/>
          </w:tcPr>
          <w:p w14:paraId="04A34402" w14:textId="77777777" w:rsidR="00613247" w:rsidRPr="009F2194" w:rsidRDefault="00613247" w:rsidP="00613247">
            <w:pPr>
              <w:rPr>
                <w:rFonts w:ascii="Arial" w:eastAsia="Calibri" w:hAnsi="Arial" w:cs="Arial"/>
                <w:color w:val="323E48"/>
              </w:rPr>
            </w:pPr>
            <w:r>
              <w:rPr>
                <w:rFonts w:ascii="Arial" w:eastAsia="Calibri" w:hAnsi="Arial" w:cs="Arial"/>
                <w:color w:val="323E48"/>
              </w:rPr>
              <w:t>i</w:t>
            </w:r>
            <w:r w:rsidRPr="009F2194">
              <w:rPr>
                <w:rFonts w:ascii="Arial" w:eastAsia="Calibri" w:hAnsi="Arial" w:cs="Arial"/>
                <w:color w:val="323E48"/>
              </w:rPr>
              <w:t>i</w:t>
            </w:r>
          </w:p>
        </w:tc>
        <w:tc>
          <w:tcPr>
            <w:tcW w:w="3563" w:type="dxa"/>
          </w:tcPr>
          <w:p w14:paraId="0674C12B" w14:textId="77777777" w:rsidR="00613247" w:rsidRPr="00E64FCA" w:rsidRDefault="00613247" w:rsidP="00613247">
            <w:pPr>
              <w:rPr>
                <w:rFonts w:ascii="Arial" w:eastAsia="Calibri" w:hAnsi="Arial" w:cs="Arial"/>
              </w:rPr>
            </w:pPr>
            <w:r w:rsidRPr="00E64FCA">
              <w:rPr>
                <w:rFonts w:ascii="Arial" w:eastAsia="Calibri" w:hAnsi="Arial" w:cs="Arial"/>
              </w:rPr>
              <w:t>Issue formal request</w:t>
            </w:r>
          </w:p>
        </w:tc>
        <w:tc>
          <w:tcPr>
            <w:tcW w:w="2379" w:type="dxa"/>
          </w:tcPr>
          <w:p w14:paraId="48234A30" w14:textId="77777777" w:rsidR="00613247" w:rsidRPr="00E64FCA" w:rsidRDefault="00613247" w:rsidP="00613247">
            <w:pPr>
              <w:rPr>
                <w:rFonts w:ascii="Arial" w:eastAsia="Calibri" w:hAnsi="Arial" w:cs="Arial"/>
              </w:rPr>
            </w:pPr>
          </w:p>
        </w:tc>
        <w:tc>
          <w:tcPr>
            <w:tcW w:w="1500" w:type="dxa"/>
          </w:tcPr>
          <w:p w14:paraId="0CE1FCCA" w14:textId="77777777" w:rsidR="00613247" w:rsidRPr="00E64FCA" w:rsidRDefault="00613247" w:rsidP="00613247">
            <w:pPr>
              <w:rPr>
                <w:rFonts w:ascii="Arial" w:eastAsia="Calibri" w:hAnsi="Arial" w:cs="Arial"/>
              </w:rPr>
            </w:pPr>
            <w:r>
              <w:rPr>
                <w:rFonts w:ascii="Arial" w:eastAsia="Calibri" w:hAnsi="Arial" w:cs="Arial"/>
              </w:rPr>
              <w:t>AESC</w:t>
            </w:r>
          </w:p>
        </w:tc>
        <w:tc>
          <w:tcPr>
            <w:tcW w:w="1691" w:type="dxa"/>
          </w:tcPr>
          <w:p w14:paraId="54AB93B2" w14:textId="77777777" w:rsidR="00613247" w:rsidRDefault="00613247" w:rsidP="00613247">
            <w:pPr>
              <w:jc w:val="right"/>
              <w:rPr>
                <w:rFonts w:ascii="Arial" w:eastAsia="Calibri" w:hAnsi="Arial" w:cs="Arial"/>
              </w:rPr>
            </w:pPr>
            <w:r>
              <w:rPr>
                <w:rFonts w:ascii="Arial" w:eastAsia="Calibri" w:hAnsi="Arial" w:cs="Arial"/>
              </w:rPr>
              <w:t>October 2021</w:t>
            </w:r>
          </w:p>
        </w:tc>
      </w:tr>
    </w:tbl>
    <w:p w14:paraId="28302FF6" w14:textId="77777777" w:rsidR="00E64FCA" w:rsidRDefault="00E64FCA" w:rsidP="00E64FCA">
      <w:pPr>
        <w:rPr>
          <w:rFonts w:ascii="Arial" w:eastAsia="Calibri" w:hAnsi="Arial" w:cs="Arial"/>
          <w:b/>
          <w:color w:val="00A19A"/>
          <w:sz w:val="28"/>
          <w:szCs w:val="28"/>
        </w:rPr>
      </w:pPr>
    </w:p>
    <w:tbl>
      <w:tblPr>
        <w:tblStyle w:val="TableGrid"/>
        <w:tblW w:w="0" w:type="auto"/>
        <w:jc w:val="center"/>
        <w:tblCellMar>
          <w:top w:w="28" w:type="dxa"/>
          <w:bottom w:w="28" w:type="dxa"/>
        </w:tblCellMar>
        <w:tblLook w:val="04A0" w:firstRow="1" w:lastRow="0" w:firstColumn="1" w:lastColumn="0" w:noHBand="0" w:noVBand="1"/>
      </w:tblPr>
      <w:tblGrid>
        <w:gridCol w:w="582"/>
        <w:gridCol w:w="3213"/>
        <w:gridCol w:w="2238"/>
        <w:gridCol w:w="1402"/>
        <w:gridCol w:w="2301"/>
      </w:tblGrid>
      <w:tr w:rsidR="00E64FCA" w:rsidRPr="00416D18" w14:paraId="7221B639" w14:textId="77777777" w:rsidTr="004543E4">
        <w:trPr>
          <w:cantSplit/>
          <w:trHeight w:val="340"/>
          <w:tblHeader/>
          <w:jc w:val="center"/>
        </w:trPr>
        <w:tc>
          <w:tcPr>
            <w:tcW w:w="3795" w:type="dxa"/>
            <w:gridSpan w:val="2"/>
            <w:vAlign w:val="center"/>
          </w:tcPr>
          <w:p w14:paraId="5BACBC0B" w14:textId="77777777" w:rsidR="00E64FCA" w:rsidRPr="00E64FCA" w:rsidRDefault="00E64FCA" w:rsidP="007020EE">
            <w:pPr>
              <w:rPr>
                <w:rFonts w:ascii="Arial" w:eastAsia="Calibri" w:hAnsi="Arial" w:cs="Arial"/>
                <w:b/>
                <w:color w:val="00A19A"/>
                <w:szCs w:val="20"/>
              </w:rPr>
            </w:pPr>
            <w:r>
              <w:rPr>
                <w:rFonts w:ascii="Arial" w:eastAsia="Calibri" w:hAnsi="Arial" w:cs="Arial"/>
                <w:b/>
                <w:color w:val="00A19A"/>
                <w:szCs w:val="20"/>
              </w:rPr>
              <w:lastRenderedPageBreak/>
              <w:t>Governance and accountability</w:t>
            </w:r>
          </w:p>
        </w:tc>
        <w:tc>
          <w:tcPr>
            <w:tcW w:w="2238" w:type="dxa"/>
            <w:tcBorders>
              <w:bottom w:val="single" w:sz="4" w:space="0" w:color="auto"/>
            </w:tcBorders>
            <w:vAlign w:val="center"/>
          </w:tcPr>
          <w:p w14:paraId="0CB6DD5F" w14:textId="77777777" w:rsidR="00E64FCA" w:rsidRPr="00E64FCA" w:rsidRDefault="00E64FCA" w:rsidP="007020EE">
            <w:pPr>
              <w:rPr>
                <w:rFonts w:ascii="Arial" w:eastAsia="Calibri" w:hAnsi="Arial" w:cs="Arial"/>
                <w:b/>
                <w:color w:val="00A19A"/>
                <w:szCs w:val="20"/>
              </w:rPr>
            </w:pPr>
            <w:r w:rsidRPr="00E64FCA">
              <w:rPr>
                <w:rFonts w:ascii="Arial" w:eastAsia="Calibri" w:hAnsi="Arial" w:cs="Arial"/>
                <w:b/>
                <w:color w:val="00A19A"/>
                <w:szCs w:val="20"/>
              </w:rPr>
              <w:t>Milestones</w:t>
            </w:r>
          </w:p>
        </w:tc>
        <w:tc>
          <w:tcPr>
            <w:tcW w:w="1402" w:type="dxa"/>
            <w:tcBorders>
              <w:bottom w:val="single" w:sz="4" w:space="0" w:color="auto"/>
            </w:tcBorders>
            <w:vAlign w:val="center"/>
          </w:tcPr>
          <w:p w14:paraId="5E574426" w14:textId="77777777" w:rsidR="00E64FCA" w:rsidRPr="00E64FCA" w:rsidRDefault="00E64FCA" w:rsidP="007020EE">
            <w:pPr>
              <w:rPr>
                <w:rFonts w:ascii="Arial" w:eastAsia="Calibri" w:hAnsi="Arial" w:cs="Arial"/>
                <w:b/>
                <w:color w:val="00A19A"/>
                <w:szCs w:val="20"/>
              </w:rPr>
            </w:pPr>
            <w:r w:rsidRPr="00E64FCA">
              <w:rPr>
                <w:rFonts w:ascii="Arial" w:eastAsia="Calibri" w:hAnsi="Arial" w:cs="Arial"/>
                <w:b/>
                <w:color w:val="00A19A"/>
                <w:szCs w:val="20"/>
              </w:rPr>
              <w:t>Lead</w:t>
            </w:r>
          </w:p>
        </w:tc>
        <w:tc>
          <w:tcPr>
            <w:tcW w:w="2301" w:type="dxa"/>
            <w:tcBorders>
              <w:bottom w:val="single" w:sz="4" w:space="0" w:color="auto"/>
            </w:tcBorders>
            <w:vAlign w:val="center"/>
          </w:tcPr>
          <w:p w14:paraId="54DE6050" w14:textId="77777777" w:rsidR="00E64FCA" w:rsidRPr="00E64FCA" w:rsidRDefault="00E64FCA" w:rsidP="007020EE">
            <w:pPr>
              <w:jc w:val="right"/>
              <w:rPr>
                <w:rFonts w:ascii="Arial" w:eastAsia="Calibri" w:hAnsi="Arial" w:cs="Arial"/>
                <w:b/>
                <w:color w:val="00A19A"/>
                <w:szCs w:val="20"/>
              </w:rPr>
            </w:pPr>
            <w:r w:rsidRPr="00E64FCA">
              <w:rPr>
                <w:rFonts w:ascii="Arial" w:eastAsia="Calibri" w:hAnsi="Arial" w:cs="Arial"/>
                <w:b/>
                <w:color w:val="00A19A"/>
                <w:szCs w:val="20"/>
              </w:rPr>
              <w:t>Timeline</w:t>
            </w:r>
          </w:p>
        </w:tc>
      </w:tr>
      <w:tr w:rsidR="0085423D" w:rsidRPr="0085423D" w14:paraId="5E735428" w14:textId="77777777" w:rsidTr="004543E4">
        <w:trPr>
          <w:cantSplit/>
          <w:trHeight w:val="340"/>
          <w:jc w:val="center"/>
        </w:trPr>
        <w:tc>
          <w:tcPr>
            <w:tcW w:w="582" w:type="dxa"/>
          </w:tcPr>
          <w:p w14:paraId="1258AEC2" w14:textId="77777777" w:rsidR="00E64FCA" w:rsidRPr="0085423D" w:rsidRDefault="00E64FCA" w:rsidP="007020EE">
            <w:pPr>
              <w:rPr>
                <w:rFonts w:ascii="Arial" w:hAnsi="Arial" w:cs="Arial"/>
                <w:b/>
                <w:color w:val="323E48" w:themeColor="text2"/>
              </w:rPr>
            </w:pPr>
            <w:r w:rsidRPr="0085423D">
              <w:rPr>
                <w:rFonts w:ascii="Arial" w:hAnsi="Arial" w:cs="Arial"/>
                <w:b/>
                <w:color w:val="323E48" w:themeColor="text2"/>
              </w:rPr>
              <w:t>G1</w:t>
            </w:r>
          </w:p>
        </w:tc>
        <w:tc>
          <w:tcPr>
            <w:tcW w:w="9154" w:type="dxa"/>
            <w:gridSpan w:val="4"/>
          </w:tcPr>
          <w:p w14:paraId="6F34FA4D" w14:textId="77777777" w:rsidR="00E64FCA" w:rsidRPr="0085423D" w:rsidRDefault="00CA2217" w:rsidP="007020EE">
            <w:pPr>
              <w:rPr>
                <w:rFonts w:ascii="Arial" w:hAnsi="Arial" w:cs="Arial"/>
                <w:b/>
                <w:color w:val="323E48" w:themeColor="text2"/>
              </w:rPr>
            </w:pPr>
            <w:bookmarkStart w:id="3" w:name="_Hlk76997116"/>
            <w:r w:rsidRPr="0085423D">
              <w:rPr>
                <w:rFonts w:ascii="Arial" w:hAnsi="Arial" w:cs="Arial"/>
                <w:b/>
                <w:color w:val="323E48" w:themeColor="text2"/>
              </w:rPr>
              <w:t>We will put new and more effective governance measures in place, inclusive of independent elements, to ensure for ourselves and to assure others, by way of public reporting, that we are achieving our objectives in line with our purpose and our values and in line with the resources made available to us</w:t>
            </w:r>
            <w:bookmarkEnd w:id="3"/>
          </w:p>
        </w:tc>
      </w:tr>
      <w:tr w:rsidR="00332E31" w:rsidRPr="00416D18" w14:paraId="5D53EFC5" w14:textId="77777777" w:rsidTr="004543E4">
        <w:trPr>
          <w:cantSplit/>
          <w:trHeight w:val="340"/>
          <w:jc w:val="center"/>
        </w:trPr>
        <w:tc>
          <w:tcPr>
            <w:tcW w:w="582" w:type="dxa"/>
          </w:tcPr>
          <w:p w14:paraId="097069DC" w14:textId="77777777" w:rsidR="00E64FCA" w:rsidRPr="00416D18" w:rsidRDefault="00E64FCA" w:rsidP="007020EE">
            <w:pPr>
              <w:rPr>
                <w:rFonts w:ascii="Arial" w:hAnsi="Arial" w:cs="Arial"/>
              </w:rPr>
            </w:pPr>
            <w:proofErr w:type="spellStart"/>
            <w:r>
              <w:rPr>
                <w:rFonts w:ascii="Arial" w:hAnsi="Arial" w:cs="Arial"/>
              </w:rPr>
              <w:t>i</w:t>
            </w:r>
            <w:proofErr w:type="spellEnd"/>
          </w:p>
        </w:tc>
        <w:tc>
          <w:tcPr>
            <w:tcW w:w="3213" w:type="dxa"/>
          </w:tcPr>
          <w:p w14:paraId="3899E2E8" w14:textId="77777777" w:rsidR="00E64FCA" w:rsidRPr="00E64FCA" w:rsidRDefault="00E64FCA" w:rsidP="007020EE">
            <w:pPr>
              <w:rPr>
                <w:rFonts w:ascii="Arial" w:eastAsia="Calibri" w:hAnsi="Arial" w:cs="Arial"/>
                <w:color w:val="323E48"/>
              </w:rPr>
            </w:pPr>
            <w:r w:rsidRPr="00E64FCA">
              <w:rPr>
                <w:rFonts w:ascii="Arial" w:eastAsia="Calibri" w:hAnsi="Arial" w:cs="Arial"/>
                <w:color w:val="323E48"/>
              </w:rPr>
              <w:t>Full review of governance arrangements</w:t>
            </w:r>
          </w:p>
          <w:p w14:paraId="02A2AAC9" w14:textId="77777777" w:rsidR="00E64FCA" w:rsidRPr="00E64FCA" w:rsidRDefault="00E64FCA" w:rsidP="007020EE">
            <w:pPr>
              <w:rPr>
                <w:rFonts w:ascii="Arial" w:eastAsia="Calibri" w:hAnsi="Arial" w:cs="Arial"/>
                <w:color w:val="323E48"/>
              </w:rPr>
            </w:pPr>
          </w:p>
        </w:tc>
        <w:tc>
          <w:tcPr>
            <w:tcW w:w="2238" w:type="dxa"/>
            <w:tcBorders>
              <w:bottom w:val="single" w:sz="4" w:space="0" w:color="auto"/>
            </w:tcBorders>
          </w:tcPr>
          <w:p w14:paraId="357EA5F4" w14:textId="77777777" w:rsidR="00E64FCA" w:rsidRPr="00E64FCA" w:rsidRDefault="00E64FCA" w:rsidP="007020EE">
            <w:pPr>
              <w:rPr>
                <w:rFonts w:ascii="Arial" w:eastAsia="Calibri" w:hAnsi="Arial" w:cs="Arial"/>
                <w:color w:val="323E48"/>
              </w:rPr>
            </w:pPr>
            <w:r w:rsidRPr="00E64FCA">
              <w:rPr>
                <w:rFonts w:ascii="Arial" w:eastAsia="Calibri" w:hAnsi="Arial" w:cs="Arial"/>
                <w:color w:val="323E48"/>
              </w:rPr>
              <w:t>Appointment of internal auditor</w:t>
            </w:r>
          </w:p>
          <w:p w14:paraId="56B15FAD" w14:textId="77777777" w:rsidR="00E64FCA" w:rsidRPr="00E64FCA" w:rsidRDefault="00E64FCA" w:rsidP="007020EE">
            <w:pPr>
              <w:rPr>
                <w:rFonts w:ascii="Arial" w:eastAsia="Calibri" w:hAnsi="Arial" w:cs="Arial"/>
                <w:color w:val="323E48"/>
              </w:rPr>
            </w:pPr>
          </w:p>
          <w:p w14:paraId="6DB05F1D" w14:textId="77777777" w:rsidR="00E64FCA" w:rsidRPr="00E64FCA" w:rsidRDefault="00E64FCA" w:rsidP="007020EE">
            <w:pPr>
              <w:rPr>
                <w:rFonts w:ascii="Arial" w:eastAsia="Calibri" w:hAnsi="Arial" w:cs="Arial"/>
                <w:color w:val="323E48"/>
              </w:rPr>
            </w:pPr>
            <w:r w:rsidRPr="00E64FCA">
              <w:rPr>
                <w:rFonts w:ascii="Arial" w:eastAsia="Calibri" w:hAnsi="Arial" w:cs="Arial"/>
                <w:color w:val="323E48"/>
              </w:rPr>
              <w:t>Review of Advisory Audit Board remit and membership</w:t>
            </w:r>
          </w:p>
          <w:p w14:paraId="223DD1A0" w14:textId="77777777" w:rsidR="00E64FCA" w:rsidRPr="00E64FCA" w:rsidRDefault="00E64FCA" w:rsidP="007020EE">
            <w:pPr>
              <w:rPr>
                <w:rFonts w:ascii="Arial" w:eastAsia="Calibri" w:hAnsi="Arial" w:cs="Arial"/>
                <w:color w:val="323E48"/>
              </w:rPr>
            </w:pPr>
          </w:p>
          <w:p w14:paraId="1096E2EC" w14:textId="77777777" w:rsidR="00E64FCA" w:rsidRPr="00E64FCA" w:rsidRDefault="00E64FCA" w:rsidP="007020EE">
            <w:pPr>
              <w:rPr>
                <w:rFonts w:ascii="Arial" w:eastAsia="Calibri" w:hAnsi="Arial" w:cs="Arial"/>
                <w:color w:val="323E48"/>
              </w:rPr>
            </w:pPr>
            <w:r w:rsidRPr="00E64FCA">
              <w:rPr>
                <w:rFonts w:ascii="Arial" w:eastAsia="Calibri" w:hAnsi="Arial" w:cs="Arial"/>
                <w:color w:val="323E48"/>
              </w:rPr>
              <w:t>Review of whistle-blowing policy</w:t>
            </w:r>
          </w:p>
          <w:p w14:paraId="078C2C30" w14:textId="77777777" w:rsidR="00E64FCA" w:rsidRPr="00E64FCA" w:rsidRDefault="00E64FCA" w:rsidP="007020EE">
            <w:pPr>
              <w:rPr>
                <w:rFonts w:ascii="Arial" w:eastAsia="Calibri" w:hAnsi="Arial" w:cs="Arial"/>
                <w:color w:val="323E48"/>
              </w:rPr>
            </w:pPr>
          </w:p>
        </w:tc>
        <w:tc>
          <w:tcPr>
            <w:tcW w:w="1402" w:type="dxa"/>
            <w:tcBorders>
              <w:bottom w:val="single" w:sz="4" w:space="0" w:color="auto"/>
            </w:tcBorders>
          </w:tcPr>
          <w:p w14:paraId="2787E69C" w14:textId="77777777" w:rsidR="00E64FCA" w:rsidRPr="00E64FCA" w:rsidRDefault="00F93C8C" w:rsidP="007020EE">
            <w:pPr>
              <w:rPr>
                <w:rFonts w:ascii="Arial" w:eastAsia="Calibri" w:hAnsi="Arial" w:cs="Arial"/>
                <w:color w:val="323E48"/>
              </w:rPr>
            </w:pPr>
            <w:r>
              <w:rPr>
                <w:rFonts w:ascii="Arial" w:eastAsia="Calibri" w:hAnsi="Arial" w:cs="Arial"/>
                <w:color w:val="323E48"/>
              </w:rPr>
              <w:t>A</w:t>
            </w:r>
            <w:r w:rsidR="00E64FCA" w:rsidRPr="00E64FCA">
              <w:rPr>
                <w:rFonts w:ascii="Arial" w:eastAsia="Calibri" w:hAnsi="Arial" w:cs="Arial"/>
                <w:color w:val="323E48"/>
              </w:rPr>
              <w:t>ESC/SMT</w:t>
            </w:r>
          </w:p>
        </w:tc>
        <w:tc>
          <w:tcPr>
            <w:tcW w:w="2301" w:type="dxa"/>
            <w:tcBorders>
              <w:bottom w:val="single" w:sz="4" w:space="0" w:color="auto"/>
            </w:tcBorders>
          </w:tcPr>
          <w:p w14:paraId="23A6B8DA" w14:textId="507801A6" w:rsidR="00E64FCA" w:rsidRDefault="005E6E53" w:rsidP="007020EE">
            <w:pPr>
              <w:jc w:val="right"/>
              <w:rPr>
                <w:rFonts w:ascii="Arial" w:eastAsia="Calibri" w:hAnsi="Arial" w:cs="Arial"/>
                <w:color w:val="323E48"/>
              </w:rPr>
            </w:pPr>
            <w:r>
              <w:rPr>
                <w:rFonts w:ascii="Arial" w:eastAsia="Calibri" w:hAnsi="Arial" w:cs="Arial"/>
                <w:color w:val="323E48"/>
              </w:rPr>
              <w:t xml:space="preserve">November </w:t>
            </w:r>
            <w:r w:rsidR="00B0663F">
              <w:rPr>
                <w:rFonts w:ascii="Arial" w:eastAsia="Calibri" w:hAnsi="Arial" w:cs="Arial"/>
                <w:color w:val="323E48"/>
              </w:rPr>
              <w:t>2021</w:t>
            </w:r>
            <w:r>
              <w:rPr>
                <w:rFonts w:ascii="Arial" w:eastAsia="Calibri" w:hAnsi="Arial" w:cs="Arial"/>
                <w:color w:val="323E48"/>
              </w:rPr>
              <w:t xml:space="preserve"> onwards</w:t>
            </w:r>
          </w:p>
          <w:p w14:paraId="4E0E564A" w14:textId="77777777" w:rsidR="00B0663F" w:rsidRDefault="00B0663F" w:rsidP="007020EE">
            <w:pPr>
              <w:jc w:val="right"/>
              <w:rPr>
                <w:rFonts w:ascii="Arial" w:eastAsia="Calibri" w:hAnsi="Arial" w:cs="Arial"/>
                <w:color w:val="323E48"/>
              </w:rPr>
            </w:pPr>
          </w:p>
          <w:p w14:paraId="17113F95" w14:textId="26E421B6" w:rsidR="00B0663F" w:rsidRDefault="005E6E53" w:rsidP="005E6E53">
            <w:pPr>
              <w:jc w:val="right"/>
              <w:rPr>
                <w:rFonts w:ascii="Arial" w:eastAsia="Calibri" w:hAnsi="Arial" w:cs="Arial"/>
                <w:color w:val="323E48"/>
              </w:rPr>
            </w:pPr>
            <w:r>
              <w:rPr>
                <w:rFonts w:ascii="Arial" w:eastAsia="Calibri" w:hAnsi="Arial" w:cs="Arial"/>
                <w:color w:val="323E48"/>
              </w:rPr>
              <w:t>November 2021 onwards</w:t>
            </w:r>
          </w:p>
          <w:p w14:paraId="0BC103C9" w14:textId="77777777" w:rsidR="00B0663F" w:rsidRDefault="00B0663F" w:rsidP="007020EE">
            <w:pPr>
              <w:jc w:val="right"/>
              <w:rPr>
                <w:rFonts w:ascii="Arial" w:eastAsia="Calibri" w:hAnsi="Arial" w:cs="Arial"/>
                <w:color w:val="323E48"/>
              </w:rPr>
            </w:pPr>
          </w:p>
          <w:p w14:paraId="4A912AD6" w14:textId="77777777" w:rsidR="005E6E53" w:rsidRDefault="005E6E53" w:rsidP="007020EE">
            <w:pPr>
              <w:jc w:val="right"/>
              <w:rPr>
                <w:rFonts w:ascii="Arial" w:eastAsia="Calibri" w:hAnsi="Arial" w:cs="Arial"/>
                <w:color w:val="323E48"/>
              </w:rPr>
            </w:pPr>
          </w:p>
          <w:p w14:paraId="1302611A" w14:textId="3B91B602" w:rsidR="00B0663F" w:rsidRPr="00E64FCA" w:rsidRDefault="005E6E53" w:rsidP="007020EE">
            <w:pPr>
              <w:jc w:val="right"/>
              <w:rPr>
                <w:rFonts w:ascii="Arial" w:eastAsia="Calibri" w:hAnsi="Arial" w:cs="Arial"/>
                <w:color w:val="323E48"/>
              </w:rPr>
            </w:pPr>
            <w:r>
              <w:rPr>
                <w:rFonts w:ascii="Arial" w:eastAsia="Calibri" w:hAnsi="Arial" w:cs="Arial"/>
                <w:color w:val="323E48"/>
              </w:rPr>
              <w:t xml:space="preserve">November </w:t>
            </w:r>
            <w:r w:rsidR="00B0663F">
              <w:rPr>
                <w:rFonts w:ascii="Arial" w:eastAsia="Calibri" w:hAnsi="Arial" w:cs="Arial"/>
                <w:color w:val="323E48"/>
              </w:rPr>
              <w:t>2021</w:t>
            </w:r>
          </w:p>
        </w:tc>
      </w:tr>
      <w:tr w:rsidR="00332E31" w:rsidRPr="00416D18" w14:paraId="34C31AC2" w14:textId="77777777" w:rsidTr="004543E4">
        <w:trPr>
          <w:cantSplit/>
          <w:trHeight w:val="340"/>
          <w:jc w:val="center"/>
        </w:trPr>
        <w:tc>
          <w:tcPr>
            <w:tcW w:w="582" w:type="dxa"/>
          </w:tcPr>
          <w:p w14:paraId="782243C9" w14:textId="77777777" w:rsidR="00F93C8C" w:rsidRPr="00416D18" w:rsidRDefault="00F93C8C" w:rsidP="007020EE">
            <w:pPr>
              <w:rPr>
                <w:rFonts w:ascii="Arial" w:hAnsi="Arial" w:cs="Arial"/>
              </w:rPr>
            </w:pPr>
            <w:r>
              <w:rPr>
                <w:rFonts w:ascii="Arial" w:hAnsi="Arial" w:cs="Arial"/>
              </w:rPr>
              <w:t>ii</w:t>
            </w:r>
          </w:p>
        </w:tc>
        <w:tc>
          <w:tcPr>
            <w:tcW w:w="3213" w:type="dxa"/>
          </w:tcPr>
          <w:p w14:paraId="558F7373" w14:textId="27DE6F9D" w:rsidR="00F93C8C" w:rsidRPr="00416D18" w:rsidRDefault="004359F4" w:rsidP="007020EE">
            <w:pPr>
              <w:rPr>
                <w:rFonts w:ascii="Arial" w:hAnsi="Arial" w:cs="Arial"/>
              </w:rPr>
            </w:pPr>
            <w:r>
              <w:rPr>
                <w:rFonts w:ascii="Arial" w:hAnsi="Arial" w:cs="Arial"/>
              </w:rPr>
              <w:t>A</w:t>
            </w:r>
            <w:r w:rsidR="00F93C8C">
              <w:rPr>
                <w:rFonts w:ascii="Arial" w:hAnsi="Arial" w:cs="Arial"/>
              </w:rPr>
              <w:t xml:space="preserve">ssess </w:t>
            </w:r>
            <w:r>
              <w:rPr>
                <w:rFonts w:ascii="Arial" w:hAnsi="Arial" w:cs="Arial"/>
              </w:rPr>
              <w:t xml:space="preserve">external </w:t>
            </w:r>
            <w:r w:rsidR="00F93C8C">
              <w:rPr>
                <w:rFonts w:ascii="Arial" w:hAnsi="Arial" w:cs="Arial"/>
              </w:rPr>
              <w:t>arrangements following publication of wider scope review report and recommendations</w:t>
            </w:r>
          </w:p>
        </w:tc>
        <w:tc>
          <w:tcPr>
            <w:tcW w:w="2238" w:type="dxa"/>
            <w:tcBorders>
              <w:bottom w:val="single" w:sz="4" w:space="0" w:color="auto"/>
            </w:tcBorders>
          </w:tcPr>
          <w:p w14:paraId="7B4CDF4F" w14:textId="77777777" w:rsidR="00F93C8C" w:rsidRDefault="00F93C8C" w:rsidP="007020EE">
            <w:pPr>
              <w:rPr>
                <w:rFonts w:ascii="Arial" w:hAnsi="Arial" w:cs="Arial"/>
              </w:rPr>
            </w:pPr>
            <w:r>
              <w:rPr>
                <w:rFonts w:ascii="Arial" w:hAnsi="Arial" w:cs="Arial"/>
              </w:rPr>
              <w:t>Engage with SPCB and parliamentary committees</w:t>
            </w:r>
          </w:p>
          <w:p w14:paraId="4F1FE66A" w14:textId="77777777" w:rsidR="00F93C8C" w:rsidRDefault="00F93C8C" w:rsidP="007020EE">
            <w:pPr>
              <w:rPr>
                <w:rFonts w:ascii="Arial" w:hAnsi="Arial" w:cs="Arial"/>
              </w:rPr>
            </w:pPr>
            <w:r>
              <w:rPr>
                <w:rFonts w:ascii="Arial" w:hAnsi="Arial" w:cs="Arial"/>
              </w:rPr>
              <w:t>Adopt reciprocal measures</w:t>
            </w:r>
          </w:p>
        </w:tc>
        <w:tc>
          <w:tcPr>
            <w:tcW w:w="1402" w:type="dxa"/>
            <w:tcBorders>
              <w:bottom w:val="single" w:sz="4" w:space="0" w:color="auto"/>
            </w:tcBorders>
          </w:tcPr>
          <w:p w14:paraId="15D74F25" w14:textId="77777777" w:rsidR="00F93C8C" w:rsidRPr="00E64FCA" w:rsidRDefault="00F93C8C" w:rsidP="007020EE">
            <w:pPr>
              <w:rPr>
                <w:rFonts w:ascii="Arial" w:eastAsia="Calibri" w:hAnsi="Arial" w:cs="Arial"/>
                <w:color w:val="323E48"/>
              </w:rPr>
            </w:pPr>
            <w:r>
              <w:rPr>
                <w:rFonts w:ascii="Arial" w:eastAsia="Calibri" w:hAnsi="Arial" w:cs="Arial"/>
                <w:color w:val="323E48"/>
              </w:rPr>
              <w:t>A</w:t>
            </w:r>
            <w:r w:rsidRPr="00E64FCA">
              <w:rPr>
                <w:rFonts w:ascii="Arial" w:eastAsia="Calibri" w:hAnsi="Arial" w:cs="Arial"/>
                <w:color w:val="323E48"/>
              </w:rPr>
              <w:t>ESC/</w:t>
            </w:r>
            <w:r>
              <w:rPr>
                <w:rFonts w:ascii="Arial" w:eastAsia="Calibri" w:hAnsi="Arial" w:cs="Arial"/>
                <w:color w:val="323E48"/>
              </w:rPr>
              <w:t>A</w:t>
            </w:r>
            <w:r w:rsidR="005E6E53">
              <w:rPr>
                <w:rFonts w:ascii="Arial" w:eastAsia="Calibri" w:hAnsi="Arial" w:cs="Arial"/>
                <w:color w:val="323E48"/>
              </w:rPr>
              <w:t>A</w:t>
            </w:r>
            <w:r>
              <w:rPr>
                <w:rFonts w:ascii="Arial" w:eastAsia="Calibri" w:hAnsi="Arial" w:cs="Arial"/>
                <w:color w:val="323E48"/>
              </w:rPr>
              <w:t>O</w:t>
            </w:r>
          </w:p>
        </w:tc>
        <w:tc>
          <w:tcPr>
            <w:tcW w:w="2301" w:type="dxa"/>
            <w:tcBorders>
              <w:bottom w:val="single" w:sz="4" w:space="0" w:color="auto"/>
            </w:tcBorders>
          </w:tcPr>
          <w:p w14:paraId="000401BB" w14:textId="77777777" w:rsidR="00F93C8C" w:rsidRPr="00416D18" w:rsidRDefault="00B0663F" w:rsidP="007020EE">
            <w:pPr>
              <w:jc w:val="right"/>
              <w:rPr>
                <w:rFonts w:ascii="Arial" w:hAnsi="Arial" w:cs="Arial"/>
              </w:rPr>
            </w:pPr>
            <w:r>
              <w:rPr>
                <w:rFonts w:ascii="Arial" w:hAnsi="Arial" w:cs="Arial"/>
              </w:rPr>
              <w:t>November 2021 then ongoing</w:t>
            </w:r>
          </w:p>
        </w:tc>
      </w:tr>
      <w:tr w:rsidR="00332E31" w:rsidRPr="00416D18" w14:paraId="640CEBF6" w14:textId="77777777" w:rsidTr="004543E4">
        <w:trPr>
          <w:cantSplit/>
          <w:trHeight w:val="340"/>
          <w:jc w:val="center"/>
        </w:trPr>
        <w:tc>
          <w:tcPr>
            <w:tcW w:w="582" w:type="dxa"/>
          </w:tcPr>
          <w:p w14:paraId="3BE64451" w14:textId="77777777" w:rsidR="00F93C8C" w:rsidRPr="00416D18" w:rsidRDefault="00F93C8C" w:rsidP="007020EE">
            <w:pPr>
              <w:rPr>
                <w:rFonts w:ascii="Arial" w:hAnsi="Arial" w:cs="Arial"/>
              </w:rPr>
            </w:pPr>
            <w:r>
              <w:rPr>
                <w:rFonts w:ascii="Arial" w:hAnsi="Arial" w:cs="Arial"/>
              </w:rPr>
              <w:t>iii</w:t>
            </w:r>
          </w:p>
        </w:tc>
        <w:tc>
          <w:tcPr>
            <w:tcW w:w="3213" w:type="dxa"/>
          </w:tcPr>
          <w:p w14:paraId="0BD7B5CD" w14:textId="77777777" w:rsidR="00F93C8C" w:rsidRPr="00416D18" w:rsidRDefault="00F93C8C" w:rsidP="007020EE">
            <w:pPr>
              <w:rPr>
                <w:rFonts w:ascii="Arial" w:hAnsi="Arial" w:cs="Arial"/>
              </w:rPr>
            </w:pPr>
            <w:r>
              <w:rPr>
                <w:rFonts w:ascii="Arial" w:hAnsi="Arial" w:cs="Arial"/>
              </w:rPr>
              <w:t>Re-establish SMT meetings</w:t>
            </w:r>
          </w:p>
        </w:tc>
        <w:tc>
          <w:tcPr>
            <w:tcW w:w="2238" w:type="dxa"/>
            <w:tcBorders>
              <w:bottom w:val="single" w:sz="4" w:space="0" w:color="auto"/>
            </w:tcBorders>
          </w:tcPr>
          <w:p w14:paraId="6D663783" w14:textId="77777777" w:rsidR="00B0663F" w:rsidRDefault="00B0663F" w:rsidP="007020EE">
            <w:pPr>
              <w:rPr>
                <w:rFonts w:ascii="Arial" w:hAnsi="Arial" w:cs="Arial"/>
              </w:rPr>
            </w:pPr>
            <w:r>
              <w:rPr>
                <w:rFonts w:ascii="Arial" w:hAnsi="Arial" w:cs="Arial"/>
              </w:rPr>
              <w:t>Re-establish meetings and standard agenda items</w:t>
            </w:r>
          </w:p>
          <w:p w14:paraId="056C85B8" w14:textId="77777777" w:rsidR="005E6E53" w:rsidRDefault="005E6E53" w:rsidP="007020EE">
            <w:pPr>
              <w:rPr>
                <w:rFonts w:ascii="Arial" w:hAnsi="Arial" w:cs="Arial"/>
              </w:rPr>
            </w:pPr>
          </w:p>
          <w:p w14:paraId="2F529154" w14:textId="77777777" w:rsidR="00F93C8C" w:rsidRDefault="00F93C8C" w:rsidP="007020EE">
            <w:pPr>
              <w:rPr>
                <w:rFonts w:ascii="Arial" w:hAnsi="Arial" w:cs="Arial"/>
              </w:rPr>
            </w:pPr>
            <w:r>
              <w:rPr>
                <w:rFonts w:ascii="Arial" w:hAnsi="Arial" w:cs="Arial"/>
              </w:rPr>
              <w:t>Agree agendas for year</w:t>
            </w:r>
            <w:r w:rsidR="00B0663F">
              <w:rPr>
                <w:rFonts w:ascii="Arial" w:hAnsi="Arial" w:cs="Arial"/>
              </w:rPr>
              <w:t xml:space="preserve"> ahead to cover off </w:t>
            </w:r>
            <w:r w:rsidR="00D0561A">
              <w:rPr>
                <w:rFonts w:ascii="Arial" w:hAnsi="Arial" w:cs="Arial"/>
              </w:rPr>
              <w:t>additional items in policies etc.</w:t>
            </w:r>
          </w:p>
          <w:p w14:paraId="0D9E00CF" w14:textId="77777777" w:rsidR="005E6E53" w:rsidRDefault="005E6E53" w:rsidP="007020EE">
            <w:pPr>
              <w:rPr>
                <w:rFonts w:ascii="Arial" w:hAnsi="Arial" w:cs="Arial"/>
              </w:rPr>
            </w:pPr>
          </w:p>
          <w:p w14:paraId="0191CF02" w14:textId="77777777" w:rsidR="00F93C8C" w:rsidRDefault="00F93C8C" w:rsidP="007020EE">
            <w:pPr>
              <w:rPr>
                <w:rFonts w:ascii="Arial" w:hAnsi="Arial" w:cs="Arial"/>
              </w:rPr>
            </w:pPr>
            <w:r>
              <w:rPr>
                <w:rFonts w:ascii="Arial" w:hAnsi="Arial" w:cs="Arial"/>
              </w:rPr>
              <w:t>Publish minutes</w:t>
            </w:r>
          </w:p>
          <w:p w14:paraId="2EA08920" w14:textId="77777777" w:rsidR="00D0561A" w:rsidRDefault="00D0561A" w:rsidP="007020EE">
            <w:pPr>
              <w:rPr>
                <w:rFonts w:ascii="Arial" w:hAnsi="Arial" w:cs="Arial"/>
              </w:rPr>
            </w:pPr>
          </w:p>
          <w:p w14:paraId="5FB966DE" w14:textId="77777777" w:rsidR="00F93C8C" w:rsidRDefault="00F93C8C" w:rsidP="007020EE">
            <w:pPr>
              <w:rPr>
                <w:rFonts w:ascii="Arial" w:hAnsi="Arial" w:cs="Arial"/>
              </w:rPr>
            </w:pPr>
            <w:r>
              <w:rPr>
                <w:rFonts w:ascii="Arial" w:hAnsi="Arial" w:cs="Arial"/>
              </w:rPr>
              <w:t>Consider meeting publicly on a quarterly basis</w:t>
            </w:r>
          </w:p>
        </w:tc>
        <w:tc>
          <w:tcPr>
            <w:tcW w:w="1402" w:type="dxa"/>
            <w:tcBorders>
              <w:bottom w:val="single" w:sz="4" w:space="0" w:color="auto"/>
            </w:tcBorders>
          </w:tcPr>
          <w:p w14:paraId="66AC2F1C" w14:textId="77777777" w:rsidR="00F93C8C" w:rsidRPr="00E64FCA" w:rsidRDefault="00F93C8C" w:rsidP="007020EE">
            <w:pPr>
              <w:rPr>
                <w:rFonts w:ascii="Arial" w:eastAsia="Calibri" w:hAnsi="Arial" w:cs="Arial"/>
                <w:color w:val="323E48"/>
              </w:rPr>
            </w:pPr>
            <w:r>
              <w:rPr>
                <w:rFonts w:ascii="Arial" w:eastAsia="Calibri" w:hAnsi="Arial" w:cs="Arial"/>
                <w:color w:val="323E48"/>
              </w:rPr>
              <w:t>A</w:t>
            </w:r>
            <w:r w:rsidRPr="00E64FCA">
              <w:rPr>
                <w:rFonts w:ascii="Arial" w:eastAsia="Calibri" w:hAnsi="Arial" w:cs="Arial"/>
                <w:color w:val="323E48"/>
              </w:rPr>
              <w:t>ESC/SMT</w:t>
            </w:r>
          </w:p>
        </w:tc>
        <w:tc>
          <w:tcPr>
            <w:tcW w:w="2301" w:type="dxa"/>
            <w:tcBorders>
              <w:bottom w:val="single" w:sz="4" w:space="0" w:color="auto"/>
            </w:tcBorders>
          </w:tcPr>
          <w:p w14:paraId="7698248D" w14:textId="56796354" w:rsidR="00F93C8C" w:rsidRDefault="00DC72BE" w:rsidP="007020EE">
            <w:pPr>
              <w:jc w:val="right"/>
              <w:rPr>
                <w:rFonts w:ascii="Arial" w:hAnsi="Arial" w:cs="Arial"/>
              </w:rPr>
            </w:pPr>
            <w:r>
              <w:rPr>
                <w:rFonts w:ascii="Arial" w:hAnsi="Arial" w:cs="Arial"/>
              </w:rPr>
              <w:t>April</w:t>
            </w:r>
            <w:r w:rsidR="00F93C8C">
              <w:rPr>
                <w:rFonts w:ascii="Arial" w:hAnsi="Arial" w:cs="Arial"/>
              </w:rPr>
              <w:t xml:space="preserve"> 2021</w:t>
            </w:r>
          </w:p>
          <w:p w14:paraId="45BF3E31" w14:textId="77777777" w:rsidR="00D0561A" w:rsidRDefault="00D0561A" w:rsidP="007020EE">
            <w:pPr>
              <w:jc w:val="right"/>
              <w:rPr>
                <w:rFonts w:ascii="Arial" w:hAnsi="Arial" w:cs="Arial"/>
              </w:rPr>
            </w:pPr>
          </w:p>
          <w:p w14:paraId="54C1B923" w14:textId="77777777" w:rsidR="00D0561A" w:rsidRDefault="00D0561A" w:rsidP="007020EE">
            <w:pPr>
              <w:jc w:val="right"/>
              <w:rPr>
                <w:rFonts w:ascii="Arial" w:hAnsi="Arial" w:cs="Arial"/>
              </w:rPr>
            </w:pPr>
          </w:p>
          <w:p w14:paraId="26E85DAA" w14:textId="77777777" w:rsidR="005E6E53" w:rsidRDefault="005E6E53" w:rsidP="007020EE">
            <w:pPr>
              <w:jc w:val="right"/>
              <w:rPr>
                <w:rFonts w:ascii="Arial" w:hAnsi="Arial" w:cs="Arial"/>
              </w:rPr>
            </w:pPr>
          </w:p>
          <w:p w14:paraId="264EF758" w14:textId="77777777" w:rsidR="004543E4" w:rsidRDefault="004543E4" w:rsidP="007020EE">
            <w:pPr>
              <w:jc w:val="right"/>
              <w:rPr>
                <w:rFonts w:ascii="Arial" w:hAnsi="Arial" w:cs="Arial"/>
              </w:rPr>
            </w:pPr>
          </w:p>
          <w:p w14:paraId="3B5E1674" w14:textId="2CB25A6B" w:rsidR="00D0561A" w:rsidRDefault="00E73509" w:rsidP="007020EE">
            <w:pPr>
              <w:jc w:val="right"/>
              <w:rPr>
                <w:rFonts w:ascii="Arial" w:hAnsi="Arial" w:cs="Arial"/>
              </w:rPr>
            </w:pPr>
            <w:r>
              <w:rPr>
                <w:rFonts w:ascii="Arial" w:hAnsi="Arial" w:cs="Arial"/>
              </w:rPr>
              <w:t>October</w:t>
            </w:r>
            <w:r w:rsidR="005E6E53">
              <w:rPr>
                <w:rFonts w:ascii="Arial" w:hAnsi="Arial" w:cs="Arial"/>
              </w:rPr>
              <w:t xml:space="preserve"> </w:t>
            </w:r>
            <w:r w:rsidR="00D0561A">
              <w:rPr>
                <w:rFonts w:ascii="Arial" w:hAnsi="Arial" w:cs="Arial"/>
              </w:rPr>
              <w:t>2021</w:t>
            </w:r>
          </w:p>
          <w:p w14:paraId="239035DC" w14:textId="77777777" w:rsidR="00D0561A" w:rsidRDefault="00D0561A" w:rsidP="007020EE">
            <w:pPr>
              <w:jc w:val="right"/>
              <w:rPr>
                <w:rFonts w:ascii="Arial" w:hAnsi="Arial" w:cs="Arial"/>
              </w:rPr>
            </w:pPr>
          </w:p>
          <w:p w14:paraId="6E6F0AF7" w14:textId="77777777" w:rsidR="00D0561A" w:rsidRDefault="00D0561A" w:rsidP="007020EE">
            <w:pPr>
              <w:jc w:val="right"/>
              <w:rPr>
                <w:rFonts w:ascii="Arial" w:hAnsi="Arial" w:cs="Arial"/>
              </w:rPr>
            </w:pPr>
          </w:p>
          <w:p w14:paraId="3504A1F6" w14:textId="77777777" w:rsidR="00D0561A" w:rsidRDefault="00D0561A" w:rsidP="007020EE">
            <w:pPr>
              <w:jc w:val="right"/>
              <w:rPr>
                <w:rFonts w:ascii="Arial" w:hAnsi="Arial" w:cs="Arial"/>
              </w:rPr>
            </w:pPr>
          </w:p>
          <w:p w14:paraId="79DF100A" w14:textId="77777777" w:rsidR="004543E4" w:rsidRDefault="004543E4" w:rsidP="007020EE">
            <w:pPr>
              <w:jc w:val="right"/>
              <w:rPr>
                <w:rFonts w:ascii="Arial" w:hAnsi="Arial" w:cs="Arial"/>
              </w:rPr>
            </w:pPr>
          </w:p>
          <w:p w14:paraId="0DC63A81" w14:textId="3E73C1D0" w:rsidR="00D0561A" w:rsidRDefault="00D0561A" w:rsidP="007020EE">
            <w:pPr>
              <w:jc w:val="right"/>
              <w:rPr>
                <w:rFonts w:ascii="Arial" w:hAnsi="Arial" w:cs="Arial"/>
              </w:rPr>
            </w:pPr>
            <w:r>
              <w:rPr>
                <w:rFonts w:ascii="Arial" w:hAnsi="Arial" w:cs="Arial"/>
              </w:rPr>
              <w:t xml:space="preserve">From </w:t>
            </w:r>
            <w:r w:rsidR="005E6E53">
              <w:rPr>
                <w:rFonts w:ascii="Arial" w:hAnsi="Arial" w:cs="Arial"/>
              </w:rPr>
              <w:t xml:space="preserve">April </w:t>
            </w:r>
            <w:r>
              <w:rPr>
                <w:rFonts w:ascii="Arial" w:hAnsi="Arial" w:cs="Arial"/>
              </w:rPr>
              <w:t>2021</w:t>
            </w:r>
          </w:p>
          <w:p w14:paraId="08BF1C11" w14:textId="77777777" w:rsidR="00D0561A" w:rsidRDefault="00D0561A" w:rsidP="007020EE">
            <w:pPr>
              <w:jc w:val="right"/>
              <w:rPr>
                <w:rFonts w:ascii="Arial" w:hAnsi="Arial" w:cs="Arial"/>
              </w:rPr>
            </w:pPr>
          </w:p>
          <w:p w14:paraId="26A46A4E" w14:textId="7D775AC5" w:rsidR="00D0561A" w:rsidRDefault="00D0561A" w:rsidP="007020EE">
            <w:pPr>
              <w:jc w:val="right"/>
              <w:rPr>
                <w:rFonts w:ascii="Arial" w:hAnsi="Arial" w:cs="Arial"/>
              </w:rPr>
            </w:pPr>
            <w:r>
              <w:rPr>
                <w:rFonts w:ascii="Arial" w:hAnsi="Arial" w:cs="Arial"/>
              </w:rPr>
              <w:t>December 2021</w:t>
            </w:r>
          </w:p>
          <w:p w14:paraId="0C8EF9AC" w14:textId="77777777" w:rsidR="00D0561A" w:rsidRPr="00416D18" w:rsidRDefault="00D0561A" w:rsidP="007020EE">
            <w:pPr>
              <w:jc w:val="right"/>
              <w:rPr>
                <w:rFonts w:ascii="Arial" w:hAnsi="Arial" w:cs="Arial"/>
              </w:rPr>
            </w:pPr>
          </w:p>
        </w:tc>
      </w:tr>
      <w:tr w:rsidR="00332E31" w:rsidRPr="00416D18" w14:paraId="5F0B1FC6" w14:textId="77777777" w:rsidTr="004543E4">
        <w:trPr>
          <w:cantSplit/>
          <w:trHeight w:val="340"/>
          <w:jc w:val="center"/>
        </w:trPr>
        <w:tc>
          <w:tcPr>
            <w:tcW w:w="582" w:type="dxa"/>
          </w:tcPr>
          <w:p w14:paraId="5EC52A36" w14:textId="77777777" w:rsidR="00F93C8C" w:rsidRPr="00416D18" w:rsidRDefault="00F93C8C" w:rsidP="007020EE">
            <w:pPr>
              <w:rPr>
                <w:rFonts w:ascii="Arial" w:hAnsi="Arial" w:cs="Arial"/>
              </w:rPr>
            </w:pPr>
            <w:r>
              <w:rPr>
                <w:rFonts w:ascii="Arial" w:hAnsi="Arial" w:cs="Arial"/>
              </w:rPr>
              <w:t>iv</w:t>
            </w:r>
          </w:p>
        </w:tc>
        <w:tc>
          <w:tcPr>
            <w:tcW w:w="3213" w:type="dxa"/>
          </w:tcPr>
          <w:p w14:paraId="4CF13E65" w14:textId="16FCFBEA" w:rsidR="00F93C8C" w:rsidRPr="00416D18" w:rsidRDefault="00F93C8C" w:rsidP="007020EE">
            <w:pPr>
              <w:rPr>
                <w:rFonts w:ascii="Arial" w:hAnsi="Arial" w:cs="Arial"/>
              </w:rPr>
            </w:pPr>
            <w:r>
              <w:rPr>
                <w:rFonts w:ascii="Arial" w:hAnsi="Arial" w:cs="Arial"/>
              </w:rPr>
              <w:t>Revert to prior arrangements for risk assessment</w:t>
            </w:r>
            <w:r w:rsidR="004543E4">
              <w:rPr>
                <w:rFonts w:ascii="Arial" w:hAnsi="Arial" w:cs="Arial"/>
              </w:rPr>
              <w:t xml:space="preserve"> – updated to reflect the fact that substantive risks to ESC’s operation were not identified and addressed</w:t>
            </w:r>
          </w:p>
        </w:tc>
        <w:tc>
          <w:tcPr>
            <w:tcW w:w="2238" w:type="dxa"/>
            <w:tcBorders>
              <w:bottom w:val="single" w:sz="4" w:space="0" w:color="auto"/>
            </w:tcBorders>
          </w:tcPr>
          <w:p w14:paraId="5DF38E4B" w14:textId="77777777" w:rsidR="00F93C8C" w:rsidRDefault="00F93C8C" w:rsidP="007020EE">
            <w:pPr>
              <w:rPr>
                <w:rFonts w:ascii="Arial" w:hAnsi="Arial" w:cs="Arial"/>
              </w:rPr>
            </w:pPr>
            <w:r>
              <w:rPr>
                <w:rFonts w:ascii="Arial" w:hAnsi="Arial" w:cs="Arial"/>
              </w:rPr>
              <w:t>Adopt risk management policy</w:t>
            </w:r>
          </w:p>
          <w:p w14:paraId="63A6B8C6" w14:textId="77777777" w:rsidR="00F93C8C" w:rsidRDefault="00F93C8C" w:rsidP="007020EE">
            <w:pPr>
              <w:rPr>
                <w:rFonts w:ascii="Arial" w:hAnsi="Arial" w:cs="Arial"/>
              </w:rPr>
            </w:pPr>
            <w:r>
              <w:rPr>
                <w:rFonts w:ascii="Arial" w:hAnsi="Arial" w:cs="Arial"/>
              </w:rPr>
              <w:t xml:space="preserve">Populate </w:t>
            </w:r>
            <w:r w:rsidR="003A21B8">
              <w:rPr>
                <w:rFonts w:ascii="Arial" w:hAnsi="Arial" w:cs="Arial"/>
              </w:rPr>
              <w:t xml:space="preserve">risk </w:t>
            </w:r>
            <w:r>
              <w:rPr>
                <w:rFonts w:ascii="Arial" w:hAnsi="Arial" w:cs="Arial"/>
              </w:rPr>
              <w:t>register</w:t>
            </w:r>
          </w:p>
          <w:p w14:paraId="0E0B627E" w14:textId="77777777" w:rsidR="00F93C8C" w:rsidRDefault="00F93C8C" w:rsidP="007020EE">
            <w:pPr>
              <w:rPr>
                <w:rFonts w:ascii="Arial" w:hAnsi="Arial" w:cs="Arial"/>
              </w:rPr>
            </w:pPr>
            <w:r>
              <w:rPr>
                <w:rFonts w:ascii="Arial" w:hAnsi="Arial" w:cs="Arial"/>
              </w:rPr>
              <w:t xml:space="preserve">Include </w:t>
            </w:r>
            <w:r w:rsidR="003A21B8">
              <w:rPr>
                <w:rFonts w:ascii="Arial" w:hAnsi="Arial" w:cs="Arial"/>
              </w:rPr>
              <w:t xml:space="preserve">risk </w:t>
            </w:r>
            <w:r>
              <w:rPr>
                <w:rFonts w:ascii="Arial" w:hAnsi="Arial" w:cs="Arial"/>
              </w:rPr>
              <w:t>as item for SMT quarterly meetings</w:t>
            </w:r>
          </w:p>
          <w:p w14:paraId="65CE3817" w14:textId="77777777" w:rsidR="00F93C8C" w:rsidRDefault="00F93C8C" w:rsidP="007020EE">
            <w:pPr>
              <w:rPr>
                <w:rFonts w:ascii="Arial" w:hAnsi="Arial" w:cs="Arial"/>
              </w:rPr>
            </w:pPr>
            <w:r>
              <w:rPr>
                <w:rFonts w:ascii="Arial" w:hAnsi="Arial" w:cs="Arial"/>
              </w:rPr>
              <w:t>Consult AAB and internal auditors on arrangements on an ongoing basis</w:t>
            </w:r>
          </w:p>
        </w:tc>
        <w:tc>
          <w:tcPr>
            <w:tcW w:w="1402" w:type="dxa"/>
            <w:tcBorders>
              <w:bottom w:val="single" w:sz="4" w:space="0" w:color="auto"/>
            </w:tcBorders>
          </w:tcPr>
          <w:p w14:paraId="334AACAA" w14:textId="77777777" w:rsidR="00F93C8C" w:rsidRPr="00416D18" w:rsidRDefault="00F93C8C" w:rsidP="007020EE">
            <w:pPr>
              <w:rPr>
                <w:rFonts w:ascii="Arial" w:hAnsi="Arial" w:cs="Arial"/>
              </w:rPr>
            </w:pPr>
            <w:r>
              <w:rPr>
                <w:rFonts w:ascii="Arial" w:hAnsi="Arial" w:cs="Arial"/>
              </w:rPr>
              <w:t>AESC/A</w:t>
            </w:r>
            <w:r w:rsidR="004359F4">
              <w:rPr>
                <w:rFonts w:ascii="Arial" w:hAnsi="Arial" w:cs="Arial"/>
              </w:rPr>
              <w:t>A</w:t>
            </w:r>
            <w:r>
              <w:rPr>
                <w:rFonts w:ascii="Arial" w:hAnsi="Arial" w:cs="Arial"/>
              </w:rPr>
              <w:t>O</w:t>
            </w:r>
          </w:p>
        </w:tc>
        <w:tc>
          <w:tcPr>
            <w:tcW w:w="2301" w:type="dxa"/>
            <w:tcBorders>
              <w:bottom w:val="single" w:sz="4" w:space="0" w:color="auto"/>
            </w:tcBorders>
          </w:tcPr>
          <w:p w14:paraId="52CEB539" w14:textId="0BB9F61F" w:rsidR="00F93C8C" w:rsidRPr="00416D18" w:rsidRDefault="00D0561A" w:rsidP="007020EE">
            <w:pPr>
              <w:jc w:val="right"/>
              <w:rPr>
                <w:rFonts w:ascii="Arial" w:hAnsi="Arial" w:cs="Arial"/>
              </w:rPr>
            </w:pPr>
            <w:r>
              <w:rPr>
                <w:rFonts w:ascii="Arial" w:hAnsi="Arial" w:cs="Arial"/>
              </w:rPr>
              <w:t>October 2021</w:t>
            </w:r>
            <w:r w:rsidR="0030550F">
              <w:rPr>
                <w:rFonts w:ascii="Arial" w:hAnsi="Arial" w:cs="Arial"/>
              </w:rPr>
              <w:t xml:space="preserve"> and ongoing</w:t>
            </w:r>
          </w:p>
        </w:tc>
      </w:tr>
      <w:tr w:rsidR="00332E31" w:rsidRPr="00BF5344" w14:paraId="6B03F82A" w14:textId="77777777" w:rsidTr="004543E4">
        <w:trPr>
          <w:cantSplit/>
          <w:trHeight w:val="340"/>
          <w:jc w:val="center"/>
        </w:trPr>
        <w:tc>
          <w:tcPr>
            <w:tcW w:w="582" w:type="dxa"/>
          </w:tcPr>
          <w:p w14:paraId="48CEE77D" w14:textId="77777777" w:rsidR="00F93C8C" w:rsidRPr="00416D18" w:rsidRDefault="00F93C8C" w:rsidP="007020EE">
            <w:pPr>
              <w:rPr>
                <w:rFonts w:ascii="Arial" w:hAnsi="Arial" w:cs="Arial"/>
              </w:rPr>
            </w:pPr>
            <w:r>
              <w:rPr>
                <w:rFonts w:ascii="Arial" w:hAnsi="Arial" w:cs="Arial"/>
              </w:rPr>
              <w:t>v</w:t>
            </w:r>
          </w:p>
        </w:tc>
        <w:tc>
          <w:tcPr>
            <w:tcW w:w="3213" w:type="dxa"/>
          </w:tcPr>
          <w:p w14:paraId="44938A37" w14:textId="77777777" w:rsidR="00F93C8C" w:rsidRPr="00416D18" w:rsidRDefault="00F93C8C" w:rsidP="007020EE">
            <w:pPr>
              <w:rPr>
                <w:rFonts w:ascii="Arial" w:hAnsi="Arial" w:cs="Arial"/>
              </w:rPr>
            </w:pPr>
            <w:r>
              <w:rPr>
                <w:rFonts w:ascii="Arial" w:hAnsi="Arial" w:cs="Arial"/>
              </w:rPr>
              <w:t>Commission an external independent review of all decisions made on complaints from August 2020. Report on findings.</w:t>
            </w:r>
          </w:p>
        </w:tc>
        <w:tc>
          <w:tcPr>
            <w:tcW w:w="2238" w:type="dxa"/>
            <w:tcBorders>
              <w:bottom w:val="single" w:sz="4" w:space="0" w:color="auto"/>
            </w:tcBorders>
          </w:tcPr>
          <w:p w14:paraId="6B2A37B8" w14:textId="77777777" w:rsidR="00467678" w:rsidRDefault="00467678" w:rsidP="007020EE">
            <w:pPr>
              <w:rPr>
                <w:rFonts w:ascii="Arial" w:hAnsi="Arial" w:cs="Arial"/>
              </w:rPr>
            </w:pPr>
            <w:r>
              <w:rPr>
                <w:rFonts w:ascii="Arial" w:hAnsi="Arial" w:cs="Arial"/>
              </w:rPr>
              <w:t>Seek approval for contingency funding for review</w:t>
            </w:r>
          </w:p>
          <w:p w14:paraId="4DA88295" w14:textId="77777777" w:rsidR="00F93C8C" w:rsidRDefault="00F93C8C" w:rsidP="007020EE">
            <w:pPr>
              <w:rPr>
                <w:rFonts w:ascii="Arial" w:hAnsi="Arial" w:cs="Arial"/>
              </w:rPr>
            </w:pPr>
            <w:r>
              <w:rPr>
                <w:rFonts w:ascii="Arial" w:hAnsi="Arial" w:cs="Arial"/>
              </w:rPr>
              <w:t>Commission review</w:t>
            </w:r>
          </w:p>
          <w:p w14:paraId="54A667F8" w14:textId="77777777" w:rsidR="00F93C8C" w:rsidRDefault="00F93C8C" w:rsidP="007020EE">
            <w:pPr>
              <w:rPr>
                <w:rFonts w:ascii="Arial" w:hAnsi="Arial" w:cs="Arial"/>
              </w:rPr>
            </w:pPr>
            <w:r>
              <w:rPr>
                <w:rFonts w:ascii="Arial" w:hAnsi="Arial" w:cs="Arial"/>
              </w:rPr>
              <w:t>Report on findings</w:t>
            </w:r>
          </w:p>
        </w:tc>
        <w:tc>
          <w:tcPr>
            <w:tcW w:w="1402" w:type="dxa"/>
            <w:tcBorders>
              <w:bottom w:val="single" w:sz="4" w:space="0" w:color="auto"/>
            </w:tcBorders>
          </w:tcPr>
          <w:p w14:paraId="0EEF66C5" w14:textId="77777777" w:rsidR="00F93C8C" w:rsidRDefault="00F93C8C" w:rsidP="007020EE">
            <w:pPr>
              <w:rPr>
                <w:rFonts w:ascii="Arial" w:hAnsi="Arial" w:cs="Arial"/>
              </w:rPr>
            </w:pPr>
            <w:r>
              <w:rPr>
                <w:rFonts w:ascii="Arial" w:hAnsi="Arial" w:cs="Arial"/>
              </w:rPr>
              <w:t>AESC</w:t>
            </w:r>
            <w:r w:rsidR="003A21B8">
              <w:rPr>
                <w:rFonts w:ascii="Arial" w:hAnsi="Arial" w:cs="Arial"/>
              </w:rPr>
              <w:t>/SIO</w:t>
            </w:r>
          </w:p>
          <w:p w14:paraId="11464699" w14:textId="77777777" w:rsidR="00F93C8C" w:rsidRPr="00416D18" w:rsidRDefault="00F93C8C" w:rsidP="007020EE">
            <w:pPr>
              <w:rPr>
                <w:rFonts w:ascii="Arial" w:hAnsi="Arial" w:cs="Arial"/>
              </w:rPr>
            </w:pPr>
          </w:p>
        </w:tc>
        <w:tc>
          <w:tcPr>
            <w:tcW w:w="2301" w:type="dxa"/>
            <w:tcBorders>
              <w:bottom w:val="single" w:sz="4" w:space="0" w:color="auto"/>
            </w:tcBorders>
          </w:tcPr>
          <w:p w14:paraId="500F0371" w14:textId="77777777" w:rsidR="00F93C8C" w:rsidRPr="00BF5344" w:rsidRDefault="00F93C8C" w:rsidP="007020EE">
            <w:pPr>
              <w:jc w:val="right"/>
              <w:rPr>
                <w:rFonts w:ascii="Arial" w:hAnsi="Arial" w:cs="Arial"/>
                <w:highlight w:val="yellow"/>
              </w:rPr>
            </w:pPr>
            <w:r w:rsidRPr="00BF5344">
              <w:rPr>
                <w:rFonts w:ascii="Arial" w:hAnsi="Arial" w:cs="Arial"/>
                <w:highlight w:val="yellow"/>
              </w:rPr>
              <w:t>TBC</w:t>
            </w:r>
            <w:r w:rsidR="00D0561A" w:rsidRPr="00BF5344">
              <w:rPr>
                <w:rFonts w:ascii="Arial" w:hAnsi="Arial" w:cs="Arial"/>
                <w:highlight w:val="yellow"/>
              </w:rPr>
              <w:t xml:space="preserve"> – contingent on SPCB agreement and funding</w:t>
            </w:r>
          </w:p>
        </w:tc>
      </w:tr>
      <w:tr w:rsidR="00332E31" w:rsidRPr="00416D18" w14:paraId="443A5926" w14:textId="77777777" w:rsidTr="004543E4">
        <w:trPr>
          <w:cantSplit/>
          <w:trHeight w:val="340"/>
          <w:jc w:val="center"/>
        </w:trPr>
        <w:tc>
          <w:tcPr>
            <w:tcW w:w="582" w:type="dxa"/>
          </w:tcPr>
          <w:p w14:paraId="03C56713" w14:textId="6B20DA7D" w:rsidR="00BF5344" w:rsidRPr="00416D18" w:rsidRDefault="00A672E3" w:rsidP="00BF5344">
            <w:pPr>
              <w:rPr>
                <w:rFonts w:ascii="Arial" w:hAnsi="Arial" w:cs="Arial"/>
              </w:rPr>
            </w:pPr>
            <w:r>
              <w:rPr>
                <w:rFonts w:ascii="Arial" w:hAnsi="Arial" w:cs="Arial"/>
              </w:rPr>
              <w:lastRenderedPageBreak/>
              <w:t>v</w:t>
            </w:r>
            <w:r w:rsidR="00BF5344">
              <w:rPr>
                <w:rFonts w:ascii="Arial" w:hAnsi="Arial" w:cs="Arial"/>
              </w:rPr>
              <w:t>i</w:t>
            </w:r>
          </w:p>
        </w:tc>
        <w:tc>
          <w:tcPr>
            <w:tcW w:w="3213" w:type="dxa"/>
          </w:tcPr>
          <w:p w14:paraId="470FEB17" w14:textId="77777777" w:rsidR="00BF5344" w:rsidRPr="00416D18" w:rsidRDefault="00BF5344" w:rsidP="00BF5344">
            <w:pPr>
              <w:rPr>
                <w:rFonts w:ascii="Arial" w:hAnsi="Arial" w:cs="Arial"/>
              </w:rPr>
            </w:pPr>
            <w:r>
              <w:rPr>
                <w:rFonts w:ascii="Arial" w:hAnsi="Arial" w:cs="Arial"/>
              </w:rPr>
              <w:t>Review current schemes of delegation and revise to address contingencies such as availability of ESC/AESC to make decisions</w:t>
            </w:r>
          </w:p>
        </w:tc>
        <w:tc>
          <w:tcPr>
            <w:tcW w:w="2238" w:type="dxa"/>
            <w:tcBorders>
              <w:bottom w:val="single" w:sz="4" w:space="0" w:color="auto"/>
            </w:tcBorders>
          </w:tcPr>
          <w:p w14:paraId="48BAAB1F" w14:textId="77777777" w:rsidR="00BF5344" w:rsidRDefault="00BF5344" w:rsidP="00BF5344">
            <w:pPr>
              <w:rPr>
                <w:rFonts w:ascii="Arial" w:hAnsi="Arial" w:cs="Arial"/>
              </w:rPr>
            </w:pPr>
            <w:r>
              <w:rPr>
                <w:rFonts w:ascii="Arial" w:hAnsi="Arial" w:cs="Arial"/>
              </w:rPr>
              <w:t>Review scheme of delegation and identify areas where ESC/AESC authority required.</w:t>
            </w:r>
          </w:p>
          <w:p w14:paraId="3C438EF7" w14:textId="77777777" w:rsidR="00BF5344" w:rsidRDefault="00BF5344" w:rsidP="00BF5344">
            <w:pPr>
              <w:rPr>
                <w:rFonts w:ascii="Arial" w:hAnsi="Arial" w:cs="Arial"/>
              </w:rPr>
            </w:pPr>
            <w:r>
              <w:rPr>
                <w:rFonts w:ascii="Arial" w:hAnsi="Arial" w:cs="Arial"/>
              </w:rPr>
              <w:t xml:space="preserve">Put alternatives in place to deal with contingency of no ESC/AESC availability to make decisions. </w:t>
            </w:r>
          </w:p>
        </w:tc>
        <w:tc>
          <w:tcPr>
            <w:tcW w:w="1402" w:type="dxa"/>
            <w:tcBorders>
              <w:bottom w:val="single" w:sz="4" w:space="0" w:color="auto"/>
            </w:tcBorders>
          </w:tcPr>
          <w:p w14:paraId="06D0773F" w14:textId="77777777" w:rsidR="00BF5344" w:rsidRPr="00416D18" w:rsidRDefault="00BF5344" w:rsidP="00BF5344">
            <w:pPr>
              <w:rPr>
                <w:rFonts w:ascii="Arial" w:hAnsi="Arial" w:cs="Arial"/>
              </w:rPr>
            </w:pPr>
            <w:r>
              <w:rPr>
                <w:rFonts w:ascii="Arial" w:hAnsi="Arial" w:cs="Arial"/>
              </w:rPr>
              <w:t>A</w:t>
            </w:r>
            <w:r w:rsidR="004359F4">
              <w:rPr>
                <w:rFonts w:ascii="Arial" w:hAnsi="Arial" w:cs="Arial"/>
              </w:rPr>
              <w:t>A</w:t>
            </w:r>
            <w:r>
              <w:rPr>
                <w:rFonts w:ascii="Arial" w:hAnsi="Arial" w:cs="Arial"/>
              </w:rPr>
              <w:t>O/AESC</w:t>
            </w:r>
          </w:p>
        </w:tc>
        <w:tc>
          <w:tcPr>
            <w:tcW w:w="2301" w:type="dxa"/>
            <w:tcBorders>
              <w:bottom w:val="single" w:sz="4" w:space="0" w:color="auto"/>
            </w:tcBorders>
          </w:tcPr>
          <w:p w14:paraId="067B5361" w14:textId="2D3C8374" w:rsidR="00BF5344" w:rsidRPr="00416D18" w:rsidRDefault="004359F4" w:rsidP="00BF5344">
            <w:pPr>
              <w:jc w:val="right"/>
              <w:rPr>
                <w:rFonts w:ascii="Arial" w:hAnsi="Arial" w:cs="Arial"/>
              </w:rPr>
            </w:pPr>
            <w:r>
              <w:rPr>
                <w:rFonts w:ascii="Arial" w:hAnsi="Arial" w:cs="Arial"/>
                <w:highlight w:val="yellow"/>
              </w:rPr>
              <w:t>September 2022</w:t>
            </w:r>
          </w:p>
        </w:tc>
      </w:tr>
      <w:tr w:rsidR="00332E31" w:rsidRPr="00416D18" w14:paraId="3AE30E00" w14:textId="77777777" w:rsidTr="004543E4">
        <w:trPr>
          <w:cantSplit/>
          <w:trHeight w:val="340"/>
          <w:jc w:val="center"/>
        </w:trPr>
        <w:tc>
          <w:tcPr>
            <w:tcW w:w="582" w:type="dxa"/>
          </w:tcPr>
          <w:p w14:paraId="0D7AE764" w14:textId="666AEFEF" w:rsidR="00BF5344" w:rsidRDefault="00BF5344" w:rsidP="00BF5344">
            <w:pPr>
              <w:rPr>
                <w:rFonts w:ascii="Arial" w:hAnsi="Arial" w:cs="Arial"/>
              </w:rPr>
            </w:pPr>
            <w:r>
              <w:rPr>
                <w:rFonts w:ascii="Arial" w:hAnsi="Arial" w:cs="Arial"/>
              </w:rPr>
              <w:t>vii</w:t>
            </w:r>
          </w:p>
        </w:tc>
        <w:tc>
          <w:tcPr>
            <w:tcW w:w="3213" w:type="dxa"/>
          </w:tcPr>
          <w:p w14:paraId="3F0B9FF9" w14:textId="1E8F2318" w:rsidR="00BF5344" w:rsidRDefault="004359F4" w:rsidP="00BF5344">
            <w:pPr>
              <w:rPr>
                <w:rFonts w:ascii="Arial" w:hAnsi="Arial" w:cs="Arial"/>
              </w:rPr>
            </w:pPr>
            <w:r>
              <w:rPr>
                <w:rFonts w:ascii="Arial" w:hAnsi="Arial" w:cs="Arial"/>
              </w:rPr>
              <w:t>C</w:t>
            </w:r>
            <w:r w:rsidR="00BF5344">
              <w:rPr>
                <w:rFonts w:ascii="Arial" w:hAnsi="Arial" w:cs="Arial"/>
              </w:rPr>
              <w:t>onsider whether standing orders can be revised to ensure collaborative decision making</w:t>
            </w:r>
            <w:r w:rsidR="00332E31">
              <w:rPr>
                <w:rFonts w:ascii="Arial" w:hAnsi="Arial" w:cs="Arial"/>
              </w:rPr>
              <w:t xml:space="preserve"> between ESC/SMT and wider organisation </w:t>
            </w:r>
            <w:r w:rsidR="00BF5344">
              <w:rPr>
                <w:rFonts w:ascii="Arial" w:hAnsi="Arial" w:cs="Arial"/>
              </w:rPr>
              <w:t xml:space="preserve">and preclude management override of controls. </w:t>
            </w:r>
          </w:p>
        </w:tc>
        <w:tc>
          <w:tcPr>
            <w:tcW w:w="2238" w:type="dxa"/>
            <w:tcBorders>
              <w:bottom w:val="single" w:sz="4" w:space="0" w:color="auto"/>
            </w:tcBorders>
          </w:tcPr>
          <w:p w14:paraId="3C04F996" w14:textId="77777777" w:rsidR="00BF5344" w:rsidRDefault="00BF5344" w:rsidP="00BF5344">
            <w:pPr>
              <w:rPr>
                <w:rFonts w:ascii="Arial" w:hAnsi="Arial" w:cs="Arial"/>
              </w:rPr>
            </w:pPr>
            <w:r>
              <w:rPr>
                <w:rFonts w:ascii="Arial" w:hAnsi="Arial" w:cs="Arial"/>
              </w:rPr>
              <w:t>Revise standing orders to give SMT a clear governance role set out in terms of reference for ESC and SMT members</w:t>
            </w:r>
          </w:p>
          <w:p w14:paraId="25E7B913" w14:textId="77777777" w:rsidR="00BF5344" w:rsidRDefault="00BF5344" w:rsidP="00BF5344">
            <w:pPr>
              <w:rPr>
                <w:rFonts w:ascii="Arial" w:hAnsi="Arial" w:cs="Arial"/>
              </w:rPr>
            </w:pPr>
            <w:r>
              <w:rPr>
                <w:rFonts w:ascii="Arial" w:hAnsi="Arial" w:cs="Arial"/>
              </w:rPr>
              <w:t>Ensure ESC bound by SMT decisions in legislation and/or by some other contractual means</w:t>
            </w:r>
          </w:p>
          <w:p w14:paraId="45B3CF9D" w14:textId="77777777" w:rsidR="00BF5344" w:rsidRDefault="00BF5344" w:rsidP="00BF5344">
            <w:pPr>
              <w:rPr>
                <w:rFonts w:ascii="Arial" w:hAnsi="Arial" w:cs="Arial"/>
              </w:rPr>
            </w:pPr>
          </w:p>
        </w:tc>
        <w:tc>
          <w:tcPr>
            <w:tcW w:w="1402" w:type="dxa"/>
            <w:tcBorders>
              <w:bottom w:val="single" w:sz="4" w:space="0" w:color="auto"/>
            </w:tcBorders>
          </w:tcPr>
          <w:p w14:paraId="1E309F57" w14:textId="77777777" w:rsidR="00BF5344" w:rsidRDefault="00BF5344" w:rsidP="00BF5344">
            <w:pPr>
              <w:rPr>
                <w:rFonts w:ascii="Arial" w:hAnsi="Arial" w:cs="Arial"/>
              </w:rPr>
            </w:pPr>
            <w:r>
              <w:rPr>
                <w:rFonts w:ascii="Arial" w:hAnsi="Arial" w:cs="Arial"/>
              </w:rPr>
              <w:t>AESC/SMT</w:t>
            </w:r>
          </w:p>
          <w:p w14:paraId="4A5D9642" w14:textId="526EEF60" w:rsidR="00BF5344" w:rsidRPr="00416D18" w:rsidRDefault="00BF5344" w:rsidP="00BF5344">
            <w:pPr>
              <w:rPr>
                <w:rFonts w:ascii="Arial" w:hAnsi="Arial" w:cs="Arial"/>
              </w:rPr>
            </w:pPr>
          </w:p>
        </w:tc>
        <w:tc>
          <w:tcPr>
            <w:tcW w:w="2301" w:type="dxa"/>
            <w:tcBorders>
              <w:bottom w:val="single" w:sz="4" w:space="0" w:color="auto"/>
            </w:tcBorders>
          </w:tcPr>
          <w:p w14:paraId="035A5106" w14:textId="75A7565C" w:rsidR="00BF5344" w:rsidRPr="00416D18" w:rsidRDefault="00004D8C" w:rsidP="00BF5344">
            <w:pPr>
              <w:jc w:val="right"/>
              <w:rPr>
                <w:rFonts w:ascii="Arial" w:hAnsi="Arial" w:cs="Arial"/>
              </w:rPr>
            </w:pPr>
            <w:r w:rsidRPr="00004D8C">
              <w:rPr>
                <w:rFonts w:ascii="Arial" w:hAnsi="Arial" w:cs="Arial"/>
              </w:rPr>
              <w:t>April 2022 onwards</w:t>
            </w:r>
            <w:r>
              <w:rPr>
                <w:rFonts w:ascii="Arial" w:hAnsi="Arial" w:cs="Arial"/>
              </w:rPr>
              <w:t xml:space="preserve"> and in advance of any recruitment for an ESC</w:t>
            </w:r>
          </w:p>
        </w:tc>
      </w:tr>
      <w:tr w:rsidR="00332E31" w:rsidRPr="0085423D" w14:paraId="1C7C2CC3" w14:textId="77777777" w:rsidTr="004543E4">
        <w:trPr>
          <w:cantSplit/>
          <w:trHeight w:val="340"/>
          <w:jc w:val="center"/>
        </w:trPr>
        <w:tc>
          <w:tcPr>
            <w:tcW w:w="582" w:type="dxa"/>
          </w:tcPr>
          <w:p w14:paraId="339CE008" w14:textId="5F1B9773" w:rsidR="00BF5344" w:rsidRPr="0085423D" w:rsidRDefault="00A672E3" w:rsidP="00BF5344">
            <w:pPr>
              <w:rPr>
                <w:rFonts w:ascii="Arial" w:hAnsi="Arial" w:cs="Arial"/>
              </w:rPr>
            </w:pPr>
            <w:r>
              <w:rPr>
                <w:rFonts w:ascii="Arial" w:hAnsi="Arial" w:cs="Arial"/>
              </w:rPr>
              <w:t>viii</w:t>
            </w:r>
          </w:p>
        </w:tc>
        <w:tc>
          <w:tcPr>
            <w:tcW w:w="3213" w:type="dxa"/>
          </w:tcPr>
          <w:p w14:paraId="244B5811" w14:textId="721D3E2D" w:rsidR="00BF5344" w:rsidRPr="0085423D" w:rsidRDefault="00BF5344" w:rsidP="00BF5344">
            <w:pPr>
              <w:rPr>
                <w:rFonts w:ascii="Arial" w:hAnsi="Arial" w:cs="Arial"/>
              </w:rPr>
            </w:pPr>
            <w:r w:rsidRPr="0085423D">
              <w:rPr>
                <w:rStyle w:val="fontstyle01"/>
                <w:rFonts w:ascii="Arial" w:hAnsi="Arial" w:cs="Arial"/>
                <w:sz w:val="22"/>
                <w:szCs w:val="22"/>
              </w:rPr>
              <w:t>Review and formalise the budget process to ensure formal approval obtained from SMT</w:t>
            </w:r>
            <w:r w:rsidR="00332E31">
              <w:rPr>
                <w:rStyle w:val="fontstyle01"/>
                <w:rFonts w:ascii="Arial" w:hAnsi="Arial" w:cs="Arial"/>
                <w:sz w:val="22"/>
                <w:szCs w:val="22"/>
              </w:rPr>
              <w:t xml:space="preserve"> </w:t>
            </w:r>
            <w:r w:rsidRPr="0085423D">
              <w:rPr>
                <w:rStyle w:val="fontstyle01"/>
                <w:rFonts w:ascii="Arial" w:hAnsi="Arial" w:cs="Arial"/>
                <w:sz w:val="22"/>
                <w:szCs w:val="22"/>
              </w:rPr>
              <w:t xml:space="preserve">as a whole on an annual rolling basis including recommending the budget for submission to the SPCB. </w:t>
            </w:r>
          </w:p>
        </w:tc>
        <w:tc>
          <w:tcPr>
            <w:tcW w:w="2238" w:type="dxa"/>
            <w:tcBorders>
              <w:bottom w:val="single" w:sz="4" w:space="0" w:color="auto"/>
            </w:tcBorders>
          </w:tcPr>
          <w:p w14:paraId="797E50C0" w14:textId="77777777" w:rsidR="00BF5344" w:rsidRPr="0085423D" w:rsidRDefault="00BF5344" w:rsidP="00BF5344">
            <w:pPr>
              <w:rPr>
                <w:rFonts w:ascii="Arial" w:hAnsi="Arial" w:cs="Arial"/>
              </w:rPr>
            </w:pPr>
            <w:r w:rsidRPr="0085423D">
              <w:rPr>
                <w:rFonts w:ascii="Arial" w:hAnsi="Arial" w:cs="Arial"/>
              </w:rPr>
              <w:t>Review and revise current budget process.</w:t>
            </w:r>
          </w:p>
          <w:p w14:paraId="7DECC803" w14:textId="77777777" w:rsidR="00BF5344" w:rsidRPr="0085423D" w:rsidRDefault="00BF5344" w:rsidP="00BF5344">
            <w:pPr>
              <w:rPr>
                <w:rFonts w:ascii="Arial" w:hAnsi="Arial" w:cs="Arial"/>
              </w:rPr>
            </w:pPr>
            <w:r w:rsidRPr="0085423D">
              <w:rPr>
                <w:rFonts w:ascii="Arial" w:hAnsi="Arial" w:cs="Arial"/>
              </w:rPr>
              <w:t>Agree revised process with SMT</w:t>
            </w:r>
          </w:p>
          <w:p w14:paraId="7FC21B70" w14:textId="77777777" w:rsidR="00BF5344" w:rsidRPr="0085423D" w:rsidRDefault="00BF5344" w:rsidP="00BF5344">
            <w:pPr>
              <w:rPr>
                <w:rFonts w:ascii="Arial" w:hAnsi="Arial" w:cs="Arial"/>
              </w:rPr>
            </w:pPr>
            <w:r w:rsidRPr="0085423D">
              <w:rPr>
                <w:rFonts w:ascii="Arial" w:hAnsi="Arial" w:cs="Arial"/>
              </w:rPr>
              <w:t>Schedule consideration of budget against agreed business plan annually.</w:t>
            </w:r>
          </w:p>
          <w:p w14:paraId="54A39DBC" w14:textId="77777777" w:rsidR="00BF5344" w:rsidRPr="0085423D" w:rsidRDefault="00BF5344" w:rsidP="00BF5344">
            <w:pPr>
              <w:rPr>
                <w:rFonts w:ascii="Arial" w:hAnsi="Arial" w:cs="Arial"/>
              </w:rPr>
            </w:pPr>
          </w:p>
        </w:tc>
        <w:tc>
          <w:tcPr>
            <w:tcW w:w="1402" w:type="dxa"/>
            <w:tcBorders>
              <w:bottom w:val="single" w:sz="4" w:space="0" w:color="auto"/>
            </w:tcBorders>
          </w:tcPr>
          <w:p w14:paraId="23E70D7D" w14:textId="77777777" w:rsidR="00BF5344" w:rsidRPr="0085423D" w:rsidRDefault="00BF5344" w:rsidP="00BF5344">
            <w:pPr>
              <w:rPr>
                <w:rFonts w:ascii="Arial" w:hAnsi="Arial" w:cs="Arial"/>
              </w:rPr>
            </w:pPr>
            <w:r w:rsidRPr="0085423D">
              <w:rPr>
                <w:rFonts w:ascii="Arial" w:hAnsi="Arial" w:cs="Arial"/>
              </w:rPr>
              <w:t>A</w:t>
            </w:r>
            <w:r w:rsidR="00332E31">
              <w:rPr>
                <w:rFonts w:ascii="Arial" w:hAnsi="Arial" w:cs="Arial"/>
              </w:rPr>
              <w:t>A</w:t>
            </w:r>
            <w:r w:rsidRPr="0085423D">
              <w:rPr>
                <w:rFonts w:ascii="Arial" w:hAnsi="Arial" w:cs="Arial"/>
              </w:rPr>
              <w:t>O/AESC/ SMT</w:t>
            </w:r>
          </w:p>
        </w:tc>
        <w:tc>
          <w:tcPr>
            <w:tcW w:w="2301" w:type="dxa"/>
            <w:tcBorders>
              <w:bottom w:val="single" w:sz="4" w:space="0" w:color="auto"/>
            </w:tcBorders>
          </w:tcPr>
          <w:p w14:paraId="71FD463B" w14:textId="5942C8C6" w:rsidR="00BF5344" w:rsidRPr="0085423D" w:rsidRDefault="00332E31" w:rsidP="00BF5344">
            <w:pPr>
              <w:jc w:val="right"/>
              <w:rPr>
                <w:rFonts w:ascii="Arial" w:hAnsi="Arial" w:cs="Arial"/>
              </w:rPr>
            </w:pPr>
            <w:r w:rsidRPr="00004D8C">
              <w:rPr>
                <w:rFonts w:ascii="Arial" w:hAnsi="Arial" w:cs="Arial"/>
              </w:rPr>
              <w:t>September 2021</w:t>
            </w:r>
          </w:p>
        </w:tc>
      </w:tr>
      <w:tr w:rsidR="00332E31" w:rsidRPr="00416D18" w14:paraId="5834BFFB" w14:textId="77777777" w:rsidTr="004543E4">
        <w:trPr>
          <w:cantSplit/>
          <w:trHeight w:val="340"/>
          <w:jc w:val="center"/>
        </w:trPr>
        <w:tc>
          <w:tcPr>
            <w:tcW w:w="582" w:type="dxa"/>
          </w:tcPr>
          <w:p w14:paraId="62CDFAE5" w14:textId="55C10AE4" w:rsidR="00BF5344" w:rsidRPr="00416D18" w:rsidRDefault="00A672E3" w:rsidP="00BF5344">
            <w:pPr>
              <w:rPr>
                <w:rFonts w:ascii="Arial" w:hAnsi="Arial" w:cs="Arial"/>
              </w:rPr>
            </w:pPr>
            <w:r>
              <w:rPr>
                <w:rFonts w:ascii="Arial" w:hAnsi="Arial" w:cs="Arial"/>
              </w:rPr>
              <w:t>ix</w:t>
            </w:r>
          </w:p>
        </w:tc>
        <w:tc>
          <w:tcPr>
            <w:tcW w:w="3213" w:type="dxa"/>
          </w:tcPr>
          <w:p w14:paraId="131F1D07" w14:textId="77777777" w:rsidR="00BF5344" w:rsidRPr="00D0561A" w:rsidRDefault="00BF5344" w:rsidP="00BF5344">
            <w:pPr>
              <w:rPr>
                <w:rFonts w:ascii="Arial" w:hAnsi="Arial" w:cs="Arial"/>
              </w:rPr>
            </w:pPr>
            <w:r w:rsidRPr="00D0561A">
              <w:rPr>
                <w:rFonts w:ascii="Arial" w:hAnsi="Arial" w:cs="Arial"/>
              </w:rPr>
              <w:t>Prepare a medium-term financial plan to include alternative scenarios of expected income and expenditure in future years, associated assumptions for each scenario and quantifying the funding gaps. Take account of the impact of leaving the EU, the Covid-19 pandemic and other expected changes.</w:t>
            </w:r>
          </w:p>
        </w:tc>
        <w:tc>
          <w:tcPr>
            <w:tcW w:w="2238" w:type="dxa"/>
            <w:tcBorders>
              <w:bottom w:val="single" w:sz="4" w:space="0" w:color="auto"/>
            </w:tcBorders>
          </w:tcPr>
          <w:p w14:paraId="2BA9565C" w14:textId="77777777" w:rsidR="00BF5344" w:rsidRPr="00D0561A" w:rsidRDefault="00BF5344" w:rsidP="00BF5344">
            <w:pPr>
              <w:rPr>
                <w:rFonts w:ascii="Arial" w:hAnsi="Arial" w:cs="Arial"/>
              </w:rPr>
            </w:pPr>
            <w:r w:rsidRPr="00D0561A">
              <w:rPr>
                <w:rFonts w:ascii="Arial" w:hAnsi="Arial" w:cs="Arial"/>
              </w:rPr>
              <w:t>Scan horizon for range of scenarios and their potential impact on ESC operation</w:t>
            </w:r>
          </w:p>
          <w:p w14:paraId="1A62BF79" w14:textId="77777777" w:rsidR="00BF5344" w:rsidRPr="00D0561A" w:rsidRDefault="00BF5344" w:rsidP="00BF5344">
            <w:pPr>
              <w:rPr>
                <w:rFonts w:ascii="Arial" w:hAnsi="Arial" w:cs="Arial"/>
              </w:rPr>
            </w:pPr>
            <w:r w:rsidRPr="00D0561A">
              <w:rPr>
                <w:rFonts w:ascii="Arial" w:hAnsi="Arial" w:cs="Arial"/>
              </w:rPr>
              <w:t>Quantify potential impact of each on available resources</w:t>
            </w:r>
          </w:p>
          <w:p w14:paraId="59583356" w14:textId="77777777" w:rsidR="00BF5344" w:rsidRPr="00D0561A" w:rsidRDefault="00BF5344" w:rsidP="00BF5344">
            <w:pPr>
              <w:rPr>
                <w:rFonts w:ascii="Arial" w:hAnsi="Arial" w:cs="Arial"/>
              </w:rPr>
            </w:pPr>
            <w:r w:rsidRPr="00D0561A">
              <w:rPr>
                <w:rFonts w:ascii="Arial" w:hAnsi="Arial" w:cs="Arial"/>
              </w:rPr>
              <w:t xml:space="preserve">Draft financial plan showing variances by scenario(s) and their potential impact on the office’s ability to fulfil its functions. </w:t>
            </w:r>
          </w:p>
        </w:tc>
        <w:tc>
          <w:tcPr>
            <w:tcW w:w="1402" w:type="dxa"/>
            <w:tcBorders>
              <w:bottom w:val="single" w:sz="4" w:space="0" w:color="auto"/>
            </w:tcBorders>
          </w:tcPr>
          <w:p w14:paraId="27B654CB" w14:textId="77777777" w:rsidR="00BF5344" w:rsidRPr="00416D18" w:rsidRDefault="00BF5344" w:rsidP="00BF5344">
            <w:pPr>
              <w:rPr>
                <w:rFonts w:ascii="Arial" w:hAnsi="Arial" w:cs="Arial"/>
              </w:rPr>
            </w:pPr>
            <w:r>
              <w:rPr>
                <w:rFonts w:ascii="Arial" w:hAnsi="Arial" w:cs="Arial"/>
              </w:rPr>
              <w:t>A</w:t>
            </w:r>
            <w:r w:rsidR="00332E31">
              <w:rPr>
                <w:rFonts w:ascii="Arial" w:hAnsi="Arial" w:cs="Arial"/>
              </w:rPr>
              <w:t>A</w:t>
            </w:r>
            <w:r>
              <w:rPr>
                <w:rFonts w:ascii="Arial" w:hAnsi="Arial" w:cs="Arial"/>
              </w:rPr>
              <w:t>O/AESC</w:t>
            </w:r>
          </w:p>
        </w:tc>
        <w:tc>
          <w:tcPr>
            <w:tcW w:w="2301" w:type="dxa"/>
            <w:tcBorders>
              <w:bottom w:val="single" w:sz="4" w:space="0" w:color="auto"/>
            </w:tcBorders>
          </w:tcPr>
          <w:p w14:paraId="18DFAE77" w14:textId="2FA8FF62" w:rsidR="00BF5344" w:rsidRPr="00416D18" w:rsidRDefault="00BF5344" w:rsidP="00BF5344">
            <w:pPr>
              <w:jc w:val="right"/>
              <w:rPr>
                <w:rFonts w:ascii="Arial" w:hAnsi="Arial" w:cs="Arial"/>
              </w:rPr>
            </w:pPr>
            <w:r w:rsidRPr="00004D8C">
              <w:rPr>
                <w:rFonts w:ascii="Arial" w:hAnsi="Arial" w:cs="Arial"/>
              </w:rPr>
              <w:t>August 2022</w:t>
            </w:r>
          </w:p>
        </w:tc>
      </w:tr>
      <w:tr w:rsidR="00BF5344" w:rsidRPr="0085423D" w14:paraId="2772B0BC" w14:textId="77777777" w:rsidTr="004543E4">
        <w:trPr>
          <w:cantSplit/>
          <w:trHeight w:val="340"/>
          <w:jc w:val="center"/>
        </w:trPr>
        <w:tc>
          <w:tcPr>
            <w:tcW w:w="582" w:type="dxa"/>
          </w:tcPr>
          <w:p w14:paraId="7AB5D539" w14:textId="77777777" w:rsidR="00BF5344" w:rsidRPr="0085423D" w:rsidRDefault="00BF5344" w:rsidP="00BF5344">
            <w:pPr>
              <w:rPr>
                <w:rFonts w:ascii="Arial" w:hAnsi="Arial" w:cs="Arial"/>
                <w:b/>
                <w:color w:val="323E48" w:themeColor="text2"/>
              </w:rPr>
            </w:pPr>
            <w:r w:rsidRPr="0085423D">
              <w:rPr>
                <w:rFonts w:ascii="Arial" w:hAnsi="Arial" w:cs="Arial"/>
                <w:b/>
                <w:color w:val="323E48" w:themeColor="text2"/>
              </w:rPr>
              <w:lastRenderedPageBreak/>
              <w:t>G2</w:t>
            </w:r>
          </w:p>
        </w:tc>
        <w:tc>
          <w:tcPr>
            <w:tcW w:w="9154" w:type="dxa"/>
            <w:gridSpan w:val="4"/>
            <w:vAlign w:val="center"/>
          </w:tcPr>
          <w:p w14:paraId="2CC1F221" w14:textId="4A9CE64C" w:rsidR="00BF5344" w:rsidRPr="0085423D" w:rsidRDefault="00DC72BE" w:rsidP="00BF5344">
            <w:pPr>
              <w:rPr>
                <w:rFonts w:ascii="Arial" w:hAnsi="Arial" w:cs="Arial"/>
                <w:b/>
                <w:color w:val="323E48" w:themeColor="text2"/>
              </w:rPr>
            </w:pPr>
            <w:r w:rsidRPr="00DC72BE">
              <w:rPr>
                <w:rFonts w:ascii="Arial" w:hAnsi="Arial" w:cs="Arial"/>
                <w:b/>
                <w:color w:val="323E48" w:themeColor="text2"/>
              </w:rPr>
              <w:t>We will adopt quality assurance monitoring of key performance indicators, such as timescales for investigation stages, including surveys of the views of those with whom we come into contact, and report publicly on the results. We will use those results to improve on what we do and ensure that our practices are equitable</w:t>
            </w:r>
          </w:p>
        </w:tc>
      </w:tr>
      <w:tr w:rsidR="00332E31" w:rsidRPr="00416D18" w14:paraId="2EC7B478" w14:textId="77777777" w:rsidTr="004543E4">
        <w:trPr>
          <w:cantSplit/>
          <w:trHeight w:val="340"/>
          <w:jc w:val="center"/>
        </w:trPr>
        <w:tc>
          <w:tcPr>
            <w:tcW w:w="582" w:type="dxa"/>
          </w:tcPr>
          <w:p w14:paraId="75F2E07B" w14:textId="77777777" w:rsidR="00BF5344" w:rsidRPr="00416D18" w:rsidRDefault="00BF5344" w:rsidP="00BF5344">
            <w:pPr>
              <w:rPr>
                <w:rFonts w:ascii="Arial" w:hAnsi="Arial" w:cs="Arial"/>
              </w:rPr>
            </w:pPr>
            <w:proofErr w:type="spellStart"/>
            <w:r>
              <w:rPr>
                <w:rFonts w:ascii="Arial" w:hAnsi="Arial" w:cs="Arial"/>
              </w:rPr>
              <w:t>i</w:t>
            </w:r>
            <w:proofErr w:type="spellEnd"/>
          </w:p>
        </w:tc>
        <w:tc>
          <w:tcPr>
            <w:tcW w:w="3213" w:type="dxa"/>
          </w:tcPr>
          <w:p w14:paraId="019AB3C4" w14:textId="77777777" w:rsidR="00BF5344" w:rsidRPr="00416D18" w:rsidRDefault="00BF5344" w:rsidP="00BF5344">
            <w:pPr>
              <w:rPr>
                <w:rFonts w:ascii="Arial" w:hAnsi="Arial" w:cs="Arial"/>
              </w:rPr>
            </w:pPr>
            <w:r>
              <w:rPr>
                <w:rFonts w:ascii="Arial" w:hAnsi="Arial" w:cs="Arial"/>
              </w:rPr>
              <w:t xml:space="preserve">Draft performance management framework. </w:t>
            </w:r>
            <w:r w:rsidRPr="00416D18">
              <w:rPr>
                <w:rFonts w:ascii="Arial" w:hAnsi="Arial" w:cs="Arial"/>
              </w:rPr>
              <w:t>Reintroduce previous KPIs and consult on these and other new ones to track progress of investigatory work.</w:t>
            </w:r>
          </w:p>
        </w:tc>
        <w:tc>
          <w:tcPr>
            <w:tcW w:w="2238" w:type="dxa"/>
            <w:tcBorders>
              <w:bottom w:val="single" w:sz="4" w:space="0" w:color="auto"/>
            </w:tcBorders>
          </w:tcPr>
          <w:p w14:paraId="26EF1B08" w14:textId="77777777" w:rsidR="00BF5344" w:rsidRDefault="00BF5344" w:rsidP="00BF5344">
            <w:pPr>
              <w:rPr>
                <w:rFonts w:ascii="Arial" w:hAnsi="Arial" w:cs="Arial"/>
              </w:rPr>
            </w:pPr>
            <w:r>
              <w:rPr>
                <w:rFonts w:ascii="Arial" w:hAnsi="Arial" w:cs="Arial"/>
              </w:rPr>
              <w:t>Reintroduce prior KPIs by reference to annual reports</w:t>
            </w:r>
          </w:p>
          <w:p w14:paraId="3DECB78E" w14:textId="77777777" w:rsidR="00BF5344" w:rsidRDefault="00BF5344" w:rsidP="00BF5344">
            <w:pPr>
              <w:rPr>
                <w:rFonts w:ascii="Arial" w:hAnsi="Arial" w:cs="Arial"/>
              </w:rPr>
            </w:pPr>
            <w:r>
              <w:rPr>
                <w:rFonts w:ascii="Arial" w:hAnsi="Arial" w:cs="Arial"/>
              </w:rPr>
              <w:t>Design new KPIs related to stakeholder views on our performance</w:t>
            </w:r>
          </w:p>
          <w:p w14:paraId="3D4AAA06" w14:textId="77777777" w:rsidR="00BF5344" w:rsidRDefault="00BF5344" w:rsidP="00BF5344">
            <w:pPr>
              <w:rPr>
                <w:rFonts w:ascii="Arial" w:hAnsi="Arial" w:cs="Arial"/>
              </w:rPr>
            </w:pPr>
            <w:r>
              <w:rPr>
                <w:rFonts w:ascii="Arial" w:hAnsi="Arial" w:cs="Arial"/>
              </w:rPr>
              <w:t>Consult stakeholders on appropriateness and relevance</w:t>
            </w:r>
          </w:p>
          <w:p w14:paraId="74698BD5" w14:textId="77777777" w:rsidR="00BF5344" w:rsidRDefault="00BF5344" w:rsidP="00BF5344">
            <w:pPr>
              <w:rPr>
                <w:rFonts w:ascii="Arial" w:hAnsi="Arial" w:cs="Arial"/>
              </w:rPr>
            </w:pPr>
            <w:r>
              <w:rPr>
                <w:rFonts w:ascii="Arial" w:hAnsi="Arial" w:cs="Arial"/>
              </w:rPr>
              <w:t xml:space="preserve">Analyse responses and adapt KPIs as appropriate. </w:t>
            </w:r>
          </w:p>
          <w:p w14:paraId="10265A8D" w14:textId="77777777" w:rsidR="00BF5344" w:rsidRPr="00416D18" w:rsidRDefault="00BF5344" w:rsidP="00BF5344">
            <w:pPr>
              <w:rPr>
                <w:rFonts w:ascii="Arial" w:hAnsi="Arial" w:cs="Arial"/>
              </w:rPr>
            </w:pPr>
          </w:p>
        </w:tc>
        <w:tc>
          <w:tcPr>
            <w:tcW w:w="1402" w:type="dxa"/>
            <w:tcBorders>
              <w:bottom w:val="single" w:sz="4" w:space="0" w:color="auto"/>
            </w:tcBorders>
          </w:tcPr>
          <w:p w14:paraId="2A6C838E" w14:textId="77777777" w:rsidR="00BF5344" w:rsidRPr="00416D18" w:rsidRDefault="00BF5344" w:rsidP="00BF5344">
            <w:pPr>
              <w:rPr>
                <w:rFonts w:ascii="Arial" w:hAnsi="Arial" w:cs="Arial"/>
              </w:rPr>
            </w:pPr>
            <w:r w:rsidRPr="00416D18">
              <w:rPr>
                <w:rFonts w:ascii="Arial" w:hAnsi="Arial" w:cs="Arial"/>
              </w:rPr>
              <w:t>SIO</w:t>
            </w:r>
          </w:p>
        </w:tc>
        <w:tc>
          <w:tcPr>
            <w:tcW w:w="2301" w:type="dxa"/>
            <w:tcBorders>
              <w:bottom w:val="single" w:sz="4" w:space="0" w:color="auto"/>
            </w:tcBorders>
          </w:tcPr>
          <w:p w14:paraId="1FFF9822" w14:textId="77777777" w:rsidR="00BF5344" w:rsidRDefault="00BF5344" w:rsidP="00BF5344">
            <w:pPr>
              <w:jc w:val="right"/>
              <w:rPr>
                <w:rFonts w:ascii="Arial" w:hAnsi="Arial" w:cs="Arial"/>
              </w:rPr>
            </w:pPr>
            <w:r>
              <w:rPr>
                <w:rFonts w:ascii="Arial" w:hAnsi="Arial" w:cs="Arial"/>
              </w:rPr>
              <w:t>March 2022</w:t>
            </w:r>
          </w:p>
          <w:p w14:paraId="2B7C1703" w14:textId="77777777" w:rsidR="00BF5344" w:rsidRDefault="00BF5344" w:rsidP="00BF5344">
            <w:pPr>
              <w:jc w:val="right"/>
              <w:rPr>
                <w:rFonts w:ascii="Arial" w:hAnsi="Arial" w:cs="Arial"/>
              </w:rPr>
            </w:pPr>
          </w:p>
          <w:p w14:paraId="528B8C94" w14:textId="77777777" w:rsidR="00BF5344" w:rsidRDefault="00BF5344" w:rsidP="00BF5344">
            <w:pPr>
              <w:jc w:val="right"/>
              <w:rPr>
                <w:rFonts w:ascii="Arial" w:hAnsi="Arial" w:cs="Arial"/>
              </w:rPr>
            </w:pPr>
          </w:p>
          <w:p w14:paraId="4E9CF656" w14:textId="77777777" w:rsidR="00BF5344" w:rsidRDefault="00BF5344" w:rsidP="00BF5344">
            <w:pPr>
              <w:jc w:val="right"/>
              <w:rPr>
                <w:rFonts w:ascii="Arial" w:hAnsi="Arial" w:cs="Arial"/>
              </w:rPr>
            </w:pPr>
            <w:r>
              <w:rPr>
                <w:rFonts w:ascii="Arial" w:hAnsi="Arial" w:cs="Arial"/>
              </w:rPr>
              <w:t>March 2022</w:t>
            </w:r>
          </w:p>
          <w:p w14:paraId="76A322A5" w14:textId="77777777" w:rsidR="00BF5344" w:rsidRDefault="00BF5344" w:rsidP="00BF5344">
            <w:pPr>
              <w:jc w:val="right"/>
              <w:rPr>
                <w:rFonts w:ascii="Arial" w:hAnsi="Arial" w:cs="Arial"/>
              </w:rPr>
            </w:pPr>
          </w:p>
          <w:p w14:paraId="6B75193D" w14:textId="77777777" w:rsidR="00BF5344" w:rsidRDefault="00BF5344" w:rsidP="00BF5344">
            <w:pPr>
              <w:jc w:val="right"/>
              <w:rPr>
                <w:rFonts w:ascii="Arial" w:hAnsi="Arial" w:cs="Arial"/>
              </w:rPr>
            </w:pPr>
          </w:p>
          <w:p w14:paraId="06561866" w14:textId="77777777" w:rsidR="00BF5344" w:rsidRDefault="00BF5344" w:rsidP="00BF5344">
            <w:pPr>
              <w:jc w:val="right"/>
              <w:rPr>
                <w:rFonts w:ascii="Arial" w:hAnsi="Arial" w:cs="Arial"/>
              </w:rPr>
            </w:pPr>
          </w:p>
          <w:p w14:paraId="2FF2AF70" w14:textId="77777777" w:rsidR="00BF5344" w:rsidRDefault="00BF5344" w:rsidP="00BF5344">
            <w:pPr>
              <w:jc w:val="right"/>
              <w:rPr>
                <w:rFonts w:ascii="Arial" w:hAnsi="Arial" w:cs="Arial"/>
              </w:rPr>
            </w:pPr>
            <w:r>
              <w:rPr>
                <w:rFonts w:ascii="Arial" w:hAnsi="Arial" w:cs="Arial"/>
              </w:rPr>
              <w:t>From April 2022</w:t>
            </w:r>
          </w:p>
          <w:p w14:paraId="0C411FE0" w14:textId="77777777" w:rsidR="00BF5344" w:rsidRDefault="00BF5344" w:rsidP="00BF5344">
            <w:pPr>
              <w:jc w:val="right"/>
              <w:rPr>
                <w:rFonts w:ascii="Arial" w:hAnsi="Arial" w:cs="Arial"/>
              </w:rPr>
            </w:pPr>
          </w:p>
          <w:p w14:paraId="0FCDD9E7" w14:textId="77777777" w:rsidR="00DC72BE" w:rsidRDefault="00DC72BE" w:rsidP="00BF5344">
            <w:pPr>
              <w:jc w:val="right"/>
              <w:rPr>
                <w:rFonts w:ascii="Arial" w:hAnsi="Arial" w:cs="Arial"/>
              </w:rPr>
            </w:pPr>
          </w:p>
          <w:p w14:paraId="28FD1CB4" w14:textId="77777777" w:rsidR="00DC72BE" w:rsidRDefault="00DC72BE" w:rsidP="00BF5344">
            <w:pPr>
              <w:jc w:val="right"/>
              <w:rPr>
                <w:rFonts w:ascii="Arial" w:hAnsi="Arial" w:cs="Arial"/>
              </w:rPr>
            </w:pPr>
          </w:p>
          <w:p w14:paraId="39709317" w14:textId="20B05D6F" w:rsidR="00BF5344" w:rsidRPr="00416D18" w:rsidRDefault="00BF5344" w:rsidP="00BF5344">
            <w:pPr>
              <w:jc w:val="right"/>
              <w:rPr>
                <w:rFonts w:ascii="Arial" w:hAnsi="Arial" w:cs="Arial"/>
              </w:rPr>
            </w:pPr>
            <w:r>
              <w:rPr>
                <w:rFonts w:ascii="Arial" w:hAnsi="Arial" w:cs="Arial"/>
              </w:rPr>
              <w:t>May 2022</w:t>
            </w:r>
          </w:p>
        </w:tc>
      </w:tr>
      <w:tr w:rsidR="00332E31" w:rsidRPr="00632909" w14:paraId="5802C0CD" w14:textId="77777777" w:rsidTr="004543E4">
        <w:trPr>
          <w:cantSplit/>
          <w:trHeight w:val="340"/>
          <w:jc w:val="center"/>
        </w:trPr>
        <w:tc>
          <w:tcPr>
            <w:tcW w:w="582" w:type="dxa"/>
          </w:tcPr>
          <w:p w14:paraId="3E6334A3" w14:textId="77777777" w:rsidR="00BF5344" w:rsidRDefault="00BF5344" w:rsidP="00BF5344">
            <w:pPr>
              <w:rPr>
                <w:rFonts w:ascii="Arial" w:hAnsi="Arial" w:cs="Arial"/>
                <w:color w:val="323E48"/>
              </w:rPr>
            </w:pPr>
            <w:r>
              <w:rPr>
                <w:rFonts w:ascii="Arial" w:hAnsi="Arial" w:cs="Arial"/>
                <w:color w:val="323E48"/>
              </w:rPr>
              <w:t>ii</w:t>
            </w:r>
          </w:p>
        </w:tc>
        <w:tc>
          <w:tcPr>
            <w:tcW w:w="3213" w:type="dxa"/>
          </w:tcPr>
          <w:p w14:paraId="7EE73145" w14:textId="77777777" w:rsidR="00BF5344" w:rsidRDefault="00BF5344" w:rsidP="00BF5344">
            <w:pPr>
              <w:rPr>
                <w:rFonts w:ascii="Arial" w:hAnsi="Arial" w:cs="Arial"/>
              </w:rPr>
            </w:pPr>
            <w:r>
              <w:rPr>
                <w:rFonts w:ascii="Arial" w:hAnsi="Arial" w:cs="Arial"/>
              </w:rPr>
              <w:t>Include a survey that both complainers and respondents can complete on an anonymous basis to give views on how we investigate complaints</w:t>
            </w:r>
          </w:p>
        </w:tc>
        <w:tc>
          <w:tcPr>
            <w:tcW w:w="2238" w:type="dxa"/>
            <w:tcBorders>
              <w:bottom w:val="single" w:sz="4" w:space="0" w:color="FFFFFF" w:themeColor="background1"/>
            </w:tcBorders>
          </w:tcPr>
          <w:p w14:paraId="065A1F07" w14:textId="77777777" w:rsidR="00BF5344" w:rsidRDefault="00BF5344" w:rsidP="00BF5344">
            <w:pPr>
              <w:rPr>
                <w:rFonts w:ascii="Arial" w:hAnsi="Arial" w:cs="Arial"/>
              </w:rPr>
            </w:pPr>
            <w:r>
              <w:rPr>
                <w:rFonts w:ascii="Arial" w:hAnsi="Arial" w:cs="Arial"/>
              </w:rPr>
              <w:t>Design and roll out survey</w:t>
            </w:r>
          </w:p>
          <w:p w14:paraId="4A6505DE" w14:textId="77777777" w:rsidR="00BF5344" w:rsidRDefault="00BF5344" w:rsidP="00BF5344">
            <w:pPr>
              <w:rPr>
                <w:rFonts w:ascii="Arial" w:hAnsi="Arial" w:cs="Arial"/>
              </w:rPr>
            </w:pPr>
            <w:r>
              <w:rPr>
                <w:rFonts w:ascii="Arial" w:hAnsi="Arial" w:cs="Arial"/>
              </w:rPr>
              <w:t>Set baseline based on initial results</w:t>
            </w:r>
          </w:p>
          <w:p w14:paraId="209EE393" w14:textId="77777777" w:rsidR="00BF5344" w:rsidRPr="000655F7" w:rsidRDefault="00BF5344" w:rsidP="00BF5344">
            <w:pPr>
              <w:rPr>
                <w:rFonts w:ascii="Arial" w:hAnsi="Arial" w:cs="Arial"/>
              </w:rPr>
            </w:pPr>
          </w:p>
        </w:tc>
        <w:tc>
          <w:tcPr>
            <w:tcW w:w="1402" w:type="dxa"/>
            <w:tcBorders>
              <w:bottom w:val="single" w:sz="4" w:space="0" w:color="FFFFFF" w:themeColor="background1"/>
            </w:tcBorders>
          </w:tcPr>
          <w:p w14:paraId="0A8D54A6" w14:textId="01E399CE" w:rsidR="00BF5344" w:rsidRPr="000655F7" w:rsidRDefault="00BF5344" w:rsidP="00BF5344">
            <w:pPr>
              <w:rPr>
                <w:rFonts w:ascii="Arial" w:hAnsi="Arial" w:cs="Arial"/>
              </w:rPr>
            </w:pPr>
            <w:r>
              <w:rPr>
                <w:rFonts w:ascii="Arial" w:hAnsi="Arial" w:cs="Arial"/>
              </w:rPr>
              <w:t>SIO</w:t>
            </w:r>
            <w:r w:rsidR="00004D8C">
              <w:rPr>
                <w:rFonts w:ascii="Arial" w:hAnsi="Arial" w:cs="Arial"/>
              </w:rPr>
              <w:t>/CST</w:t>
            </w:r>
          </w:p>
        </w:tc>
        <w:tc>
          <w:tcPr>
            <w:tcW w:w="2301" w:type="dxa"/>
            <w:tcBorders>
              <w:bottom w:val="single" w:sz="4" w:space="0" w:color="FFFFFF" w:themeColor="background1"/>
            </w:tcBorders>
          </w:tcPr>
          <w:p w14:paraId="6AF51A67" w14:textId="4230ED72" w:rsidR="00BF5344" w:rsidRPr="00DC72BE" w:rsidRDefault="00DC72BE" w:rsidP="00BF5344">
            <w:pPr>
              <w:jc w:val="right"/>
              <w:rPr>
                <w:rFonts w:ascii="Arial" w:hAnsi="Arial" w:cs="Arial"/>
              </w:rPr>
            </w:pPr>
            <w:r w:rsidRPr="00DC72BE">
              <w:rPr>
                <w:rFonts w:ascii="Arial" w:hAnsi="Arial" w:cs="Arial"/>
              </w:rPr>
              <w:t>August 2022</w:t>
            </w:r>
          </w:p>
        </w:tc>
      </w:tr>
      <w:tr w:rsidR="00332E31" w:rsidRPr="00632909" w14:paraId="420F4F54" w14:textId="77777777" w:rsidTr="004543E4">
        <w:trPr>
          <w:cantSplit/>
          <w:trHeight w:val="2098"/>
          <w:jc w:val="center"/>
        </w:trPr>
        <w:tc>
          <w:tcPr>
            <w:tcW w:w="582" w:type="dxa"/>
            <w:tcBorders>
              <w:bottom w:val="single" w:sz="4" w:space="0" w:color="auto"/>
            </w:tcBorders>
          </w:tcPr>
          <w:p w14:paraId="7CAB5B26" w14:textId="2AA5D747" w:rsidR="00BF5344" w:rsidRPr="00EC551C" w:rsidRDefault="009F2194" w:rsidP="00BF5344">
            <w:pPr>
              <w:rPr>
                <w:rFonts w:ascii="Arial" w:hAnsi="Arial" w:cs="Arial"/>
                <w:color w:val="323E48"/>
              </w:rPr>
            </w:pPr>
            <w:r>
              <w:rPr>
                <w:rFonts w:ascii="Arial" w:hAnsi="Arial" w:cs="Arial"/>
                <w:color w:val="323E48"/>
              </w:rPr>
              <w:t>iii</w:t>
            </w:r>
          </w:p>
        </w:tc>
        <w:tc>
          <w:tcPr>
            <w:tcW w:w="3213" w:type="dxa"/>
            <w:tcBorders>
              <w:bottom w:val="single" w:sz="4" w:space="0" w:color="auto"/>
            </w:tcBorders>
          </w:tcPr>
          <w:p w14:paraId="54D4C979" w14:textId="77777777" w:rsidR="00BF5344" w:rsidRPr="00416D18" w:rsidRDefault="00BF5344" w:rsidP="00BF5344">
            <w:pPr>
              <w:rPr>
                <w:rFonts w:ascii="Arial" w:hAnsi="Arial" w:cs="Arial"/>
              </w:rPr>
            </w:pPr>
            <w:r>
              <w:rPr>
                <w:rFonts w:ascii="Arial" w:hAnsi="Arial" w:cs="Arial"/>
              </w:rPr>
              <w:t xml:space="preserve">Previous </w:t>
            </w:r>
            <w:r w:rsidRPr="00416D18">
              <w:rPr>
                <w:rFonts w:ascii="Arial" w:hAnsi="Arial" w:cs="Arial"/>
              </w:rPr>
              <w:t xml:space="preserve">KPIs </w:t>
            </w:r>
            <w:r>
              <w:rPr>
                <w:rFonts w:ascii="Arial" w:hAnsi="Arial" w:cs="Arial"/>
              </w:rPr>
              <w:t>and new ones adopted and</w:t>
            </w:r>
            <w:r w:rsidRPr="00416D18">
              <w:rPr>
                <w:rFonts w:ascii="Arial" w:hAnsi="Arial" w:cs="Arial"/>
              </w:rPr>
              <w:t xml:space="preserve"> published</w:t>
            </w:r>
          </w:p>
        </w:tc>
        <w:tc>
          <w:tcPr>
            <w:tcW w:w="2238" w:type="dxa"/>
            <w:tcBorders>
              <w:bottom w:val="single" w:sz="4" w:space="0" w:color="auto"/>
            </w:tcBorders>
          </w:tcPr>
          <w:p w14:paraId="02420CCA" w14:textId="77777777" w:rsidR="00BF5344" w:rsidRPr="000655F7" w:rsidRDefault="00BF5344" w:rsidP="00BF5344">
            <w:pPr>
              <w:rPr>
                <w:rFonts w:ascii="Arial" w:hAnsi="Arial" w:cs="Arial"/>
              </w:rPr>
            </w:pPr>
            <w:r w:rsidRPr="000655F7">
              <w:rPr>
                <w:rFonts w:ascii="Arial" w:hAnsi="Arial" w:cs="Arial"/>
              </w:rPr>
              <w:t>Adopt KPIs</w:t>
            </w:r>
          </w:p>
          <w:p w14:paraId="3AF14F17" w14:textId="77777777" w:rsidR="00BF5344" w:rsidRPr="000655F7" w:rsidRDefault="00BF5344" w:rsidP="00BF5344">
            <w:pPr>
              <w:rPr>
                <w:rFonts w:ascii="Arial" w:hAnsi="Arial" w:cs="Arial"/>
              </w:rPr>
            </w:pPr>
            <w:r w:rsidRPr="000655F7">
              <w:rPr>
                <w:rFonts w:ascii="Arial" w:hAnsi="Arial" w:cs="Arial"/>
              </w:rPr>
              <w:t>Put tracking measures in place and assess for efficacy/accuracy</w:t>
            </w:r>
          </w:p>
          <w:p w14:paraId="5673F78E" w14:textId="77777777" w:rsidR="00BF5344" w:rsidRPr="00632909" w:rsidRDefault="00BF5344" w:rsidP="00BF5344">
            <w:pPr>
              <w:rPr>
                <w:rFonts w:ascii="Arial" w:hAnsi="Arial" w:cs="Arial"/>
                <w:color w:val="FF0000"/>
              </w:rPr>
            </w:pPr>
            <w:r w:rsidRPr="00416D18">
              <w:rPr>
                <w:rFonts w:ascii="Arial" w:hAnsi="Arial" w:cs="Arial"/>
              </w:rPr>
              <w:t xml:space="preserve">Report on progress </w:t>
            </w:r>
            <w:r>
              <w:rPr>
                <w:rFonts w:ascii="Arial" w:hAnsi="Arial" w:cs="Arial"/>
              </w:rPr>
              <w:t xml:space="preserve">internally against KPIs quarterly and externally </w:t>
            </w:r>
            <w:r w:rsidRPr="00416D18">
              <w:rPr>
                <w:rFonts w:ascii="Arial" w:hAnsi="Arial" w:cs="Arial"/>
              </w:rPr>
              <w:t>annually</w:t>
            </w:r>
            <w:r w:rsidRPr="00632909">
              <w:rPr>
                <w:rFonts w:ascii="Arial" w:hAnsi="Arial" w:cs="Arial"/>
                <w:color w:val="FF0000"/>
              </w:rPr>
              <w:t xml:space="preserve"> </w:t>
            </w:r>
          </w:p>
        </w:tc>
        <w:tc>
          <w:tcPr>
            <w:tcW w:w="1402" w:type="dxa"/>
            <w:tcBorders>
              <w:bottom w:val="single" w:sz="4" w:space="0" w:color="auto"/>
            </w:tcBorders>
          </w:tcPr>
          <w:p w14:paraId="39ECD708" w14:textId="77777777" w:rsidR="00BF5344" w:rsidRPr="000655F7" w:rsidRDefault="00BF5344" w:rsidP="00BF5344">
            <w:pPr>
              <w:rPr>
                <w:rFonts w:ascii="Arial" w:hAnsi="Arial" w:cs="Arial"/>
              </w:rPr>
            </w:pPr>
            <w:r w:rsidRPr="000655F7">
              <w:rPr>
                <w:rFonts w:ascii="Arial" w:hAnsi="Arial" w:cs="Arial"/>
              </w:rPr>
              <w:t>SIO/SMT</w:t>
            </w:r>
          </w:p>
        </w:tc>
        <w:tc>
          <w:tcPr>
            <w:tcW w:w="2301" w:type="dxa"/>
            <w:tcBorders>
              <w:bottom w:val="single" w:sz="4" w:space="0" w:color="auto"/>
            </w:tcBorders>
          </w:tcPr>
          <w:p w14:paraId="4E021C95" w14:textId="26551F7D" w:rsidR="00BF5344" w:rsidRPr="000655F7" w:rsidRDefault="00DC72BE" w:rsidP="00BF5344">
            <w:pPr>
              <w:jc w:val="right"/>
              <w:rPr>
                <w:rFonts w:ascii="Arial" w:hAnsi="Arial" w:cs="Arial"/>
              </w:rPr>
            </w:pPr>
            <w:r>
              <w:rPr>
                <w:rFonts w:ascii="Arial" w:hAnsi="Arial" w:cs="Arial"/>
              </w:rPr>
              <w:t>August</w:t>
            </w:r>
            <w:r w:rsidR="00BF5344">
              <w:rPr>
                <w:rFonts w:ascii="Arial" w:hAnsi="Arial" w:cs="Arial"/>
              </w:rPr>
              <w:t xml:space="preserve"> 2022</w:t>
            </w:r>
          </w:p>
        </w:tc>
      </w:tr>
      <w:tr w:rsidR="00332E31" w:rsidRPr="00632909" w14:paraId="394C221A" w14:textId="77777777" w:rsidTr="004543E4">
        <w:trPr>
          <w:cantSplit/>
          <w:trHeight w:val="340"/>
          <w:jc w:val="center"/>
        </w:trPr>
        <w:tc>
          <w:tcPr>
            <w:tcW w:w="582" w:type="dxa"/>
          </w:tcPr>
          <w:p w14:paraId="60632321" w14:textId="7F7E534D" w:rsidR="00BF5344" w:rsidRDefault="009F2194" w:rsidP="00BF5344">
            <w:pPr>
              <w:rPr>
                <w:rFonts w:ascii="Arial" w:hAnsi="Arial" w:cs="Arial"/>
                <w:color w:val="323E48"/>
              </w:rPr>
            </w:pPr>
            <w:r>
              <w:rPr>
                <w:rFonts w:ascii="Arial" w:hAnsi="Arial" w:cs="Arial"/>
                <w:color w:val="323E48"/>
              </w:rPr>
              <w:t>i</w:t>
            </w:r>
            <w:r w:rsidR="00BF5344">
              <w:rPr>
                <w:rFonts w:ascii="Arial" w:hAnsi="Arial" w:cs="Arial"/>
                <w:color w:val="323E48"/>
              </w:rPr>
              <w:t>v</w:t>
            </w:r>
          </w:p>
        </w:tc>
        <w:tc>
          <w:tcPr>
            <w:tcW w:w="3213" w:type="dxa"/>
          </w:tcPr>
          <w:p w14:paraId="56478C1E" w14:textId="5417645E" w:rsidR="00BF5344" w:rsidRPr="004D724D" w:rsidRDefault="00BF5344" w:rsidP="00BF5344">
            <w:pPr>
              <w:rPr>
                <w:rFonts w:ascii="Arial" w:hAnsi="Arial" w:cs="Arial"/>
              </w:rPr>
            </w:pPr>
            <w:r>
              <w:rPr>
                <w:rFonts w:ascii="Arial" w:hAnsi="Arial" w:cs="Arial"/>
              </w:rPr>
              <w:t>Ensure</w:t>
            </w:r>
            <w:r w:rsidRPr="004D724D">
              <w:rPr>
                <w:rFonts w:ascii="Arial" w:hAnsi="Arial" w:cs="Arial"/>
              </w:rPr>
              <w:t xml:space="preserve"> statistics</w:t>
            </w:r>
            <w:r>
              <w:rPr>
                <w:rFonts w:ascii="Arial" w:hAnsi="Arial" w:cs="Arial"/>
              </w:rPr>
              <w:t xml:space="preserve"> for previous two years are accurate and comparable with those produced under previous ESC.</w:t>
            </w:r>
          </w:p>
          <w:p w14:paraId="11D740A7" w14:textId="77777777" w:rsidR="00BF5344" w:rsidRPr="00416D18" w:rsidRDefault="00BF5344" w:rsidP="00BF5344">
            <w:pPr>
              <w:rPr>
                <w:rFonts w:ascii="Arial" w:hAnsi="Arial" w:cs="Arial"/>
              </w:rPr>
            </w:pPr>
          </w:p>
        </w:tc>
        <w:tc>
          <w:tcPr>
            <w:tcW w:w="2238" w:type="dxa"/>
          </w:tcPr>
          <w:p w14:paraId="09D813C6" w14:textId="77777777" w:rsidR="00BF5344" w:rsidRDefault="00BF5344" w:rsidP="00BF5344">
            <w:pPr>
              <w:rPr>
                <w:rFonts w:ascii="Arial" w:hAnsi="Arial" w:cs="Arial"/>
              </w:rPr>
            </w:pPr>
            <w:r>
              <w:rPr>
                <w:rFonts w:ascii="Arial" w:hAnsi="Arial" w:cs="Arial"/>
              </w:rPr>
              <w:t>Statistics verified internally and produced for inclusion in annual report and accounts for 2021/22</w:t>
            </w:r>
          </w:p>
          <w:p w14:paraId="417B42E2" w14:textId="77777777" w:rsidR="00BF5344" w:rsidRPr="000655F7" w:rsidRDefault="00BF5344" w:rsidP="00BF5344">
            <w:pPr>
              <w:rPr>
                <w:rFonts w:ascii="Arial" w:hAnsi="Arial" w:cs="Arial"/>
              </w:rPr>
            </w:pPr>
          </w:p>
        </w:tc>
        <w:tc>
          <w:tcPr>
            <w:tcW w:w="1402" w:type="dxa"/>
          </w:tcPr>
          <w:p w14:paraId="30C1BB88" w14:textId="77777777" w:rsidR="00BF5344" w:rsidRPr="000655F7" w:rsidRDefault="00BF5344" w:rsidP="00BF5344">
            <w:pPr>
              <w:rPr>
                <w:rFonts w:ascii="Arial" w:hAnsi="Arial" w:cs="Arial"/>
              </w:rPr>
            </w:pPr>
            <w:r>
              <w:rPr>
                <w:rFonts w:ascii="Arial" w:hAnsi="Arial" w:cs="Arial"/>
              </w:rPr>
              <w:t>A</w:t>
            </w:r>
            <w:r w:rsidR="00332E31">
              <w:rPr>
                <w:rFonts w:ascii="Arial" w:hAnsi="Arial" w:cs="Arial"/>
              </w:rPr>
              <w:t>A</w:t>
            </w:r>
            <w:r>
              <w:rPr>
                <w:rFonts w:ascii="Arial" w:hAnsi="Arial" w:cs="Arial"/>
              </w:rPr>
              <w:t>O/SIO</w:t>
            </w:r>
          </w:p>
        </w:tc>
        <w:tc>
          <w:tcPr>
            <w:tcW w:w="2301" w:type="dxa"/>
          </w:tcPr>
          <w:p w14:paraId="13442BAC" w14:textId="77777777" w:rsidR="00BF5344" w:rsidRPr="000655F7" w:rsidRDefault="00BF5344" w:rsidP="00BF5344">
            <w:pPr>
              <w:jc w:val="right"/>
              <w:rPr>
                <w:rFonts w:ascii="Arial" w:hAnsi="Arial" w:cs="Arial"/>
              </w:rPr>
            </w:pPr>
            <w:r>
              <w:rPr>
                <w:rFonts w:ascii="Arial" w:hAnsi="Arial" w:cs="Arial"/>
              </w:rPr>
              <w:t>July 2021</w:t>
            </w:r>
          </w:p>
        </w:tc>
      </w:tr>
      <w:tr w:rsidR="00BF5344" w:rsidRPr="0085423D" w14:paraId="154A2125" w14:textId="77777777" w:rsidTr="004543E4">
        <w:trPr>
          <w:cantSplit/>
          <w:trHeight w:val="340"/>
          <w:jc w:val="center"/>
        </w:trPr>
        <w:tc>
          <w:tcPr>
            <w:tcW w:w="582" w:type="dxa"/>
          </w:tcPr>
          <w:p w14:paraId="38C51743" w14:textId="77777777" w:rsidR="00BF5344" w:rsidRPr="0085423D" w:rsidRDefault="00BF5344" w:rsidP="00BF5344">
            <w:pPr>
              <w:rPr>
                <w:rFonts w:ascii="Arial" w:hAnsi="Arial" w:cs="Arial"/>
                <w:b/>
                <w:color w:val="323E48" w:themeColor="text2"/>
              </w:rPr>
            </w:pPr>
            <w:r w:rsidRPr="0085423D">
              <w:rPr>
                <w:rFonts w:ascii="Arial" w:hAnsi="Arial" w:cs="Arial"/>
                <w:b/>
                <w:color w:val="323E48" w:themeColor="text2"/>
              </w:rPr>
              <w:t>G3</w:t>
            </w:r>
          </w:p>
        </w:tc>
        <w:tc>
          <w:tcPr>
            <w:tcW w:w="9154" w:type="dxa"/>
            <w:gridSpan w:val="4"/>
            <w:vAlign w:val="center"/>
          </w:tcPr>
          <w:p w14:paraId="7C1A3AAE" w14:textId="3CB8EE71" w:rsidR="00BF5344" w:rsidRPr="0085423D" w:rsidRDefault="00DC72BE" w:rsidP="00BF5344">
            <w:pPr>
              <w:rPr>
                <w:rFonts w:ascii="Arial" w:hAnsi="Arial" w:cs="Arial"/>
                <w:b/>
                <w:color w:val="323E48" w:themeColor="text2"/>
              </w:rPr>
            </w:pPr>
            <w:r w:rsidRPr="00DC72BE">
              <w:rPr>
                <w:rFonts w:ascii="Arial" w:hAnsi="Arial" w:cs="Arial"/>
                <w:b/>
                <w:color w:val="323E48" w:themeColor="text2"/>
              </w:rPr>
              <w:t>We will report publicly on the difference that the new Code of Practice is making to the appointments process, for good or for bad, with a view to improving on practices. We will do so by publicising instances of good practice or innovative practice and learning as well as areas for improvement.</w:t>
            </w:r>
          </w:p>
        </w:tc>
      </w:tr>
      <w:tr w:rsidR="00332E31" w:rsidRPr="00632909" w14:paraId="693CF4CA" w14:textId="77777777" w:rsidTr="004543E4">
        <w:trPr>
          <w:cantSplit/>
          <w:trHeight w:val="340"/>
          <w:jc w:val="center"/>
        </w:trPr>
        <w:tc>
          <w:tcPr>
            <w:tcW w:w="582" w:type="dxa"/>
          </w:tcPr>
          <w:p w14:paraId="57E64CB3" w14:textId="0300ED02" w:rsidR="00BF5344" w:rsidRPr="00E64FCA" w:rsidRDefault="009F2194" w:rsidP="00BF5344">
            <w:pPr>
              <w:rPr>
                <w:rFonts w:ascii="Arial" w:eastAsia="Calibri" w:hAnsi="Arial" w:cs="Arial"/>
                <w:color w:val="323E48"/>
              </w:rPr>
            </w:pPr>
            <w:proofErr w:type="spellStart"/>
            <w:r>
              <w:rPr>
                <w:rFonts w:ascii="Arial" w:eastAsia="Calibri" w:hAnsi="Arial" w:cs="Arial"/>
                <w:color w:val="323E48"/>
              </w:rPr>
              <w:t>i</w:t>
            </w:r>
            <w:proofErr w:type="spellEnd"/>
          </w:p>
        </w:tc>
        <w:tc>
          <w:tcPr>
            <w:tcW w:w="3213" w:type="dxa"/>
          </w:tcPr>
          <w:p w14:paraId="39195B13" w14:textId="77777777" w:rsidR="00BF5344" w:rsidRPr="00E64FCA" w:rsidRDefault="00BF5344" w:rsidP="00BF5344">
            <w:pPr>
              <w:rPr>
                <w:rFonts w:ascii="Arial" w:eastAsia="Calibri" w:hAnsi="Arial" w:cs="Arial"/>
              </w:rPr>
            </w:pPr>
            <w:r w:rsidRPr="00E64FCA">
              <w:rPr>
                <w:rFonts w:ascii="Arial" w:eastAsia="Calibri" w:hAnsi="Arial" w:cs="Arial"/>
              </w:rPr>
              <w:t xml:space="preserve">Engage with the Scottish Parliament’s subject committee about appointments practices with a view to making improvements and increasing transparency. </w:t>
            </w:r>
          </w:p>
        </w:tc>
        <w:tc>
          <w:tcPr>
            <w:tcW w:w="2238" w:type="dxa"/>
          </w:tcPr>
          <w:p w14:paraId="1CC7BEE6" w14:textId="77777777" w:rsidR="00BF5344" w:rsidRPr="00E64FCA" w:rsidRDefault="00BF5344" w:rsidP="00BF5344">
            <w:pPr>
              <w:rPr>
                <w:rFonts w:ascii="Arial" w:eastAsia="Calibri" w:hAnsi="Arial" w:cs="Arial"/>
              </w:rPr>
            </w:pPr>
            <w:r w:rsidRPr="00E64FCA">
              <w:rPr>
                <w:rFonts w:ascii="Arial" w:eastAsia="Calibri" w:hAnsi="Arial" w:cs="Arial"/>
              </w:rPr>
              <w:t>Agree suitable reporting arrangements</w:t>
            </w:r>
          </w:p>
          <w:p w14:paraId="35F32C9C" w14:textId="77777777" w:rsidR="00BF5344" w:rsidRPr="00E64FCA" w:rsidRDefault="00BF5344" w:rsidP="00BF5344">
            <w:pPr>
              <w:rPr>
                <w:rFonts w:ascii="Arial" w:eastAsia="Calibri" w:hAnsi="Arial" w:cs="Arial"/>
              </w:rPr>
            </w:pPr>
            <w:r w:rsidRPr="00E64FCA">
              <w:rPr>
                <w:rFonts w:ascii="Arial" w:eastAsia="Calibri" w:hAnsi="Arial" w:cs="Arial"/>
              </w:rPr>
              <w:t>Submit periodic reports</w:t>
            </w:r>
          </w:p>
        </w:tc>
        <w:tc>
          <w:tcPr>
            <w:tcW w:w="1402" w:type="dxa"/>
          </w:tcPr>
          <w:p w14:paraId="4D033935" w14:textId="77777777" w:rsidR="00BF5344" w:rsidRPr="00E64FCA" w:rsidRDefault="00BF5344" w:rsidP="00BF5344">
            <w:pPr>
              <w:rPr>
                <w:rFonts w:ascii="Arial" w:eastAsia="Calibri" w:hAnsi="Arial" w:cs="Arial"/>
              </w:rPr>
            </w:pPr>
            <w:r w:rsidRPr="00E64FCA">
              <w:rPr>
                <w:rFonts w:ascii="Arial" w:eastAsia="Calibri" w:hAnsi="Arial" w:cs="Arial"/>
              </w:rPr>
              <w:t>AESC</w:t>
            </w:r>
          </w:p>
        </w:tc>
        <w:tc>
          <w:tcPr>
            <w:tcW w:w="2301" w:type="dxa"/>
          </w:tcPr>
          <w:p w14:paraId="0FB68C9C" w14:textId="77777777" w:rsidR="00BF5344" w:rsidRPr="00E64FCA" w:rsidRDefault="00BF5344" w:rsidP="00BF5344">
            <w:pPr>
              <w:jc w:val="right"/>
              <w:rPr>
                <w:rFonts w:ascii="Arial" w:eastAsia="Calibri" w:hAnsi="Arial" w:cs="Arial"/>
              </w:rPr>
            </w:pPr>
            <w:r w:rsidRPr="00E64FCA">
              <w:rPr>
                <w:rFonts w:ascii="Arial" w:eastAsia="Calibri" w:hAnsi="Arial" w:cs="Arial"/>
              </w:rPr>
              <w:t>From June 2022</w:t>
            </w:r>
          </w:p>
        </w:tc>
      </w:tr>
      <w:tr w:rsidR="00DC72BE" w:rsidRPr="00632909" w14:paraId="732D0C15" w14:textId="77777777" w:rsidTr="004543E4">
        <w:trPr>
          <w:cantSplit/>
          <w:trHeight w:val="340"/>
          <w:jc w:val="center"/>
        </w:trPr>
        <w:tc>
          <w:tcPr>
            <w:tcW w:w="582" w:type="dxa"/>
          </w:tcPr>
          <w:p w14:paraId="4CA59F9E" w14:textId="78FF22EB" w:rsidR="00DC72BE" w:rsidRDefault="00DC72BE" w:rsidP="00BF5344">
            <w:pPr>
              <w:rPr>
                <w:rFonts w:ascii="Arial" w:eastAsia="Calibri" w:hAnsi="Arial" w:cs="Arial"/>
                <w:color w:val="323E48"/>
              </w:rPr>
            </w:pPr>
            <w:r>
              <w:rPr>
                <w:rFonts w:ascii="Arial" w:eastAsia="Calibri" w:hAnsi="Arial" w:cs="Arial"/>
                <w:color w:val="323E48"/>
              </w:rPr>
              <w:lastRenderedPageBreak/>
              <w:t>ii</w:t>
            </w:r>
          </w:p>
        </w:tc>
        <w:tc>
          <w:tcPr>
            <w:tcW w:w="3213" w:type="dxa"/>
          </w:tcPr>
          <w:p w14:paraId="08E9478B" w14:textId="1BE3693A" w:rsidR="00DC72BE" w:rsidRPr="00E64FCA" w:rsidRDefault="00DC72BE" w:rsidP="00BF5344">
            <w:pPr>
              <w:rPr>
                <w:rFonts w:ascii="Arial" w:eastAsia="Calibri" w:hAnsi="Arial" w:cs="Arial"/>
              </w:rPr>
            </w:pPr>
            <w:r>
              <w:rPr>
                <w:rFonts w:ascii="Arial" w:eastAsia="Calibri" w:hAnsi="Arial" w:cs="Arial"/>
              </w:rPr>
              <w:t xml:space="preserve">Publish good practice case studies on website </w:t>
            </w:r>
          </w:p>
        </w:tc>
        <w:tc>
          <w:tcPr>
            <w:tcW w:w="2238" w:type="dxa"/>
          </w:tcPr>
          <w:p w14:paraId="786A5C7C" w14:textId="77777777" w:rsidR="00DC72BE" w:rsidRPr="00E64FCA" w:rsidRDefault="00DC72BE" w:rsidP="00BF5344">
            <w:pPr>
              <w:rPr>
                <w:rFonts w:ascii="Arial" w:eastAsia="Calibri" w:hAnsi="Arial" w:cs="Arial"/>
              </w:rPr>
            </w:pPr>
          </w:p>
        </w:tc>
        <w:tc>
          <w:tcPr>
            <w:tcW w:w="1402" w:type="dxa"/>
          </w:tcPr>
          <w:p w14:paraId="236AFBB5" w14:textId="6FED7355" w:rsidR="00DC72BE" w:rsidRPr="00E64FCA" w:rsidRDefault="00DC72BE" w:rsidP="00BF5344">
            <w:pPr>
              <w:rPr>
                <w:rFonts w:ascii="Arial" w:eastAsia="Calibri" w:hAnsi="Arial" w:cs="Arial"/>
              </w:rPr>
            </w:pPr>
            <w:r>
              <w:rPr>
                <w:rFonts w:ascii="Arial" w:eastAsia="Calibri" w:hAnsi="Arial" w:cs="Arial"/>
              </w:rPr>
              <w:t>APAM</w:t>
            </w:r>
          </w:p>
        </w:tc>
        <w:tc>
          <w:tcPr>
            <w:tcW w:w="2301" w:type="dxa"/>
          </w:tcPr>
          <w:p w14:paraId="5A470F91" w14:textId="08A19898" w:rsidR="00DC72BE" w:rsidRPr="00E64FCA" w:rsidRDefault="00DC72BE" w:rsidP="00BF5344">
            <w:pPr>
              <w:jc w:val="right"/>
              <w:rPr>
                <w:rFonts w:ascii="Arial" w:eastAsia="Calibri" w:hAnsi="Arial" w:cs="Arial"/>
              </w:rPr>
            </w:pPr>
            <w:r>
              <w:rPr>
                <w:rFonts w:ascii="Arial" w:eastAsia="Calibri" w:hAnsi="Arial" w:cs="Arial"/>
              </w:rPr>
              <w:t>From December 2022</w:t>
            </w:r>
          </w:p>
        </w:tc>
      </w:tr>
      <w:tr w:rsidR="00613247" w:rsidRPr="00632909" w14:paraId="206BA6A0" w14:textId="77777777" w:rsidTr="00F410EC">
        <w:trPr>
          <w:cantSplit/>
          <w:trHeight w:val="340"/>
          <w:jc w:val="center"/>
        </w:trPr>
        <w:tc>
          <w:tcPr>
            <w:tcW w:w="582" w:type="dxa"/>
          </w:tcPr>
          <w:p w14:paraId="39C2794A" w14:textId="34B04CA8" w:rsidR="00613247" w:rsidRPr="00613247" w:rsidRDefault="00613247" w:rsidP="00613247">
            <w:pPr>
              <w:rPr>
                <w:rFonts w:ascii="Arial" w:eastAsia="Calibri" w:hAnsi="Arial" w:cs="Arial"/>
                <w:b/>
                <w:color w:val="323E48"/>
              </w:rPr>
            </w:pPr>
            <w:r w:rsidRPr="00613247">
              <w:rPr>
                <w:rFonts w:ascii="Arial" w:eastAsia="Calibri" w:hAnsi="Arial" w:cs="Arial"/>
                <w:b/>
                <w:color w:val="323E48"/>
              </w:rPr>
              <w:t>G4</w:t>
            </w:r>
          </w:p>
        </w:tc>
        <w:tc>
          <w:tcPr>
            <w:tcW w:w="9154" w:type="dxa"/>
            <w:gridSpan w:val="4"/>
          </w:tcPr>
          <w:p w14:paraId="38C6099D" w14:textId="5AC80D47" w:rsidR="00613247" w:rsidRPr="00613247" w:rsidRDefault="00613247" w:rsidP="00613247">
            <w:pPr>
              <w:rPr>
                <w:rFonts w:ascii="Arial" w:eastAsia="Calibri" w:hAnsi="Arial" w:cs="Arial"/>
                <w:b/>
              </w:rPr>
            </w:pPr>
            <w:r w:rsidRPr="00613247">
              <w:rPr>
                <w:rFonts w:ascii="Arial" w:hAnsi="Arial" w:cs="Arial"/>
                <w:b/>
                <w:color w:val="323E48" w:themeColor="text2"/>
                <w:sz w:val="20"/>
              </w:rPr>
              <w:t>We will work in partnership with the Scottish Government, the Scottish Parliament, the Standards Commission for Scotland and other stakeholders to promote good practice and to ensure that lessons are learned from the outcomes of our investigations. Our ongoing engagement with our stakeholders will be regular and meaningful.</w:t>
            </w:r>
          </w:p>
        </w:tc>
      </w:tr>
      <w:tr w:rsidR="00613247" w:rsidRPr="00632909" w14:paraId="0E1CFAE6" w14:textId="77777777" w:rsidTr="004543E4">
        <w:trPr>
          <w:cantSplit/>
          <w:trHeight w:val="340"/>
          <w:jc w:val="center"/>
        </w:trPr>
        <w:tc>
          <w:tcPr>
            <w:tcW w:w="582" w:type="dxa"/>
          </w:tcPr>
          <w:p w14:paraId="64341047" w14:textId="47B23176" w:rsidR="00613247" w:rsidRDefault="00613247" w:rsidP="00BF5344">
            <w:pPr>
              <w:rPr>
                <w:rFonts w:ascii="Arial" w:eastAsia="Calibri" w:hAnsi="Arial" w:cs="Arial"/>
                <w:color w:val="323E48"/>
              </w:rPr>
            </w:pPr>
            <w:proofErr w:type="spellStart"/>
            <w:r>
              <w:rPr>
                <w:rFonts w:ascii="Arial" w:eastAsia="Calibri" w:hAnsi="Arial" w:cs="Arial"/>
                <w:color w:val="323E48"/>
              </w:rPr>
              <w:t>i</w:t>
            </w:r>
            <w:proofErr w:type="spellEnd"/>
          </w:p>
        </w:tc>
        <w:tc>
          <w:tcPr>
            <w:tcW w:w="3213" w:type="dxa"/>
          </w:tcPr>
          <w:p w14:paraId="14878F4B" w14:textId="5CB46A2C" w:rsidR="00613247" w:rsidRDefault="00613247" w:rsidP="00BF5344">
            <w:pPr>
              <w:rPr>
                <w:rFonts w:ascii="Arial" w:eastAsia="Calibri" w:hAnsi="Arial" w:cs="Arial"/>
              </w:rPr>
            </w:pPr>
            <w:r>
              <w:rPr>
                <w:rFonts w:ascii="Arial" w:eastAsia="Calibri" w:hAnsi="Arial" w:cs="Arial"/>
              </w:rPr>
              <w:t xml:space="preserve">Meaningful re-engagement </w:t>
            </w:r>
            <w:r w:rsidRPr="00613247">
              <w:rPr>
                <w:rFonts w:ascii="Arial" w:eastAsia="Calibri" w:hAnsi="Arial" w:cs="Arial"/>
              </w:rPr>
              <w:t>the Scottish Ministers, MSPs, public body board members, local authority councillors, monitoring officers and representative organisations such as COSLA, SOLAR and SOLACE to inform and shape our work and our performance</w:t>
            </w:r>
            <w:r>
              <w:rPr>
                <w:rFonts w:ascii="Arial" w:eastAsia="Calibri" w:hAnsi="Arial" w:cs="Arial"/>
              </w:rPr>
              <w:t>.</w:t>
            </w:r>
          </w:p>
          <w:p w14:paraId="3C614FE1" w14:textId="46DC8282" w:rsidR="00613247" w:rsidRDefault="00613247" w:rsidP="00BF5344">
            <w:pPr>
              <w:rPr>
                <w:rFonts w:ascii="Arial" w:eastAsia="Calibri" w:hAnsi="Arial" w:cs="Arial"/>
              </w:rPr>
            </w:pPr>
          </w:p>
        </w:tc>
        <w:tc>
          <w:tcPr>
            <w:tcW w:w="2238" w:type="dxa"/>
          </w:tcPr>
          <w:p w14:paraId="7C424DA4" w14:textId="77777777" w:rsidR="00613247" w:rsidRPr="00E64FCA" w:rsidRDefault="00613247" w:rsidP="00BF5344">
            <w:pPr>
              <w:rPr>
                <w:rFonts w:ascii="Arial" w:eastAsia="Calibri" w:hAnsi="Arial" w:cs="Arial"/>
              </w:rPr>
            </w:pPr>
          </w:p>
        </w:tc>
        <w:tc>
          <w:tcPr>
            <w:tcW w:w="1402" w:type="dxa"/>
          </w:tcPr>
          <w:p w14:paraId="16A983CB" w14:textId="075E92AB" w:rsidR="00613247" w:rsidRDefault="00613247" w:rsidP="00BF5344">
            <w:pPr>
              <w:rPr>
                <w:rFonts w:ascii="Arial" w:eastAsia="Calibri" w:hAnsi="Arial" w:cs="Arial"/>
              </w:rPr>
            </w:pPr>
            <w:r>
              <w:rPr>
                <w:rFonts w:ascii="Arial" w:eastAsia="Calibri" w:hAnsi="Arial" w:cs="Arial"/>
              </w:rPr>
              <w:t>AESC/SMT</w:t>
            </w:r>
          </w:p>
        </w:tc>
        <w:tc>
          <w:tcPr>
            <w:tcW w:w="2301" w:type="dxa"/>
          </w:tcPr>
          <w:p w14:paraId="0031B5ED" w14:textId="5B668623" w:rsidR="00613247" w:rsidRDefault="00613247" w:rsidP="00BF5344">
            <w:pPr>
              <w:jc w:val="right"/>
              <w:rPr>
                <w:rFonts w:ascii="Arial" w:eastAsia="Calibri" w:hAnsi="Arial" w:cs="Arial"/>
              </w:rPr>
            </w:pPr>
            <w:r>
              <w:rPr>
                <w:rFonts w:ascii="Arial" w:eastAsia="Calibri" w:hAnsi="Arial" w:cs="Arial"/>
              </w:rPr>
              <w:t>From April 2021</w:t>
            </w:r>
          </w:p>
        </w:tc>
      </w:tr>
    </w:tbl>
    <w:p w14:paraId="6287EB75" w14:textId="68C93683" w:rsidR="00A672E3" w:rsidRDefault="00A672E3" w:rsidP="00E64FCA">
      <w:pPr>
        <w:rPr>
          <w:rFonts w:ascii="Arial" w:eastAsia="Calibri" w:hAnsi="Arial" w:cs="Arial"/>
          <w:b/>
          <w:color w:val="00A19A"/>
          <w:sz w:val="24"/>
          <w:szCs w:val="28"/>
        </w:rPr>
      </w:pPr>
    </w:p>
    <w:p w14:paraId="0A3D377B" w14:textId="77777777" w:rsidR="00A672E3" w:rsidRDefault="00A672E3">
      <w:pPr>
        <w:rPr>
          <w:rFonts w:ascii="Arial" w:eastAsia="Calibri" w:hAnsi="Arial" w:cs="Arial"/>
          <w:b/>
          <w:color w:val="00A19A"/>
          <w:sz w:val="24"/>
          <w:szCs w:val="28"/>
        </w:rPr>
      </w:pPr>
      <w:r>
        <w:rPr>
          <w:rFonts w:ascii="Arial" w:eastAsia="Calibri" w:hAnsi="Arial" w:cs="Arial"/>
          <w:b/>
          <w:color w:val="00A19A"/>
          <w:sz w:val="24"/>
          <w:szCs w:val="28"/>
        </w:rPr>
        <w:br w:type="page"/>
      </w:r>
    </w:p>
    <w:p w14:paraId="45FF28B3" w14:textId="77777777" w:rsidR="00673E5D" w:rsidRPr="00004D8C" w:rsidRDefault="00673E5D" w:rsidP="00A672E3">
      <w:pPr>
        <w:spacing w:after="0" w:line="240" w:lineRule="auto"/>
        <w:rPr>
          <w:rFonts w:ascii="Arial" w:eastAsia="Calibri" w:hAnsi="Arial" w:cs="Arial"/>
          <w:b/>
          <w:color w:val="00A19A"/>
          <w:sz w:val="24"/>
          <w:szCs w:val="28"/>
        </w:rPr>
      </w:pPr>
    </w:p>
    <w:tbl>
      <w:tblPr>
        <w:tblStyle w:val="TableGrid"/>
        <w:tblW w:w="0" w:type="auto"/>
        <w:jc w:val="center"/>
        <w:tblCellMar>
          <w:top w:w="28" w:type="dxa"/>
          <w:bottom w:w="28" w:type="dxa"/>
        </w:tblCellMar>
        <w:tblLook w:val="04A0" w:firstRow="1" w:lastRow="0" w:firstColumn="1" w:lastColumn="0" w:noHBand="0" w:noVBand="1"/>
      </w:tblPr>
      <w:tblGrid>
        <w:gridCol w:w="669"/>
        <w:gridCol w:w="3625"/>
        <w:gridCol w:w="2412"/>
        <w:gridCol w:w="1341"/>
        <w:gridCol w:w="1689"/>
      </w:tblGrid>
      <w:tr w:rsidR="00E64FCA" w:rsidRPr="00E64FCA" w14:paraId="50A9E588" w14:textId="77777777" w:rsidTr="007B28DD">
        <w:trPr>
          <w:cantSplit/>
          <w:trHeight w:val="340"/>
          <w:tblHeader/>
          <w:jc w:val="center"/>
        </w:trPr>
        <w:tc>
          <w:tcPr>
            <w:tcW w:w="4294" w:type="dxa"/>
            <w:gridSpan w:val="2"/>
            <w:vAlign w:val="center"/>
          </w:tcPr>
          <w:p w14:paraId="1360CDEF" w14:textId="77777777" w:rsidR="00E64FCA" w:rsidRPr="00E64FCA" w:rsidRDefault="007B28DD" w:rsidP="00E64FCA">
            <w:pPr>
              <w:rPr>
                <w:rFonts w:ascii="Arial" w:eastAsia="Calibri" w:hAnsi="Arial" w:cs="Arial"/>
                <w:b/>
                <w:color w:val="00A19A"/>
              </w:rPr>
            </w:pPr>
            <w:r>
              <w:rPr>
                <w:rFonts w:ascii="Arial" w:eastAsia="Calibri" w:hAnsi="Arial" w:cs="Arial"/>
                <w:b/>
                <w:color w:val="00A19A"/>
              </w:rPr>
              <w:t>Other</w:t>
            </w:r>
            <w:r w:rsidR="00E64FCA" w:rsidRPr="00E64FCA">
              <w:rPr>
                <w:rFonts w:ascii="Arial" w:eastAsia="Calibri" w:hAnsi="Arial" w:cs="Arial"/>
                <w:b/>
                <w:color w:val="00A19A"/>
              </w:rPr>
              <w:t xml:space="preserve"> Corporate activity</w:t>
            </w:r>
          </w:p>
        </w:tc>
        <w:tc>
          <w:tcPr>
            <w:tcW w:w="2412" w:type="dxa"/>
            <w:vAlign w:val="center"/>
          </w:tcPr>
          <w:p w14:paraId="03C908EB" w14:textId="77777777" w:rsidR="00E64FCA" w:rsidRPr="00E64FCA" w:rsidRDefault="00E64FCA" w:rsidP="00E64FCA">
            <w:pPr>
              <w:rPr>
                <w:rFonts w:ascii="Arial" w:eastAsia="Calibri" w:hAnsi="Arial" w:cs="Arial"/>
                <w:b/>
                <w:color w:val="00A19A"/>
              </w:rPr>
            </w:pPr>
            <w:r w:rsidRPr="00E64FCA">
              <w:rPr>
                <w:rFonts w:ascii="Arial" w:eastAsia="Calibri" w:hAnsi="Arial" w:cs="Arial"/>
                <w:b/>
                <w:color w:val="00A19A"/>
              </w:rPr>
              <w:t>Milestones</w:t>
            </w:r>
          </w:p>
        </w:tc>
        <w:tc>
          <w:tcPr>
            <w:tcW w:w="1341" w:type="dxa"/>
            <w:vAlign w:val="center"/>
          </w:tcPr>
          <w:p w14:paraId="5267D099" w14:textId="77777777" w:rsidR="00E64FCA" w:rsidRPr="00E64FCA" w:rsidRDefault="00E64FCA" w:rsidP="00E64FCA">
            <w:pPr>
              <w:rPr>
                <w:rFonts w:ascii="Arial" w:eastAsia="Calibri" w:hAnsi="Arial" w:cs="Arial"/>
                <w:b/>
                <w:color w:val="00A19A"/>
              </w:rPr>
            </w:pPr>
            <w:r w:rsidRPr="00E64FCA">
              <w:rPr>
                <w:rFonts w:ascii="Arial" w:eastAsia="Calibri" w:hAnsi="Arial" w:cs="Arial"/>
                <w:b/>
                <w:color w:val="00A19A"/>
              </w:rPr>
              <w:t>Lead</w:t>
            </w:r>
          </w:p>
        </w:tc>
        <w:tc>
          <w:tcPr>
            <w:tcW w:w="1689" w:type="dxa"/>
            <w:vAlign w:val="center"/>
          </w:tcPr>
          <w:p w14:paraId="73BA6461" w14:textId="77777777" w:rsidR="00E64FCA" w:rsidRPr="00E64FCA" w:rsidRDefault="00E64FCA" w:rsidP="00E64FCA">
            <w:pPr>
              <w:jc w:val="right"/>
              <w:rPr>
                <w:rFonts w:ascii="Arial" w:eastAsia="Calibri" w:hAnsi="Arial" w:cs="Arial"/>
                <w:b/>
                <w:color w:val="00A19A"/>
              </w:rPr>
            </w:pPr>
            <w:r w:rsidRPr="00E64FCA">
              <w:rPr>
                <w:rFonts w:ascii="Arial" w:eastAsia="Calibri" w:hAnsi="Arial" w:cs="Arial"/>
                <w:b/>
                <w:color w:val="00A19A"/>
              </w:rPr>
              <w:t>Timeline</w:t>
            </w:r>
          </w:p>
        </w:tc>
      </w:tr>
      <w:tr w:rsidR="0085423D" w:rsidRPr="0085423D" w14:paraId="411A1699" w14:textId="77777777" w:rsidTr="00240B90">
        <w:trPr>
          <w:cantSplit/>
          <w:trHeight w:val="340"/>
          <w:jc w:val="center"/>
        </w:trPr>
        <w:tc>
          <w:tcPr>
            <w:tcW w:w="669" w:type="dxa"/>
          </w:tcPr>
          <w:p w14:paraId="20D77BD5" w14:textId="77777777" w:rsidR="002F1493" w:rsidRPr="0085423D" w:rsidRDefault="002F1493" w:rsidP="00E64FCA">
            <w:pPr>
              <w:rPr>
                <w:rFonts w:ascii="Arial" w:eastAsia="Calibri" w:hAnsi="Arial" w:cs="Arial"/>
                <w:b/>
                <w:color w:val="323E48" w:themeColor="text2"/>
              </w:rPr>
            </w:pPr>
            <w:r w:rsidRPr="0085423D">
              <w:rPr>
                <w:rFonts w:ascii="Arial" w:eastAsia="Calibri" w:hAnsi="Arial" w:cs="Arial"/>
                <w:b/>
                <w:color w:val="323E48" w:themeColor="text2"/>
              </w:rPr>
              <w:t>O1</w:t>
            </w:r>
          </w:p>
        </w:tc>
        <w:tc>
          <w:tcPr>
            <w:tcW w:w="9067" w:type="dxa"/>
            <w:gridSpan w:val="4"/>
          </w:tcPr>
          <w:p w14:paraId="05B663AA" w14:textId="77777777" w:rsidR="002F1493" w:rsidRPr="0085423D" w:rsidRDefault="002F1493" w:rsidP="002F1493">
            <w:pPr>
              <w:rPr>
                <w:rFonts w:ascii="Arial" w:eastAsia="Calibri" w:hAnsi="Arial" w:cs="Arial"/>
                <w:b/>
                <w:color w:val="323E48" w:themeColor="text2"/>
              </w:rPr>
            </w:pPr>
            <w:r w:rsidRPr="0085423D">
              <w:rPr>
                <w:rFonts w:ascii="Arial" w:eastAsia="Calibri" w:hAnsi="Arial" w:cs="Arial"/>
                <w:b/>
                <w:color w:val="323E48" w:themeColor="text2"/>
              </w:rPr>
              <w:t>We recognise that public sector resources are limited and understand that we must review, scrutinise and report publicly on our work to ensure best value and continuous improvement.</w:t>
            </w:r>
          </w:p>
        </w:tc>
      </w:tr>
      <w:tr w:rsidR="007B28DD" w:rsidRPr="00E64FCA" w14:paraId="2047D3DC" w14:textId="77777777" w:rsidTr="007B28DD">
        <w:trPr>
          <w:cantSplit/>
          <w:trHeight w:val="340"/>
          <w:jc w:val="center"/>
        </w:trPr>
        <w:tc>
          <w:tcPr>
            <w:tcW w:w="669" w:type="dxa"/>
          </w:tcPr>
          <w:p w14:paraId="20E1BB02" w14:textId="77777777" w:rsidR="007B28DD" w:rsidRPr="00E64FCA" w:rsidRDefault="002F1493" w:rsidP="00E64FCA">
            <w:pPr>
              <w:rPr>
                <w:rFonts w:ascii="Arial" w:eastAsia="Calibri" w:hAnsi="Arial" w:cs="Arial"/>
                <w:color w:val="323E48"/>
              </w:rPr>
            </w:pPr>
            <w:proofErr w:type="spellStart"/>
            <w:r>
              <w:rPr>
                <w:rFonts w:ascii="Arial" w:eastAsia="Calibri" w:hAnsi="Arial" w:cs="Arial"/>
                <w:color w:val="323E48"/>
              </w:rPr>
              <w:t>i</w:t>
            </w:r>
            <w:proofErr w:type="spellEnd"/>
          </w:p>
        </w:tc>
        <w:tc>
          <w:tcPr>
            <w:tcW w:w="3625" w:type="dxa"/>
          </w:tcPr>
          <w:p w14:paraId="0ED003E3" w14:textId="77777777" w:rsidR="007B28DD" w:rsidRPr="00E64FCA" w:rsidRDefault="007B28DD" w:rsidP="00E64FCA">
            <w:pPr>
              <w:rPr>
                <w:rFonts w:ascii="Arial" w:eastAsia="Calibri" w:hAnsi="Arial" w:cs="Arial"/>
                <w:color w:val="323E48"/>
              </w:rPr>
            </w:pPr>
            <w:r>
              <w:rPr>
                <w:rFonts w:ascii="Arial" w:eastAsia="Calibri" w:hAnsi="Arial" w:cs="Arial"/>
                <w:color w:val="323E48"/>
              </w:rPr>
              <w:t>Draft strategic plan for 2021-2</w:t>
            </w:r>
            <w:r w:rsidR="00A14D4B">
              <w:rPr>
                <w:rFonts w:ascii="Arial" w:eastAsia="Calibri" w:hAnsi="Arial" w:cs="Arial"/>
                <w:color w:val="323E48"/>
              </w:rPr>
              <w:t>4</w:t>
            </w:r>
          </w:p>
        </w:tc>
        <w:tc>
          <w:tcPr>
            <w:tcW w:w="2412" w:type="dxa"/>
          </w:tcPr>
          <w:p w14:paraId="5D31CBDE" w14:textId="77777777" w:rsidR="007B28DD" w:rsidRDefault="007B28DD" w:rsidP="00E64FCA">
            <w:pPr>
              <w:rPr>
                <w:rFonts w:ascii="Arial" w:eastAsia="Calibri" w:hAnsi="Arial" w:cs="Arial"/>
                <w:color w:val="323E48"/>
              </w:rPr>
            </w:pPr>
            <w:r>
              <w:rPr>
                <w:rFonts w:ascii="Arial" w:eastAsia="Calibri" w:hAnsi="Arial" w:cs="Arial"/>
                <w:color w:val="323E48"/>
              </w:rPr>
              <w:t>Draft plan</w:t>
            </w:r>
          </w:p>
          <w:p w14:paraId="5A66EA86" w14:textId="77777777" w:rsidR="007B28DD" w:rsidRDefault="007B28DD" w:rsidP="00E64FCA">
            <w:pPr>
              <w:rPr>
                <w:rFonts w:ascii="Arial" w:eastAsia="Calibri" w:hAnsi="Arial" w:cs="Arial"/>
                <w:color w:val="323E48"/>
              </w:rPr>
            </w:pPr>
            <w:r>
              <w:rPr>
                <w:rFonts w:ascii="Arial" w:eastAsia="Calibri" w:hAnsi="Arial" w:cs="Arial"/>
                <w:color w:val="323E48"/>
              </w:rPr>
              <w:t>Seek formal/informal feedback from staff and stakeholders</w:t>
            </w:r>
          </w:p>
          <w:p w14:paraId="393FFF94" w14:textId="77777777" w:rsidR="007B28DD" w:rsidRDefault="007B28DD" w:rsidP="00E64FCA">
            <w:pPr>
              <w:rPr>
                <w:rFonts w:ascii="Arial" w:eastAsia="Calibri" w:hAnsi="Arial" w:cs="Arial"/>
                <w:color w:val="323E48"/>
              </w:rPr>
            </w:pPr>
            <w:r>
              <w:rPr>
                <w:rFonts w:ascii="Arial" w:eastAsia="Calibri" w:hAnsi="Arial" w:cs="Arial"/>
                <w:color w:val="323E48"/>
              </w:rPr>
              <w:t xml:space="preserve">Redraft based </w:t>
            </w:r>
            <w:r w:rsidR="00D0561A">
              <w:rPr>
                <w:rFonts w:ascii="Arial" w:eastAsia="Calibri" w:hAnsi="Arial" w:cs="Arial"/>
                <w:color w:val="323E48"/>
              </w:rPr>
              <w:t>o</w:t>
            </w:r>
            <w:r>
              <w:rPr>
                <w:rFonts w:ascii="Arial" w:eastAsia="Calibri" w:hAnsi="Arial" w:cs="Arial"/>
                <w:color w:val="323E48"/>
              </w:rPr>
              <w:t>n feedback</w:t>
            </w:r>
          </w:p>
          <w:p w14:paraId="673CB5FE" w14:textId="77777777" w:rsidR="007B28DD" w:rsidRDefault="007B28DD" w:rsidP="00E64FCA">
            <w:pPr>
              <w:rPr>
                <w:rFonts w:ascii="Arial" w:eastAsia="Calibri" w:hAnsi="Arial" w:cs="Arial"/>
                <w:color w:val="323E48"/>
              </w:rPr>
            </w:pPr>
            <w:r>
              <w:rPr>
                <w:rFonts w:ascii="Arial" w:eastAsia="Calibri" w:hAnsi="Arial" w:cs="Arial"/>
                <w:color w:val="323E48"/>
              </w:rPr>
              <w:t>Incorporate wider scope review recommendations</w:t>
            </w:r>
          </w:p>
          <w:p w14:paraId="1F1EBA53" w14:textId="77777777" w:rsidR="007B28DD" w:rsidRPr="00E64FCA" w:rsidRDefault="007B28DD" w:rsidP="00E64FCA">
            <w:pPr>
              <w:rPr>
                <w:rFonts w:ascii="Arial" w:eastAsia="Calibri" w:hAnsi="Arial" w:cs="Arial"/>
                <w:color w:val="323E48"/>
              </w:rPr>
            </w:pPr>
            <w:r>
              <w:rPr>
                <w:rFonts w:ascii="Arial" w:eastAsia="Calibri" w:hAnsi="Arial" w:cs="Arial"/>
                <w:color w:val="323E48"/>
              </w:rPr>
              <w:t>Publish for formal consultation</w:t>
            </w:r>
          </w:p>
        </w:tc>
        <w:tc>
          <w:tcPr>
            <w:tcW w:w="1341" w:type="dxa"/>
          </w:tcPr>
          <w:p w14:paraId="78DECEF3" w14:textId="77777777" w:rsidR="007B28DD" w:rsidRPr="00E64FCA" w:rsidRDefault="007B28DD" w:rsidP="00E64FCA">
            <w:pPr>
              <w:rPr>
                <w:rFonts w:ascii="Arial" w:eastAsia="Calibri" w:hAnsi="Arial" w:cs="Arial"/>
                <w:color w:val="323E48"/>
              </w:rPr>
            </w:pPr>
            <w:r>
              <w:rPr>
                <w:rFonts w:ascii="Arial" w:eastAsia="Calibri" w:hAnsi="Arial" w:cs="Arial"/>
                <w:color w:val="323E48"/>
              </w:rPr>
              <w:t>AESC/SMT</w:t>
            </w:r>
          </w:p>
        </w:tc>
        <w:tc>
          <w:tcPr>
            <w:tcW w:w="1689" w:type="dxa"/>
          </w:tcPr>
          <w:p w14:paraId="16B64773" w14:textId="77777777" w:rsidR="007B28DD" w:rsidRDefault="007B28DD" w:rsidP="00E64FCA">
            <w:pPr>
              <w:jc w:val="right"/>
              <w:rPr>
                <w:rFonts w:ascii="Arial" w:eastAsia="Calibri" w:hAnsi="Arial" w:cs="Arial"/>
                <w:color w:val="323E48"/>
              </w:rPr>
            </w:pPr>
            <w:r>
              <w:rPr>
                <w:rFonts w:ascii="Arial" w:eastAsia="Calibri" w:hAnsi="Arial" w:cs="Arial"/>
                <w:color w:val="323E48"/>
              </w:rPr>
              <w:t>June 2021</w:t>
            </w:r>
          </w:p>
          <w:p w14:paraId="69DFD453" w14:textId="77777777" w:rsidR="00D0561A" w:rsidRDefault="00D0561A" w:rsidP="00E64FCA">
            <w:pPr>
              <w:jc w:val="right"/>
              <w:rPr>
                <w:rFonts w:ascii="Arial" w:eastAsia="Calibri" w:hAnsi="Arial" w:cs="Arial"/>
                <w:color w:val="323E48"/>
              </w:rPr>
            </w:pPr>
          </w:p>
          <w:p w14:paraId="4AE17448" w14:textId="77777777" w:rsidR="00D0561A" w:rsidRDefault="00D0561A" w:rsidP="00E64FCA">
            <w:pPr>
              <w:jc w:val="right"/>
              <w:rPr>
                <w:rFonts w:ascii="Arial" w:eastAsia="Calibri" w:hAnsi="Arial" w:cs="Arial"/>
                <w:color w:val="323E48"/>
              </w:rPr>
            </w:pPr>
          </w:p>
          <w:p w14:paraId="4636B8DC" w14:textId="77777777" w:rsidR="00D0561A" w:rsidRDefault="00D0561A" w:rsidP="00E64FCA">
            <w:pPr>
              <w:jc w:val="right"/>
              <w:rPr>
                <w:rFonts w:ascii="Arial" w:eastAsia="Calibri" w:hAnsi="Arial" w:cs="Arial"/>
                <w:color w:val="323E48"/>
              </w:rPr>
            </w:pPr>
          </w:p>
          <w:p w14:paraId="3C5EAD6F" w14:textId="77777777" w:rsidR="00D0561A" w:rsidRDefault="00D0561A" w:rsidP="00E64FCA">
            <w:pPr>
              <w:jc w:val="right"/>
              <w:rPr>
                <w:rFonts w:ascii="Arial" w:eastAsia="Calibri" w:hAnsi="Arial" w:cs="Arial"/>
                <w:color w:val="323E48"/>
              </w:rPr>
            </w:pPr>
            <w:r>
              <w:rPr>
                <w:rFonts w:ascii="Arial" w:eastAsia="Calibri" w:hAnsi="Arial" w:cs="Arial"/>
                <w:color w:val="323E48"/>
              </w:rPr>
              <w:t>June 2021</w:t>
            </w:r>
          </w:p>
          <w:p w14:paraId="1730492D" w14:textId="77777777" w:rsidR="00D0561A" w:rsidRDefault="00D0561A" w:rsidP="00E64FCA">
            <w:pPr>
              <w:jc w:val="right"/>
              <w:rPr>
                <w:rFonts w:ascii="Arial" w:eastAsia="Calibri" w:hAnsi="Arial" w:cs="Arial"/>
                <w:color w:val="323E48"/>
              </w:rPr>
            </w:pPr>
          </w:p>
          <w:p w14:paraId="3274129F" w14:textId="77777777" w:rsidR="00D0561A" w:rsidRDefault="00D0561A" w:rsidP="00E64FCA">
            <w:pPr>
              <w:jc w:val="right"/>
              <w:rPr>
                <w:rFonts w:ascii="Arial" w:eastAsia="Calibri" w:hAnsi="Arial" w:cs="Arial"/>
                <w:color w:val="323E48"/>
              </w:rPr>
            </w:pPr>
            <w:r>
              <w:rPr>
                <w:rFonts w:ascii="Arial" w:eastAsia="Calibri" w:hAnsi="Arial" w:cs="Arial"/>
                <w:color w:val="323E48"/>
              </w:rPr>
              <w:t>June 2021</w:t>
            </w:r>
          </w:p>
          <w:p w14:paraId="29FB3E59" w14:textId="77777777" w:rsidR="00D0561A" w:rsidRDefault="00D0561A" w:rsidP="00E64FCA">
            <w:pPr>
              <w:jc w:val="right"/>
              <w:rPr>
                <w:rFonts w:ascii="Arial" w:eastAsia="Calibri" w:hAnsi="Arial" w:cs="Arial"/>
                <w:color w:val="323E48"/>
              </w:rPr>
            </w:pPr>
          </w:p>
          <w:p w14:paraId="269394FB" w14:textId="77777777" w:rsidR="00D0561A" w:rsidRDefault="00D0561A" w:rsidP="00E64FCA">
            <w:pPr>
              <w:jc w:val="right"/>
              <w:rPr>
                <w:rFonts w:ascii="Arial" w:eastAsia="Calibri" w:hAnsi="Arial" w:cs="Arial"/>
                <w:color w:val="323E48"/>
              </w:rPr>
            </w:pPr>
          </w:p>
          <w:p w14:paraId="06C720F4" w14:textId="77777777" w:rsidR="00D0561A" w:rsidRPr="00E64FCA" w:rsidRDefault="00D0561A" w:rsidP="00E64FCA">
            <w:pPr>
              <w:jc w:val="right"/>
              <w:rPr>
                <w:rFonts w:ascii="Arial" w:eastAsia="Calibri" w:hAnsi="Arial" w:cs="Arial"/>
                <w:color w:val="323E48"/>
              </w:rPr>
            </w:pPr>
            <w:r>
              <w:rPr>
                <w:rFonts w:ascii="Arial" w:eastAsia="Calibri" w:hAnsi="Arial" w:cs="Arial"/>
                <w:color w:val="323E48"/>
              </w:rPr>
              <w:t>June 2021</w:t>
            </w:r>
          </w:p>
        </w:tc>
      </w:tr>
      <w:tr w:rsidR="007B28DD" w:rsidRPr="00E64FCA" w14:paraId="158B93AE" w14:textId="77777777" w:rsidTr="007B28DD">
        <w:trPr>
          <w:cantSplit/>
          <w:trHeight w:val="340"/>
          <w:jc w:val="center"/>
        </w:trPr>
        <w:tc>
          <w:tcPr>
            <w:tcW w:w="669" w:type="dxa"/>
          </w:tcPr>
          <w:p w14:paraId="7E9760A1" w14:textId="0734C2E3" w:rsidR="007B28DD" w:rsidRPr="00E64FCA" w:rsidRDefault="009F2194" w:rsidP="00E64FCA">
            <w:pPr>
              <w:rPr>
                <w:rFonts w:ascii="Arial" w:eastAsia="Calibri" w:hAnsi="Arial" w:cs="Arial"/>
                <w:color w:val="323E48"/>
              </w:rPr>
            </w:pPr>
            <w:r>
              <w:rPr>
                <w:rFonts w:ascii="Arial" w:eastAsia="Calibri" w:hAnsi="Arial" w:cs="Arial"/>
                <w:color w:val="323E48"/>
              </w:rPr>
              <w:t>i</w:t>
            </w:r>
            <w:r w:rsidR="002F1493">
              <w:rPr>
                <w:rFonts w:ascii="Arial" w:eastAsia="Calibri" w:hAnsi="Arial" w:cs="Arial"/>
                <w:color w:val="323E48"/>
              </w:rPr>
              <w:t>i</w:t>
            </w:r>
          </w:p>
        </w:tc>
        <w:tc>
          <w:tcPr>
            <w:tcW w:w="3625" w:type="dxa"/>
          </w:tcPr>
          <w:p w14:paraId="10630C28" w14:textId="77777777" w:rsidR="007B28DD" w:rsidRPr="00E64FCA" w:rsidRDefault="007B28DD" w:rsidP="00E64FCA">
            <w:pPr>
              <w:rPr>
                <w:rFonts w:ascii="Arial" w:eastAsia="Calibri" w:hAnsi="Arial" w:cs="Arial"/>
                <w:color w:val="323E48"/>
              </w:rPr>
            </w:pPr>
            <w:r>
              <w:rPr>
                <w:rFonts w:ascii="Arial" w:eastAsia="Calibri" w:hAnsi="Arial" w:cs="Arial"/>
                <w:color w:val="323E48"/>
              </w:rPr>
              <w:t>Draft biennial business plan for 2021-23</w:t>
            </w:r>
          </w:p>
        </w:tc>
        <w:tc>
          <w:tcPr>
            <w:tcW w:w="2412" w:type="dxa"/>
          </w:tcPr>
          <w:p w14:paraId="42D62430" w14:textId="77777777" w:rsidR="007B28DD" w:rsidRDefault="007B28DD" w:rsidP="007B28DD">
            <w:pPr>
              <w:rPr>
                <w:rFonts w:ascii="Arial" w:eastAsia="Calibri" w:hAnsi="Arial" w:cs="Arial"/>
                <w:color w:val="323E48"/>
              </w:rPr>
            </w:pPr>
            <w:r>
              <w:rPr>
                <w:rFonts w:ascii="Arial" w:eastAsia="Calibri" w:hAnsi="Arial" w:cs="Arial"/>
                <w:color w:val="323E48"/>
              </w:rPr>
              <w:t>Draft plan</w:t>
            </w:r>
          </w:p>
          <w:p w14:paraId="2C370E1F" w14:textId="77777777" w:rsidR="007B28DD" w:rsidRDefault="007B28DD" w:rsidP="007B28DD">
            <w:pPr>
              <w:rPr>
                <w:rFonts w:ascii="Arial" w:eastAsia="Calibri" w:hAnsi="Arial" w:cs="Arial"/>
                <w:color w:val="323E48"/>
              </w:rPr>
            </w:pPr>
            <w:r>
              <w:rPr>
                <w:rFonts w:ascii="Arial" w:eastAsia="Calibri" w:hAnsi="Arial" w:cs="Arial"/>
                <w:color w:val="323E48"/>
              </w:rPr>
              <w:t>Revise plan to take account of responses to strategic plan</w:t>
            </w:r>
          </w:p>
          <w:p w14:paraId="57257614" w14:textId="77777777" w:rsidR="007B28DD" w:rsidRPr="00E64FCA" w:rsidRDefault="007B28DD" w:rsidP="007B28DD">
            <w:pPr>
              <w:rPr>
                <w:rFonts w:ascii="Arial" w:eastAsia="Calibri" w:hAnsi="Arial" w:cs="Arial"/>
                <w:color w:val="323E48"/>
              </w:rPr>
            </w:pPr>
            <w:r>
              <w:rPr>
                <w:rFonts w:ascii="Arial" w:eastAsia="Calibri" w:hAnsi="Arial" w:cs="Arial"/>
                <w:color w:val="323E48"/>
              </w:rPr>
              <w:t>Schedule annual consideration of biennial plan on an ongoing basis</w:t>
            </w:r>
          </w:p>
        </w:tc>
        <w:tc>
          <w:tcPr>
            <w:tcW w:w="1341" w:type="dxa"/>
          </w:tcPr>
          <w:p w14:paraId="532FCDA8" w14:textId="77777777" w:rsidR="007B28DD" w:rsidRPr="00E64FCA" w:rsidRDefault="007B28DD" w:rsidP="00E64FCA">
            <w:pPr>
              <w:rPr>
                <w:rFonts w:ascii="Arial" w:eastAsia="Calibri" w:hAnsi="Arial" w:cs="Arial"/>
                <w:color w:val="323E48"/>
              </w:rPr>
            </w:pPr>
            <w:r>
              <w:rPr>
                <w:rFonts w:ascii="Arial" w:eastAsia="Calibri" w:hAnsi="Arial" w:cs="Arial"/>
                <w:color w:val="323E48"/>
              </w:rPr>
              <w:t>AESC/AO</w:t>
            </w:r>
          </w:p>
        </w:tc>
        <w:tc>
          <w:tcPr>
            <w:tcW w:w="1689" w:type="dxa"/>
          </w:tcPr>
          <w:p w14:paraId="6BF1918D" w14:textId="77777777" w:rsidR="007B28DD" w:rsidRDefault="007B28DD" w:rsidP="00E64FCA">
            <w:pPr>
              <w:jc w:val="right"/>
              <w:rPr>
                <w:rFonts w:ascii="Arial" w:eastAsia="Calibri" w:hAnsi="Arial" w:cs="Arial"/>
                <w:color w:val="323E48"/>
              </w:rPr>
            </w:pPr>
            <w:r>
              <w:rPr>
                <w:rFonts w:ascii="Arial" w:eastAsia="Calibri" w:hAnsi="Arial" w:cs="Arial"/>
                <w:color w:val="323E48"/>
              </w:rPr>
              <w:t>June 2021</w:t>
            </w:r>
          </w:p>
          <w:p w14:paraId="2D69C12A" w14:textId="77777777" w:rsidR="00D0561A" w:rsidRDefault="00D0561A" w:rsidP="00E64FCA">
            <w:pPr>
              <w:jc w:val="right"/>
              <w:rPr>
                <w:rFonts w:ascii="Arial" w:eastAsia="Calibri" w:hAnsi="Arial" w:cs="Arial"/>
                <w:color w:val="323E48"/>
              </w:rPr>
            </w:pPr>
            <w:r>
              <w:rPr>
                <w:rFonts w:ascii="Arial" w:eastAsia="Calibri" w:hAnsi="Arial" w:cs="Arial"/>
                <w:color w:val="323E48"/>
              </w:rPr>
              <w:t>October 2021</w:t>
            </w:r>
          </w:p>
          <w:p w14:paraId="4D24344F" w14:textId="77777777" w:rsidR="00D0561A" w:rsidRDefault="00D0561A" w:rsidP="00E64FCA">
            <w:pPr>
              <w:jc w:val="right"/>
              <w:rPr>
                <w:rFonts w:ascii="Arial" w:eastAsia="Calibri" w:hAnsi="Arial" w:cs="Arial"/>
                <w:color w:val="323E48"/>
              </w:rPr>
            </w:pPr>
          </w:p>
          <w:p w14:paraId="00F7A28E" w14:textId="77777777" w:rsidR="00D0561A" w:rsidRDefault="00D0561A" w:rsidP="00E64FCA">
            <w:pPr>
              <w:jc w:val="right"/>
              <w:rPr>
                <w:rFonts w:ascii="Arial" w:eastAsia="Calibri" w:hAnsi="Arial" w:cs="Arial"/>
                <w:color w:val="323E48"/>
              </w:rPr>
            </w:pPr>
          </w:p>
          <w:p w14:paraId="3723CB9F" w14:textId="77777777" w:rsidR="00D0561A" w:rsidRDefault="00D0561A" w:rsidP="00E64FCA">
            <w:pPr>
              <w:jc w:val="right"/>
              <w:rPr>
                <w:rFonts w:ascii="Arial" w:eastAsia="Calibri" w:hAnsi="Arial" w:cs="Arial"/>
                <w:color w:val="323E48"/>
              </w:rPr>
            </w:pPr>
            <w:r>
              <w:rPr>
                <w:rFonts w:ascii="Arial" w:eastAsia="Calibri" w:hAnsi="Arial" w:cs="Arial"/>
                <w:color w:val="323E48"/>
              </w:rPr>
              <w:t>December 2021</w:t>
            </w:r>
          </w:p>
          <w:p w14:paraId="734768C7" w14:textId="77777777" w:rsidR="00D0561A" w:rsidRPr="00E64FCA" w:rsidRDefault="00D0561A" w:rsidP="00E64FCA">
            <w:pPr>
              <w:jc w:val="right"/>
              <w:rPr>
                <w:rFonts w:ascii="Arial" w:eastAsia="Calibri" w:hAnsi="Arial" w:cs="Arial"/>
                <w:color w:val="323E48"/>
              </w:rPr>
            </w:pPr>
          </w:p>
        </w:tc>
      </w:tr>
      <w:tr w:rsidR="00E64FCA" w:rsidRPr="00E64FCA" w14:paraId="1B0172B2" w14:textId="77777777" w:rsidTr="007B28DD">
        <w:trPr>
          <w:cantSplit/>
          <w:trHeight w:val="340"/>
          <w:jc w:val="center"/>
        </w:trPr>
        <w:tc>
          <w:tcPr>
            <w:tcW w:w="669" w:type="dxa"/>
          </w:tcPr>
          <w:p w14:paraId="26AD3794" w14:textId="77777777" w:rsidR="00E64FCA" w:rsidRPr="00E64FCA" w:rsidRDefault="002F1493" w:rsidP="00E64FCA">
            <w:pPr>
              <w:rPr>
                <w:rFonts w:ascii="Arial" w:eastAsia="Calibri" w:hAnsi="Arial" w:cs="Arial"/>
                <w:color w:val="323E48"/>
              </w:rPr>
            </w:pPr>
            <w:r>
              <w:rPr>
                <w:rFonts w:ascii="Arial" w:eastAsia="Calibri" w:hAnsi="Arial" w:cs="Arial"/>
                <w:color w:val="323E48"/>
              </w:rPr>
              <w:t>iii</w:t>
            </w:r>
          </w:p>
        </w:tc>
        <w:tc>
          <w:tcPr>
            <w:tcW w:w="3625" w:type="dxa"/>
          </w:tcPr>
          <w:p w14:paraId="5E39F989"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Annual Report and Accounts design formatting and online presentation project</w:t>
            </w:r>
          </w:p>
        </w:tc>
        <w:tc>
          <w:tcPr>
            <w:tcW w:w="2412" w:type="dxa"/>
          </w:tcPr>
          <w:p w14:paraId="7126F5A0"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 xml:space="preserve">Finalise online ARA template </w:t>
            </w:r>
          </w:p>
          <w:p w14:paraId="7EA9FACD" w14:textId="77777777" w:rsidR="00E64FCA" w:rsidRPr="00E64FCA" w:rsidRDefault="00E64FCA" w:rsidP="00E64FCA">
            <w:pPr>
              <w:rPr>
                <w:rFonts w:ascii="Arial" w:eastAsia="Calibri" w:hAnsi="Arial" w:cs="Arial"/>
                <w:color w:val="323E48"/>
              </w:rPr>
            </w:pPr>
          </w:p>
        </w:tc>
        <w:tc>
          <w:tcPr>
            <w:tcW w:w="1341" w:type="dxa"/>
          </w:tcPr>
          <w:p w14:paraId="5A077817"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HCS</w:t>
            </w:r>
          </w:p>
        </w:tc>
        <w:tc>
          <w:tcPr>
            <w:tcW w:w="1689" w:type="dxa"/>
          </w:tcPr>
          <w:p w14:paraId="6B9700AA" w14:textId="0E252D99" w:rsidR="00E64FCA" w:rsidRPr="00E64FCA" w:rsidRDefault="005B7128" w:rsidP="00E64FCA">
            <w:pPr>
              <w:jc w:val="right"/>
              <w:rPr>
                <w:rFonts w:ascii="Arial" w:eastAsia="Calibri" w:hAnsi="Arial" w:cs="Arial"/>
                <w:color w:val="323E48"/>
              </w:rPr>
            </w:pPr>
            <w:r>
              <w:rPr>
                <w:rFonts w:ascii="Arial" w:eastAsia="Calibri" w:hAnsi="Arial" w:cs="Arial"/>
                <w:color w:val="323E48"/>
              </w:rPr>
              <w:t>April 2021</w:t>
            </w:r>
          </w:p>
        </w:tc>
      </w:tr>
      <w:tr w:rsidR="00E64FCA" w:rsidRPr="00E64FCA" w14:paraId="6BEB1380" w14:textId="77777777" w:rsidTr="007B28DD">
        <w:trPr>
          <w:cantSplit/>
          <w:trHeight w:val="340"/>
          <w:jc w:val="center"/>
        </w:trPr>
        <w:tc>
          <w:tcPr>
            <w:tcW w:w="669" w:type="dxa"/>
          </w:tcPr>
          <w:p w14:paraId="2199D0BC" w14:textId="77777777" w:rsidR="00E64FCA" w:rsidRPr="00E64FCA" w:rsidRDefault="002F1493" w:rsidP="00E64FCA">
            <w:pPr>
              <w:rPr>
                <w:rFonts w:ascii="Arial" w:eastAsia="Calibri" w:hAnsi="Arial" w:cs="Arial"/>
                <w:color w:val="323E48"/>
              </w:rPr>
            </w:pPr>
            <w:r>
              <w:rPr>
                <w:rFonts w:ascii="Arial" w:eastAsia="Calibri" w:hAnsi="Arial" w:cs="Arial"/>
                <w:color w:val="323E48"/>
              </w:rPr>
              <w:t>iv</w:t>
            </w:r>
          </w:p>
        </w:tc>
        <w:tc>
          <w:tcPr>
            <w:tcW w:w="3625" w:type="dxa"/>
          </w:tcPr>
          <w:p w14:paraId="24E98D5F"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Decision on office accommodation needs</w:t>
            </w:r>
          </w:p>
        </w:tc>
        <w:tc>
          <w:tcPr>
            <w:tcW w:w="2412" w:type="dxa"/>
          </w:tcPr>
          <w:p w14:paraId="2EE13D85"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 xml:space="preserve">Finalise extension of </w:t>
            </w:r>
            <w:proofErr w:type="spellStart"/>
            <w:r w:rsidRPr="00E64FCA">
              <w:rPr>
                <w:rFonts w:ascii="Arial" w:eastAsia="Calibri" w:hAnsi="Arial" w:cs="Arial"/>
                <w:color w:val="323E48"/>
              </w:rPr>
              <w:t>MoTO</w:t>
            </w:r>
            <w:proofErr w:type="spellEnd"/>
          </w:p>
          <w:p w14:paraId="1201E026" w14:textId="77777777" w:rsidR="00E64FCA" w:rsidRPr="00E64FCA" w:rsidRDefault="00E64FCA" w:rsidP="00E64FCA">
            <w:pPr>
              <w:rPr>
                <w:rFonts w:ascii="Arial" w:eastAsia="Calibri" w:hAnsi="Arial" w:cs="Arial"/>
                <w:color w:val="323E48"/>
              </w:rPr>
            </w:pPr>
          </w:p>
        </w:tc>
        <w:tc>
          <w:tcPr>
            <w:tcW w:w="1341" w:type="dxa"/>
          </w:tcPr>
          <w:p w14:paraId="6D00DA8F"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AESC/SMT</w:t>
            </w:r>
          </w:p>
        </w:tc>
        <w:tc>
          <w:tcPr>
            <w:tcW w:w="1689" w:type="dxa"/>
          </w:tcPr>
          <w:p w14:paraId="54CD8819" w14:textId="435303B9" w:rsidR="00E64FCA" w:rsidRPr="00E64FCA" w:rsidRDefault="005B7128" w:rsidP="00E64FCA">
            <w:pPr>
              <w:jc w:val="right"/>
              <w:rPr>
                <w:rFonts w:ascii="Arial" w:eastAsia="Calibri" w:hAnsi="Arial" w:cs="Arial"/>
                <w:color w:val="323E48"/>
              </w:rPr>
            </w:pPr>
            <w:r>
              <w:rPr>
                <w:rFonts w:ascii="Arial" w:eastAsia="Calibri" w:hAnsi="Arial" w:cs="Arial"/>
                <w:color w:val="323E48"/>
              </w:rPr>
              <w:t>April 2021</w:t>
            </w:r>
          </w:p>
        </w:tc>
      </w:tr>
      <w:tr w:rsidR="00E64FCA" w:rsidRPr="00E64FCA" w14:paraId="7A7DB455" w14:textId="77777777" w:rsidTr="007B28DD">
        <w:trPr>
          <w:cantSplit/>
          <w:trHeight w:val="340"/>
          <w:jc w:val="center"/>
        </w:trPr>
        <w:tc>
          <w:tcPr>
            <w:tcW w:w="669" w:type="dxa"/>
          </w:tcPr>
          <w:p w14:paraId="34580F56" w14:textId="77777777" w:rsidR="00E64FCA" w:rsidRPr="00E64FCA" w:rsidRDefault="002F1493" w:rsidP="00E64FCA">
            <w:pPr>
              <w:rPr>
                <w:rFonts w:ascii="Arial" w:eastAsia="Calibri" w:hAnsi="Arial" w:cs="Arial"/>
                <w:color w:val="323E48"/>
              </w:rPr>
            </w:pPr>
            <w:r>
              <w:rPr>
                <w:rFonts w:ascii="Arial" w:eastAsia="Calibri" w:hAnsi="Arial" w:cs="Arial"/>
                <w:color w:val="323E48"/>
              </w:rPr>
              <w:t>v</w:t>
            </w:r>
          </w:p>
        </w:tc>
        <w:tc>
          <w:tcPr>
            <w:tcW w:w="3625" w:type="dxa"/>
          </w:tcPr>
          <w:p w14:paraId="31511735"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 xml:space="preserve">Review contractual arrangements for CMS </w:t>
            </w:r>
          </w:p>
        </w:tc>
        <w:tc>
          <w:tcPr>
            <w:tcW w:w="2412" w:type="dxa"/>
          </w:tcPr>
          <w:p w14:paraId="0EF4123E"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Finalise contract extension</w:t>
            </w:r>
          </w:p>
        </w:tc>
        <w:tc>
          <w:tcPr>
            <w:tcW w:w="1341" w:type="dxa"/>
          </w:tcPr>
          <w:p w14:paraId="446C7AA9"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AESC/HCS</w:t>
            </w:r>
          </w:p>
        </w:tc>
        <w:tc>
          <w:tcPr>
            <w:tcW w:w="1689" w:type="dxa"/>
          </w:tcPr>
          <w:p w14:paraId="10AA90B2" w14:textId="731DF3D0" w:rsidR="00E64FCA" w:rsidRPr="00E64FCA" w:rsidRDefault="00BF4E88" w:rsidP="00E64FCA">
            <w:pPr>
              <w:jc w:val="right"/>
              <w:rPr>
                <w:rFonts w:ascii="Arial" w:eastAsia="Calibri" w:hAnsi="Arial" w:cs="Arial"/>
                <w:color w:val="323E48"/>
              </w:rPr>
            </w:pPr>
            <w:r>
              <w:rPr>
                <w:rFonts w:ascii="Arial" w:eastAsia="Calibri" w:hAnsi="Arial" w:cs="Arial"/>
                <w:color w:val="323E48"/>
              </w:rPr>
              <w:t xml:space="preserve">September </w:t>
            </w:r>
            <w:r w:rsidR="005B7128">
              <w:rPr>
                <w:rFonts w:ascii="Arial" w:eastAsia="Calibri" w:hAnsi="Arial" w:cs="Arial"/>
                <w:color w:val="323E48"/>
              </w:rPr>
              <w:t>2021</w:t>
            </w:r>
          </w:p>
        </w:tc>
      </w:tr>
      <w:tr w:rsidR="00E64FCA" w:rsidRPr="00E64FCA" w14:paraId="71E781F2" w14:textId="77777777" w:rsidTr="007B28DD">
        <w:trPr>
          <w:cantSplit/>
          <w:trHeight w:val="340"/>
          <w:jc w:val="center"/>
        </w:trPr>
        <w:tc>
          <w:tcPr>
            <w:tcW w:w="669" w:type="dxa"/>
          </w:tcPr>
          <w:p w14:paraId="437C1F82" w14:textId="77777777" w:rsidR="00E64FCA" w:rsidRPr="00E64FCA" w:rsidDel="000700E0" w:rsidRDefault="002F1493" w:rsidP="00E64FCA">
            <w:pPr>
              <w:rPr>
                <w:rFonts w:ascii="Arial" w:eastAsia="Calibri" w:hAnsi="Arial" w:cs="Arial"/>
                <w:color w:val="323E48"/>
              </w:rPr>
            </w:pPr>
            <w:r>
              <w:rPr>
                <w:rFonts w:ascii="Arial" w:eastAsia="Calibri" w:hAnsi="Arial" w:cs="Arial"/>
                <w:color w:val="323E48"/>
              </w:rPr>
              <w:t>vi</w:t>
            </w:r>
          </w:p>
        </w:tc>
        <w:tc>
          <w:tcPr>
            <w:tcW w:w="3625" w:type="dxa"/>
          </w:tcPr>
          <w:p w14:paraId="0BD1972C"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Develop plan for exit of Covid-19 lockdown restrictions</w:t>
            </w:r>
          </w:p>
          <w:p w14:paraId="02A11767" w14:textId="77777777" w:rsidR="00E64FCA" w:rsidRPr="00E64FCA" w:rsidRDefault="00E64FCA" w:rsidP="00E64FCA">
            <w:pPr>
              <w:rPr>
                <w:rFonts w:ascii="Arial" w:eastAsia="Calibri" w:hAnsi="Arial" w:cs="Arial"/>
                <w:color w:val="323E48"/>
              </w:rPr>
            </w:pPr>
          </w:p>
          <w:p w14:paraId="790B8888" w14:textId="77777777" w:rsidR="00E64FCA" w:rsidRPr="00E64FCA" w:rsidDel="000700E0" w:rsidRDefault="00E64FCA" w:rsidP="00E64FCA">
            <w:pPr>
              <w:rPr>
                <w:rFonts w:ascii="Arial" w:eastAsia="Calibri" w:hAnsi="Arial" w:cs="Arial"/>
                <w:color w:val="323E48"/>
              </w:rPr>
            </w:pPr>
            <w:r w:rsidRPr="00E64FCA">
              <w:rPr>
                <w:rFonts w:ascii="Arial" w:eastAsia="Calibri" w:hAnsi="Arial" w:cs="Arial"/>
                <w:color w:val="323E48"/>
              </w:rPr>
              <w:t>Implement lockdown exit plan</w:t>
            </w:r>
          </w:p>
        </w:tc>
        <w:tc>
          <w:tcPr>
            <w:tcW w:w="2412" w:type="dxa"/>
          </w:tcPr>
          <w:p w14:paraId="4A81B980"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Plan developed</w:t>
            </w:r>
          </w:p>
          <w:p w14:paraId="6DB64A39" w14:textId="77777777" w:rsidR="00E64FCA" w:rsidRPr="00E64FCA" w:rsidRDefault="00E64FCA" w:rsidP="00E64FCA">
            <w:pPr>
              <w:rPr>
                <w:rFonts w:ascii="Arial" w:eastAsia="Calibri" w:hAnsi="Arial" w:cs="Arial"/>
                <w:color w:val="323E48"/>
              </w:rPr>
            </w:pPr>
          </w:p>
          <w:p w14:paraId="054A6E0A" w14:textId="77777777" w:rsidR="00E64FCA" w:rsidRPr="00E64FCA" w:rsidRDefault="00E64FCA" w:rsidP="00E64FCA">
            <w:pPr>
              <w:rPr>
                <w:rFonts w:ascii="Arial" w:eastAsia="Calibri" w:hAnsi="Arial" w:cs="Arial"/>
                <w:color w:val="323E48"/>
              </w:rPr>
            </w:pPr>
          </w:p>
          <w:p w14:paraId="136C1688"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Plan implemented</w:t>
            </w:r>
          </w:p>
        </w:tc>
        <w:tc>
          <w:tcPr>
            <w:tcW w:w="1341" w:type="dxa"/>
          </w:tcPr>
          <w:p w14:paraId="34A908EB"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AESC/SMT</w:t>
            </w:r>
          </w:p>
          <w:p w14:paraId="53C7EAF9" w14:textId="77777777" w:rsidR="00E64FCA" w:rsidRPr="00E64FCA" w:rsidRDefault="00E64FCA" w:rsidP="00E64FCA">
            <w:pPr>
              <w:rPr>
                <w:rFonts w:ascii="Arial" w:eastAsia="Calibri" w:hAnsi="Arial" w:cs="Arial"/>
                <w:color w:val="323E48"/>
              </w:rPr>
            </w:pPr>
          </w:p>
          <w:p w14:paraId="378E36DD" w14:textId="77777777" w:rsidR="00E64FCA" w:rsidRPr="00E64FCA" w:rsidRDefault="00E64FCA" w:rsidP="00E64FCA">
            <w:pPr>
              <w:rPr>
                <w:rFonts w:ascii="Arial" w:eastAsia="Calibri" w:hAnsi="Arial" w:cs="Arial"/>
                <w:color w:val="323E48"/>
              </w:rPr>
            </w:pPr>
          </w:p>
          <w:p w14:paraId="65DB7F0B" w14:textId="77777777" w:rsidR="00E64FCA" w:rsidRPr="00E64FCA" w:rsidDel="000700E0" w:rsidRDefault="00E64FCA" w:rsidP="00E64FCA">
            <w:pPr>
              <w:rPr>
                <w:rFonts w:ascii="Arial" w:eastAsia="Calibri" w:hAnsi="Arial" w:cs="Arial"/>
                <w:color w:val="323E48"/>
              </w:rPr>
            </w:pPr>
            <w:r w:rsidRPr="00E64FCA">
              <w:rPr>
                <w:rFonts w:ascii="Arial" w:eastAsia="Calibri" w:hAnsi="Arial" w:cs="Arial"/>
                <w:color w:val="323E48"/>
              </w:rPr>
              <w:t>AESC/SMT</w:t>
            </w:r>
          </w:p>
        </w:tc>
        <w:tc>
          <w:tcPr>
            <w:tcW w:w="1689" w:type="dxa"/>
          </w:tcPr>
          <w:p w14:paraId="30A5C321" w14:textId="77777777" w:rsidR="00E64FCA" w:rsidRPr="00BF4E88" w:rsidRDefault="00D0561A" w:rsidP="00E64FCA">
            <w:pPr>
              <w:jc w:val="right"/>
              <w:rPr>
                <w:rFonts w:ascii="Arial" w:eastAsia="Calibri" w:hAnsi="Arial" w:cs="Arial"/>
                <w:color w:val="323E48"/>
              </w:rPr>
            </w:pPr>
            <w:r>
              <w:rPr>
                <w:rFonts w:ascii="Arial" w:eastAsia="Calibri" w:hAnsi="Arial" w:cs="Arial"/>
                <w:color w:val="323E48"/>
              </w:rPr>
              <w:t xml:space="preserve"> </w:t>
            </w:r>
            <w:r w:rsidRPr="00BF4E88">
              <w:rPr>
                <w:rFonts w:ascii="Arial" w:eastAsia="Calibri" w:hAnsi="Arial" w:cs="Arial"/>
                <w:color w:val="323E48"/>
              </w:rPr>
              <w:t>October 20</w:t>
            </w:r>
            <w:r w:rsidR="00E64FCA" w:rsidRPr="00BF4E88">
              <w:rPr>
                <w:rFonts w:ascii="Arial" w:eastAsia="Calibri" w:hAnsi="Arial" w:cs="Arial"/>
                <w:color w:val="323E48"/>
              </w:rPr>
              <w:t>21</w:t>
            </w:r>
          </w:p>
          <w:p w14:paraId="623BA5AC" w14:textId="77777777" w:rsidR="00E64FCA" w:rsidRPr="00BF4E88" w:rsidRDefault="00E64FCA" w:rsidP="00E64FCA">
            <w:pPr>
              <w:jc w:val="right"/>
              <w:rPr>
                <w:rFonts w:ascii="Arial" w:eastAsia="Calibri" w:hAnsi="Arial" w:cs="Arial"/>
                <w:color w:val="323E48"/>
              </w:rPr>
            </w:pPr>
          </w:p>
          <w:p w14:paraId="254FABC6" w14:textId="77777777" w:rsidR="00E64FCA" w:rsidRPr="00BF4E88" w:rsidRDefault="00E64FCA" w:rsidP="00E64FCA">
            <w:pPr>
              <w:jc w:val="right"/>
              <w:rPr>
                <w:rFonts w:ascii="Arial" w:eastAsia="Calibri" w:hAnsi="Arial" w:cs="Arial"/>
                <w:color w:val="323E48"/>
              </w:rPr>
            </w:pPr>
          </w:p>
          <w:p w14:paraId="7C7DA12B" w14:textId="02E7A5C0" w:rsidR="00E64FCA" w:rsidRPr="00E64FCA" w:rsidRDefault="00BF4E88" w:rsidP="00E64FCA">
            <w:pPr>
              <w:jc w:val="right"/>
              <w:rPr>
                <w:rFonts w:ascii="Arial" w:eastAsia="Calibri" w:hAnsi="Arial" w:cs="Arial"/>
                <w:color w:val="323E48"/>
              </w:rPr>
            </w:pPr>
            <w:r w:rsidRPr="00BF4E88">
              <w:rPr>
                <w:rFonts w:ascii="Arial" w:eastAsia="Calibri" w:hAnsi="Arial" w:cs="Arial"/>
                <w:color w:val="323E48"/>
              </w:rPr>
              <w:t>Novem</w:t>
            </w:r>
            <w:r w:rsidR="005B7128" w:rsidRPr="00BF4E88">
              <w:rPr>
                <w:rFonts w:ascii="Arial" w:eastAsia="Calibri" w:hAnsi="Arial" w:cs="Arial"/>
                <w:color w:val="323E48"/>
              </w:rPr>
              <w:t>ber 2021</w:t>
            </w:r>
          </w:p>
          <w:p w14:paraId="7A9CF171" w14:textId="77777777" w:rsidR="00E64FCA" w:rsidRPr="00E64FCA" w:rsidDel="000700E0" w:rsidRDefault="00E64FCA" w:rsidP="00E64FCA">
            <w:pPr>
              <w:jc w:val="right"/>
              <w:rPr>
                <w:rFonts w:ascii="Arial" w:eastAsia="Calibri" w:hAnsi="Arial" w:cs="Arial"/>
                <w:color w:val="323E48"/>
              </w:rPr>
            </w:pPr>
          </w:p>
        </w:tc>
      </w:tr>
      <w:tr w:rsidR="00E64FCA" w:rsidRPr="00E64FCA" w14:paraId="74C86703" w14:textId="77777777" w:rsidTr="007B28DD">
        <w:trPr>
          <w:cantSplit/>
          <w:trHeight w:val="340"/>
          <w:jc w:val="center"/>
        </w:trPr>
        <w:tc>
          <w:tcPr>
            <w:tcW w:w="669" w:type="dxa"/>
          </w:tcPr>
          <w:p w14:paraId="59711188" w14:textId="77777777" w:rsidR="00E64FCA" w:rsidRPr="00E64FCA" w:rsidRDefault="002F1493" w:rsidP="00E64FCA">
            <w:pPr>
              <w:rPr>
                <w:rFonts w:ascii="Arial" w:eastAsia="Calibri" w:hAnsi="Arial" w:cs="Arial"/>
                <w:color w:val="323E48"/>
              </w:rPr>
            </w:pPr>
            <w:r>
              <w:rPr>
                <w:rFonts w:ascii="Arial" w:eastAsia="Calibri" w:hAnsi="Arial" w:cs="Arial"/>
                <w:color w:val="323E48"/>
              </w:rPr>
              <w:t>vii</w:t>
            </w:r>
          </w:p>
        </w:tc>
        <w:tc>
          <w:tcPr>
            <w:tcW w:w="3625" w:type="dxa"/>
          </w:tcPr>
          <w:p w14:paraId="61BA688B"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Risk assessment of EU exit on current and future activities</w:t>
            </w:r>
          </w:p>
        </w:tc>
        <w:tc>
          <w:tcPr>
            <w:tcW w:w="2412" w:type="dxa"/>
          </w:tcPr>
          <w:p w14:paraId="47498A0B"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Update previous risk assessment</w:t>
            </w:r>
          </w:p>
          <w:p w14:paraId="6B4190E6"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Feed potential impacts into budget projections</w:t>
            </w:r>
          </w:p>
        </w:tc>
        <w:tc>
          <w:tcPr>
            <w:tcW w:w="1341" w:type="dxa"/>
          </w:tcPr>
          <w:p w14:paraId="4D60BDA4"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A</w:t>
            </w:r>
            <w:r w:rsidR="005B7128">
              <w:rPr>
                <w:rFonts w:ascii="Arial" w:eastAsia="Calibri" w:hAnsi="Arial" w:cs="Arial"/>
                <w:color w:val="323E48"/>
              </w:rPr>
              <w:t>A</w:t>
            </w:r>
            <w:r w:rsidRPr="00E64FCA">
              <w:rPr>
                <w:rFonts w:ascii="Arial" w:eastAsia="Calibri" w:hAnsi="Arial" w:cs="Arial"/>
                <w:color w:val="323E48"/>
              </w:rPr>
              <w:t>O</w:t>
            </w:r>
          </w:p>
          <w:p w14:paraId="1358209C" w14:textId="77777777" w:rsidR="00E64FCA" w:rsidRPr="00E64FCA" w:rsidRDefault="00E64FCA" w:rsidP="00E64FCA">
            <w:pPr>
              <w:rPr>
                <w:rFonts w:ascii="Arial" w:eastAsia="Calibri" w:hAnsi="Arial" w:cs="Arial"/>
                <w:color w:val="323E48"/>
              </w:rPr>
            </w:pPr>
          </w:p>
        </w:tc>
        <w:tc>
          <w:tcPr>
            <w:tcW w:w="1689" w:type="dxa"/>
          </w:tcPr>
          <w:p w14:paraId="36E7C6F5" w14:textId="77777777" w:rsidR="00E64FCA" w:rsidRPr="00E64FCA" w:rsidRDefault="00E64FCA" w:rsidP="00E64FCA">
            <w:pPr>
              <w:jc w:val="right"/>
              <w:rPr>
                <w:rFonts w:ascii="Arial" w:eastAsia="Calibri" w:hAnsi="Arial" w:cs="Arial"/>
                <w:color w:val="323E48"/>
              </w:rPr>
            </w:pPr>
            <w:r w:rsidRPr="00E64FCA">
              <w:rPr>
                <w:rFonts w:ascii="Arial" w:eastAsia="Calibri" w:hAnsi="Arial" w:cs="Arial"/>
                <w:color w:val="323E48"/>
              </w:rPr>
              <w:t>July 2021</w:t>
            </w:r>
          </w:p>
        </w:tc>
      </w:tr>
      <w:tr w:rsidR="00E64FCA" w:rsidRPr="00E64FCA" w14:paraId="79750E26" w14:textId="77777777" w:rsidTr="007B28DD">
        <w:trPr>
          <w:cantSplit/>
          <w:trHeight w:val="340"/>
          <w:jc w:val="center"/>
        </w:trPr>
        <w:tc>
          <w:tcPr>
            <w:tcW w:w="669" w:type="dxa"/>
          </w:tcPr>
          <w:p w14:paraId="4724DF44" w14:textId="77777777" w:rsidR="00E64FCA" w:rsidRPr="00E64FCA" w:rsidRDefault="002F1493" w:rsidP="00E64FCA">
            <w:pPr>
              <w:rPr>
                <w:rFonts w:ascii="Arial" w:eastAsia="Calibri" w:hAnsi="Arial" w:cs="Arial"/>
                <w:color w:val="323E48"/>
              </w:rPr>
            </w:pPr>
            <w:r>
              <w:rPr>
                <w:rFonts w:ascii="Arial" w:eastAsia="Calibri" w:hAnsi="Arial" w:cs="Arial"/>
                <w:color w:val="323E48"/>
              </w:rPr>
              <w:t>viii</w:t>
            </w:r>
          </w:p>
        </w:tc>
        <w:tc>
          <w:tcPr>
            <w:tcW w:w="3625" w:type="dxa"/>
          </w:tcPr>
          <w:p w14:paraId="6C96133C"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Review of records management arrangements in preparation for resubmission of our Records Management Plan to the National Records of Scotland</w:t>
            </w:r>
          </w:p>
        </w:tc>
        <w:tc>
          <w:tcPr>
            <w:tcW w:w="2412" w:type="dxa"/>
          </w:tcPr>
          <w:p w14:paraId="546CD557"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See RMP Review Project Plan</w:t>
            </w:r>
          </w:p>
        </w:tc>
        <w:tc>
          <w:tcPr>
            <w:tcW w:w="1341" w:type="dxa"/>
          </w:tcPr>
          <w:p w14:paraId="6E413DD9" w14:textId="77777777" w:rsidR="00E64FCA" w:rsidRPr="00E64FCA" w:rsidRDefault="00E64FCA" w:rsidP="00E64FCA">
            <w:pPr>
              <w:rPr>
                <w:rFonts w:ascii="Arial" w:eastAsia="Calibri" w:hAnsi="Arial" w:cs="Arial"/>
                <w:color w:val="323E48"/>
              </w:rPr>
            </w:pPr>
            <w:r w:rsidRPr="00E64FCA">
              <w:rPr>
                <w:rFonts w:ascii="Arial" w:eastAsia="Calibri" w:hAnsi="Arial" w:cs="Arial"/>
                <w:color w:val="323E48"/>
              </w:rPr>
              <w:t>HCS</w:t>
            </w:r>
          </w:p>
        </w:tc>
        <w:tc>
          <w:tcPr>
            <w:tcW w:w="1689" w:type="dxa"/>
          </w:tcPr>
          <w:p w14:paraId="57EEA677" w14:textId="71F9400C" w:rsidR="00E64FCA" w:rsidRPr="00E64FCA" w:rsidRDefault="005B7128" w:rsidP="00E64FCA">
            <w:pPr>
              <w:jc w:val="right"/>
              <w:rPr>
                <w:rFonts w:ascii="Arial" w:eastAsia="Calibri" w:hAnsi="Arial" w:cs="Arial"/>
                <w:color w:val="323E48"/>
              </w:rPr>
            </w:pPr>
            <w:r>
              <w:rPr>
                <w:rFonts w:ascii="Arial" w:eastAsia="Calibri" w:hAnsi="Arial" w:cs="Arial"/>
                <w:color w:val="323E48"/>
              </w:rPr>
              <w:t>February 2022</w:t>
            </w:r>
          </w:p>
        </w:tc>
      </w:tr>
      <w:tr w:rsidR="004D724D" w:rsidRPr="00E64FCA" w14:paraId="5721AFF0" w14:textId="77777777" w:rsidTr="007B28DD">
        <w:trPr>
          <w:cantSplit/>
          <w:trHeight w:val="340"/>
          <w:jc w:val="center"/>
        </w:trPr>
        <w:tc>
          <w:tcPr>
            <w:tcW w:w="669" w:type="dxa"/>
          </w:tcPr>
          <w:p w14:paraId="1AACCFBA" w14:textId="77777777" w:rsidR="004D724D" w:rsidRDefault="002F1493" w:rsidP="00E64FCA">
            <w:pPr>
              <w:rPr>
                <w:rFonts w:ascii="Arial" w:eastAsia="Calibri" w:hAnsi="Arial" w:cs="Arial"/>
                <w:color w:val="323E48"/>
              </w:rPr>
            </w:pPr>
            <w:r>
              <w:rPr>
                <w:rFonts w:ascii="Arial" w:eastAsia="Calibri" w:hAnsi="Arial" w:cs="Arial"/>
                <w:color w:val="323E48"/>
              </w:rPr>
              <w:t>ix</w:t>
            </w:r>
          </w:p>
        </w:tc>
        <w:tc>
          <w:tcPr>
            <w:tcW w:w="3625" w:type="dxa"/>
          </w:tcPr>
          <w:p w14:paraId="72A9D93A" w14:textId="77777777" w:rsidR="004D724D" w:rsidRDefault="004D724D" w:rsidP="00E64FCA">
            <w:pPr>
              <w:rPr>
                <w:rFonts w:ascii="Arial" w:eastAsia="Calibri" w:hAnsi="Arial" w:cs="Arial"/>
                <w:color w:val="323E48"/>
              </w:rPr>
            </w:pPr>
            <w:r>
              <w:rPr>
                <w:rFonts w:ascii="Arial" w:eastAsia="Calibri" w:hAnsi="Arial" w:cs="Arial"/>
                <w:color w:val="323E48"/>
              </w:rPr>
              <w:t>Review and revise all outstanding policies that are currently beyond their published review date.</w:t>
            </w:r>
          </w:p>
        </w:tc>
        <w:tc>
          <w:tcPr>
            <w:tcW w:w="2412" w:type="dxa"/>
          </w:tcPr>
          <w:p w14:paraId="78FF6AEC" w14:textId="77777777" w:rsidR="004D724D" w:rsidRDefault="004D724D" w:rsidP="00E64FCA">
            <w:pPr>
              <w:rPr>
                <w:rFonts w:ascii="Arial" w:eastAsia="Calibri" w:hAnsi="Arial" w:cs="Arial"/>
                <w:color w:val="323E48"/>
              </w:rPr>
            </w:pPr>
            <w:r>
              <w:rPr>
                <w:rFonts w:ascii="Arial" w:eastAsia="Calibri" w:hAnsi="Arial" w:cs="Arial"/>
                <w:color w:val="323E48"/>
              </w:rPr>
              <w:t>Review policies</w:t>
            </w:r>
          </w:p>
          <w:p w14:paraId="79B5CC74" w14:textId="77777777" w:rsidR="004D724D" w:rsidRDefault="004D724D" w:rsidP="00E64FCA">
            <w:pPr>
              <w:rPr>
                <w:rFonts w:ascii="Arial" w:eastAsia="Calibri" w:hAnsi="Arial" w:cs="Arial"/>
                <w:color w:val="323E48"/>
              </w:rPr>
            </w:pPr>
            <w:r>
              <w:rPr>
                <w:rFonts w:ascii="Arial" w:eastAsia="Calibri" w:hAnsi="Arial" w:cs="Arial"/>
                <w:color w:val="323E48"/>
              </w:rPr>
              <w:t>Update as appropriate</w:t>
            </w:r>
          </w:p>
          <w:p w14:paraId="4E716D8F" w14:textId="77777777" w:rsidR="004D724D" w:rsidRDefault="004D724D" w:rsidP="00E64FCA">
            <w:pPr>
              <w:rPr>
                <w:rFonts w:ascii="Arial" w:eastAsia="Calibri" w:hAnsi="Arial" w:cs="Arial"/>
                <w:color w:val="323E48"/>
              </w:rPr>
            </w:pPr>
            <w:r>
              <w:rPr>
                <w:rFonts w:ascii="Arial" w:eastAsia="Calibri" w:hAnsi="Arial" w:cs="Arial"/>
                <w:color w:val="323E48"/>
              </w:rPr>
              <w:t>Publish as updated</w:t>
            </w:r>
          </w:p>
        </w:tc>
        <w:tc>
          <w:tcPr>
            <w:tcW w:w="1341" w:type="dxa"/>
          </w:tcPr>
          <w:p w14:paraId="7084E4AF" w14:textId="77777777" w:rsidR="004D724D" w:rsidRDefault="00F93C8C" w:rsidP="00E64FCA">
            <w:pPr>
              <w:rPr>
                <w:rFonts w:ascii="Arial" w:eastAsia="Calibri" w:hAnsi="Arial" w:cs="Arial"/>
                <w:color w:val="323E48"/>
              </w:rPr>
            </w:pPr>
            <w:r>
              <w:rPr>
                <w:rFonts w:ascii="Arial" w:eastAsia="Calibri" w:hAnsi="Arial" w:cs="Arial"/>
                <w:color w:val="323E48"/>
              </w:rPr>
              <w:t>A</w:t>
            </w:r>
            <w:r w:rsidR="005B7128">
              <w:rPr>
                <w:rFonts w:ascii="Arial" w:eastAsia="Calibri" w:hAnsi="Arial" w:cs="Arial"/>
                <w:color w:val="323E48"/>
              </w:rPr>
              <w:t>A</w:t>
            </w:r>
            <w:r>
              <w:rPr>
                <w:rFonts w:ascii="Arial" w:eastAsia="Calibri" w:hAnsi="Arial" w:cs="Arial"/>
                <w:color w:val="323E48"/>
              </w:rPr>
              <w:t>O/PAM</w:t>
            </w:r>
          </w:p>
        </w:tc>
        <w:tc>
          <w:tcPr>
            <w:tcW w:w="1689" w:type="dxa"/>
          </w:tcPr>
          <w:p w14:paraId="3545F055" w14:textId="77777777" w:rsidR="004D724D" w:rsidRDefault="00BF5344" w:rsidP="00E64FCA">
            <w:pPr>
              <w:jc w:val="right"/>
              <w:rPr>
                <w:rFonts w:ascii="Arial" w:eastAsia="Calibri" w:hAnsi="Arial" w:cs="Arial"/>
                <w:color w:val="323E48"/>
              </w:rPr>
            </w:pPr>
            <w:r>
              <w:rPr>
                <w:rFonts w:ascii="Arial" w:eastAsia="Calibri" w:hAnsi="Arial" w:cs="Arial"/>
                <w:color w:val="323E48"/>
              </w:rPr>
              <w:t>September 2022</w:t>
            </w:r>
          </w:p>
        </w:tc>
      </w:tr>
      <w:tr w:rsidR="00F93C8C" w:rsidRPr="00E64FCA" w14:paraId="486BF391" w14:textId="77777777" w:rsidTr="007B28DD">
        <w:trPr>
          <w:cantSplit/>
          <w:trHeight w:val="340"/>
          <w:jc w:val="center"/>
        </w:trPr>
        <w:tc>
          <w:tcPr>
            <w:tcW w:w="669" w:type="dxa"/>
          </w:tcPr>
          <w:p w14:paraId="426779D5" w14:textId="77777777" w:rsidR="00F93C8C" w:rsidRDefault="002F1493" w:rsidP="00E64FCA">
            <w:pPr>
              <w:rPr>
                <w:rFonts w:ascii="Arial" w:eastAsia="Calibri" w:hAnsi="Arial" w:cs="Arial"/>
                <w:color w:val="323E48"/>
              </w:rPr>
            </w:pPr>
            <w:r>
              <w:rPr>
                <w:rFonts w:ascii="Arial" w:eastAsia="Calibri" w:hAnsi="Arial" w:cs="Arial"/>
                <w:color w:val="323E48"/>
              </w:rPr>
              <w:lastRenderedPageBreak/>
              <w:t>x</w:t>
            </w:r>
          </w:p>
        </w:tc>
        <w:tc>
          <w:tcPr>
            <w:tcW w:w="3625" w:type="dxa"/>
          </w:tcPr>
          <w:p w14:paraId="16B9AC95" w14:textId="77777777" w:rsidR="00F93C8C" w:rsidRDefault="00F93C8C" w:rsidP="00E64FCA">
            <w:pPr>
              <w:rPr>
                <w:rFonts w:ascii="Arial" w:eastAsia="Calibri" w:hAnsi="Arial" w:cs="Arial"/>
                <w:color w:val="323E48"/>
              </w:rPr>
            </w:pPr>
            <w:r>
              <w:rPr>
                <w:rFonts w:ascii="Arial" w:eastAsia="Calibri" w:hAnsi="Arial" w:cs="Arial"/>
                <w:color w:val="323E48"/>
              </w:rPr>
              <w:t>Review entire website to ensure up to date</w:t>
            </w:r>
          </w:p>
        </w:tc>
        <w:tc>
          <w:tcPr>
            <w:tcW w:w="2412" w:type="dxa"/>
          </w:tcPr>
          <w:p w14:paraId="6C1E9F8D" w14:textId="77777777" w:rsidR="00F93C8C" w:rsidRDefault="00F93C8C" w:rsidP="00E64FCA">
            <w:pPr>
              <w:rPr>
                <w:rFonts w:ascii="Arial" w:eastAsia="Calibri" w:hAnsi="Arial" w:cs="Arial"/>
                <w:color w:val="323E48"/>
              </w:rPr>
            </w:pPr>
            <w:r>
              <w:rPr>
                <w:rFonts w:ascii="Arial" w:eastAsia="Calibri" w:hAnsi="Arial" w:cs="Arial"/>
                <w:color w:val="323E48"/>
              </w:rPr>
              <w:t>Assess all pages</w:t>
            </w:r>
          </w:p>
          <w:p w14:paraId="6DDBD2BD" w14:textId="77777777" w:rsidR="00F93C8C" w:rsidRDefault="00F93C8C" w:rsidP="00E64FCA">
            <w:pPr>
              <w:rPr>
                <w:rFonts w:ascii="Arial" w:eastAsia="Calibri" w:hAnsi="Arial" w:cs="Arial"/>
                <w:color w:val="323E48"/>
              </w:rPr>
            </w:pPr>
            <w:r>
              <w:rPr>
                <w:rFonts w:ascii="Arial" w:eastAsia="Calibri" w:hAnsi="Arial" w:cs="Arial"/>
                <w:color w:val="323E48"/>
              </w:rPr>
              <w:t>Address broken links</w:t>
            </w:r>
          </w:p>
          <w:p w14:paraId="253099DE" w14:textId="77777777" w:rsidR="00F93C8C" w:rsidRDefault="00F93C8C" w:rsidP="00E64FCA">
            <w:pPr>
              <w:rPr>
                <w:rFonts w:ascii="Arial" w:eastAsia="Calibri" w:hAnsi="Arial" w:cs="Arial"/>
                <w:color w:val="323E48"/>
              </w:rPr>
            </w:pPr>
            <w:r>
              <w:rPr>
                <w:rFonts w:ascii="Arial" w:eastAsia="Calibri" w:hAnsi="Arial" w:cs="Arial"/>
                <w:color w:val="323E48"/>
              </w:rPr>
              <w:t>Remove or update outdated items</w:t>
            </w:r>
          </w:p>
          <w:p w14:paraId="548BA134" w14:textId="618A2FD2" w:rsidR="00F93C8C" w:rsidRDefault="00F93C8C" w:rsidP="00E64FCA">
            <w:pPr>
              <w:rPr>
                <w:rFonts w:ascii="Arial" w:eastAsia="Calibri" w:hAnsi="Arial" w:cs="Arial"/>
                <w:color w:val="323E48"/>
              </w:rPr>
            </w:pPr>
            <w:r>
              <w:rPr>
                <w:rFonts w:ascii="Arial" w:eastAsia="Calibri" w:hAnsi="Arial" w:cs="Arial"/>
                <w:color w:val="323E48"/>
              </w:rPr>
              <w:t xml:space="preserve">Assess material published against </w:t>
            </w:r>
            <w:r w:rsidR="00BD0F04">
              <w:rPr>
                <w:rFonts w:ascii="Arial" w:eastAsia="Calibri" w:hAnsi="Arial" w:cs="Arial"/>
                <w:color w:val="323E48"/>
              </w:rPr>
              <w:t>publication scheme</w:t>
            </w:r>
          </w:p>
        </w:tc>
        <w:tc>
          <w:tcPr>
            <w:tcW w:w="1341" w:type="dxa"/>
          </w:tcPr>
          <w:p w14:paraId="0BB433A4" w14:textId="77777777" w:rsidR="00F93C8C" w:rsidRDefault="00F93C8C" w:rsidP="00E64FCA">
            <w:pPr>
              <w:rPr>
                <w:rFonts w:ascii="Arial" w:eastAsia="Calibri" w:hAnsi="Arial" w:cs="Arial"/>
                <w:color w:val="323E48"/>
              </w:rPr>
            </w:pPr>
            <w:r>
              <w:rPr>
                <w:rFonts w:ascii="Arial" w:eastAsia="Calibri" w:hAnsi="Arial" w:cs="Arial"/>
                <w:color w:val="323E48"/>
              </w:rPr>
              <w:t>A</w:t>
            </w:r>
            <w:r w:rsidR="005B7128">
              <w:rPr>
                <w:rFonts w:ascii="Arial" w:eastAsia="Calibri" w:hAnsi="Arial" w:cs="Arial"/>
                <w:color w:val="323E48"/>
              </w:rPr>
              <w:t>A</w:t>
            </w:r>
            <w:r>
              <w:rPr>
                <w:rFonts w:ascii="Arial" w:eastAsia="Calibri" w:hAnsi="Arial" w:cs="Arial"/>
                <w:color w:val="323E48"/>
              </w:rPr>
              <w:t>O</w:t>
            </w:r>
          </w:p>
        </w:tc>
        <w:tc>
          <w:tcPr>
            <w:tcW w:w="1689" w:type="dxa"/>
          </w:tcPr>
          <w:p w14:paraId="1B2DD5B3" w14:textId="77777777" w:rsidR="00F93C8C" w:rsidRDefault="00593C4A" w:rsidP="00E64FCA">
            <w:pPr>
              <w:jc w:val="right"/>
              <w:rPr>
                <w:rFonts w:ascii="Arial" w:eastAsia="Calibri" w:hAnsi="Arial" w:cs="Arial"/>
                <w:color w:val="323E48"/>
              </w:rPr>
            </w:pPr>
            <w:r>
              <w:rPr>
                <w:rFonts w:ascii="Arial" w:eastAsia="Calibri" w:hAnsi="Arial" w:cs="Arial"/>
                <w:color w:val="323E48"/>
              </w:rPr>
              <w:t>March 2022</w:t>
            </w:r>
          </w:p>
        </w:tc>
      </w:tr>
      <w:tr w:rsidR="004D724D" w:rsidRPr="00E64FCA" w14:paraId="3AFA29CA" w14:textId="77777777" w:rsidTr="007B28DD">
        <w:trPr>
          <w:cantSplit/>
          <w:trHeight w:val="340"/>
          <w:jc w:val="center"/>
        </w:trPr>
        <w:tc>
          <w:tcPr>
            <w:tcW w:w="669" w:type="dxa"/>
          </w:tcPr>
          <w:p w14:paraId="706BDCB6" w14:textId="77777777" w:rsidR="004D724D" w:rsidRPr="00E64FCA" w:rsidRDefault="002F1493" w:rsidP="00E64FCA">
            <w:pPr>
              <w:rPr>
                <w:rFonts w:ascii="Arial" w:eastAsia="Calibri" w:hAnsi="Arial" w:cs="Arial"/>
                <w:color w:val="323E48"/>
              </w:rPr>
            </w:pPr>
            <w:r>
              <w:rPr>
                <w:rFonts w:ascii="Arial" w:eastAsia="Calibri" w:hAnsi="Arial" w:cs="Arial"/>
                <w:color w:val="323E48"/>
              </w:rPr>
              <w:t>xi</w:t>
            </w:r>
          </w:p>
        </w:tc>
        <w:tc>
          <w:tcPr>
            <w:tcW w:w="3625" w:type="dxa"/>
          </w:tcPr>
          <w:p w14:paraId="74FF268E" w14:textId="5CF38B15" w:rsidR="004D724D" w:rsidRPr="00E64FCA" w:rsidRDefault="004D724D" w:rsidP="00E64FCA">
            <w:pPr>
              <w:rPr>
                <w:rFonts w:ascii="Arial" w:eastAsia="Calibri" w:hAnsi="Arial" w:cs="Arial"/>
                <w:color w:val="323E48"/>
              </w:rPr>
            </w:pPr>
            <w:r>
              <w:rPr>
                <w:rFonts w:ascii="Arial" w:eastAsia="Calibri" w:hAnsi="Arial" w:cs="Arial"/>
                <w:color w:val="323E48"/>
              </w:rPr>
              <w:t xml:space="preserve">Prepare for publication of wider scope review </w:t>
            </w:r>
            <w:r w:rsidR="00BF4E88">
              <w:rPr>
                <w:rFonts w:ascii="Arial" w:eastAsia="Calibri" w:hAnsi="Arial" w:cs="Arial"/>
                <w:color w:val="323E48"/>
              </w:rPr>
              <w:t>and audit findings.</w:t>
            </w:r>
          </w:p>
        </w:tc>
        <w:tc>
          <w:tcPr>
            <w:tcW w:w="2412" w:type="dxa"/>
          </w:tcPr>
          <w:p w14:paraId="7B76F9E9" w14:textId="77777777" w:rsidR="004D724D" w:rsidRDefault="004D724D" w:rsidP="00E64FCA">
            <w:pPr>
              <w:rPr>
                <w:rFonts w:ascii="Arial" w:eastAsia="Calibri" w:hAnsi="Arial" w:cs="Arial"/>
                <w:color w:val="323E48"/>
              </w:rPr>
            </w:pPr>
            <w:r>
              <w:rPr>
                <w:rFonts w:ascii="Arial" w:eastAsia="Calibri" w:hAnsi="Arial" w:cs="Arial"/>
                <w:color w:val="323E48"/>
              </w:rPr>
              <w:t>Respond formally to findings</w:t>
            </w:r>
          </w:p>
          <w:p w14:paraId="1E5E683E" w14:textId="77777777" w:rsidR="004D724D" w:rsidRDefault="004D724D" w:rsidP="00E64FCA">
            <w:pPr>
              <w:rPr>
                <w:rFonts w:ascii="Arial" w:eastAsia="Calibri" w:hAnsi="Arial" w:cs="Arial"/>
                <w:color w:val="323E48"/>
              </w:rPr>
            </w:pPr>
            <w:r>
              <w:rPr>
                <w:rFonts w:ascii="Arial" w:eastAsia="Calibri" w:hAnsi="Arial" w:cs="Arial"/>
                <w:color w:val="323E48"/>
              </w:rPr>
              <w:t>Prepare lines for media and stakeholder enquiries</w:t>
            </w:r>
          </w:p>
          <w:p w14:paraId="26D1CB19" w14:textId="77777777" w:rsidR="004D724D" w:rsidRDefault="004D724D" w:rsidP="00E64FCA">
            <w:pPr>
              <w:rPr>
                <w:rFonts w:ascii="Arial" w:eastAsia="Calibri" w:hAnsi="Arial" w:cs="Arial"/>
                <w:color w:val="323E48"/>
              </w:rPr>
            </w:pPr>
            <w:r>
              <w:rPr>
                <w:rFonts w:ascii="Arial" w:eastAsia="Calibri" w:hAnsi="Arial" w:cs="Arial"/>
                <w:color w:val="323E48"/>
              </w:rPr>
              <w:t>Prepare for prospective committee appearance</w:t>
            </w:r>
          </w:p>
          <w:p w14:paraId="596936E0" w14:textId="77777777" w:rsidR="004D724D" w:rsidRPr="00E64FCA" w:rsidRDefault="004D724D" w:rsidP="00E64FCA">
            <w:pPr>
              <w:rPr>
                <w:rFonts w:ascii="Arial" w:eastAsia="Calibri" w:hAnsi="Arial" w:cs="Arial"/>
                <w:color w:val="323E48"/>
              </w:rPr>
            </w:pPr>
            <w:r>
              <w:rPr>
                <w:rFonts w:ascii="Arial" w:eastAsia="Calibri" w:hAnsi="Arial" w:cs="Arial"/>
                <w:color w:val="323E48"/>
              </w:rPr>
              <w:t>Implement agreed recommendations</w:t>
            </w:r>
          </w:p>
        </w:tc>
        <w:tc>
          <w:tcPr>
            <w:tcW w:w="1341" w:type="dxa"/>
          </w:tcPr>
          <w:p w14:paraId="346B2371" w14:textId="77777777" w:rsidR="004D724D" w:rsidRPr="00E64FCA" w:rsidRDefault="004D724D" w:rsidP="00E64FCA">
            <w:pPr>
              <w:rPr>
                <w:rFonts w:ascii="Arial" w:eastAsia="Calibri" w:hAnsi="Arial" w:cs="Arial"/>
                <w:color w:val="323E48"/>
              </w:rPr>
            </w:pPr>
            <w:r>
              <w:rPr>
                <w:rFonts w:ascii="Arial" w:eastAsia="Calibri" w:hAnsi="Arial" w:cs="Arial"/>
                <w:color w:val="323E48"/>
              </w:rPr>
              <w:t>AESC/SMT</w:t>
            </w:r>
          </w:p>
        </w:tc>
        <w:tc>
          <w:tcPr>
            <w:tcW w:w="1689" w:type="dxa"/>
          </w:tcPr>
          <w:p w14:paraId="0D3B6764" w14:textId="77777777" w:rsidR="004D724D" w:rsidRPr="00E64FCA" w:rsidRDefault="00D0561A" w:rsidP="00E64FCA">
            <w:pPr>
              <w:jc w:val="right"/>
              <w:rPr>
                <w:rFonts w:ascii="Arial" w:eastAsia="Calibri" w:hAnsi="Arial" w:cs="Arial"/>
                <w:color w:val="323E48"/>
              </w:rPr>
            </w:pPr>
            <w:r>
              <w:rPr>
                <w:rFonts w:ascii="Arial" w:eastAsia="Calibri" w:hAnsi="Arial" w:cs="Arial"/>
                <w:color w:val="323E48"/>
              </w:rPr>
              <w:t>October 2021</w:t>
            </w:r>
          </w:p>
        </w:tc>
      </w:tr>
    </w:tbl>
    <w:p w14:paraId="2A2208A5" w14:textId="77777777" w:rsidR="00E64FCA" w:rsidRPr="00E64FCA" w:rsidRDefault="00E64FCA" w:rsidP="00E64FCA">
      <w:pPr>
        <w:spacing w:after="0" w:line="240" w:lineRule="auto"/>
        <w:rPr>
          <w:rFonts w:ascii="Arial" w:eastAsia="Calibri" w:hAnsi="Arial" w:cs="Arial"/>
          <w:b/>
          <w:color w:val="323E48"/>
          <w:sz w:val="20"/>
          <w:szCs w:val="20"/>
        </w:rPr>
      </w:pPr>
    </w:p>
    <w:p w14:paraId="76B268BF" w14:textId="77777777" w:rsidR="00E64FCA" w:rsidRPr="00E64FCA" w:rsidRDefault="00E64FCA" w:rsidP="00E64FCA">
      <w:pPr>
        <w:spacing w:after="0" w:line="240" w:lineRule="auto"/>
        <w:rPr>
          <w:rFonts w:ascii="Arial" w:eastAsia="Calibri" w:hAnsi="Arial" w:cs="Arial"/>
          <w:b/>
          <w:color w:val="323E48"/>
          <w:sz w:val="24"/>
          <w:szCs w:val="24"/>
        </w:rPr>
      </w:pPr>
    </w:p>
    <w:p w14:paraId="35695A2E" w14:textId="77777777" w:rsidR="00E64FCA" w:rsidRPr="00E64FCA" w:rsidRDefault="00E64FCA" w:rsidP="00E64FCA">
      <w:pPr>
        <w:spacing w:after="0" w:line="240" w:lineRule="auto"/>
        <w:rPr>
          <w:rFonts w:ascii="Arial" w:eastAsia="Calibri" w:hAnsi="Arial" w:cs="Arial"/>
          <w:bCs/>
          <w:sz w:val="24"/>
          <w:szCs w:val="24"/>
        </w:rPr>
      </w:pPr>
    </w:p>
    <w:p w14:paraId="25B554AE" w14:textId="77777777" w:rsidR="00E64FCA" w:rsidRPr="00E64FCA" w:rsidRDefault="00E64FCA" w:rsidP="00E64FCA">
      <w:pPr>
        <w:spacing w:after="0" w:line="240" w:lineRule="auto"/>
        <w:rPr>
          <w:rFonts w:ascii="Arial" w:eastAsia="Calibri" w:hAnsi="Arial" w:cs="Arial"/>
          <w:b/>
          <w:color w:val="00A19A"/>
          <w:sz w:val="28"/>
          <w:szCs w:val="28"/>
        </w:rPr>
      </w:pPr>
    </w:p>
    <w:p w14:paraId="387E5301" w14:textId="77777777" w:rsidR="00E64FCA" w:rsidRPr="00E64FCA" w:rsidRDefault="00E64FCA" w:rsidP="00E64FCA">
      <w:pPr>
        <w:spacing w:after="0" w:line="240" w:lineRule="auto"/>
        <w:rPr>
          <w:rFonts w:ascii="Arial" w:eastAsia="Calibri" w:hAnsi="Arial" w:cs="Arial"/>
          <w:b/>
          <w:color w:val="00A19A"/>
          <w:sz w:val="28"/>
          <w:szCs w:val="28"/>
        </w:rPr>
      </w:pPr>
    </w:p>
    <w:p w14:paraId="61432541" w14:textId="77777777" w:rsidR="00E64FCA" w:rsidRPr="00E64FCA" w:rsidRDefault="00E64FCA" w:rsidP="00E64FCA">
      <w:pPr>
        <w:spacing w:after="0" w:line="240" w:lineRule="auto"/>
        <w:rPr>
          <w:rFonts w:ascii="Arial" w:eastAsia="Calibri" w:hAnsi="Arial" w:cs="Arial"/>
          <w:bCs/>
          <w:color w:val="323E48"/>
          <w:sz w:val="24"/>
        </w:rPr>
      </w:pPr>
    </w:p>
    <w:p w14:paraId="67F90AEC" w14:textId="77777777" w:rsidR="00E64FCA" w:rsidRPr="00E64FCA" w:rsidRDefault="00E64FCA" w:rsidP="00E64FCA">
      <w:pPr>
        <w:spacing w:after="0" w:line="240" w:lineRule="auto"/>
        <w:rPr>
          <w:rFonts w:ascii="Arial" w:eastAsia="Calibri" w:hAnsi="Arial" w:cs="Arial"/>
          <w:color w:val="323E48"/>
          <w:sz w:val="24"/>
        </w:rPr>
        <w:sectPr w:rsidR="00E64FCA" w:rsidRPr="00E64FCA" w:rsidSect="00CA2217">
          <w:headerReference w:type="default" r:id="rId16"/>
          <w:footerReference w:type="default" r:id="rId17"/>
          <w:headerReference w:type="first" r:id="rId18"/>
          <w:footerReference w:type="first" r:id="rId19"/>
          <w:pgSz w:w="11906" w:h="16838"/>
          <w:pgMar w:top="1440" w:right="1080" w:bottom="1440" w:left="1080" w:header="454" w:footer="0" w:gutter="0"/>
          <w:cols w:space="708"/>
          <w:titlePg/>
          <w:docGrid w:linePitch="360"/>
        </w:sectPr>
      </w:pPr>
    </w:p>
    <w:p w14:paraId="5824F78B" w14:textId="77777777" w:rsidR="00E64FCA" w:rsidRPr="00E64FCA" w:rsidRDefault="00E64FCA" w:rsidP="00E64FCA">
      <w:pPr>
        <w:spacing w:after="0" w:line="240" w:lineRule="auto"/>
        <w:rPr>
          <w:rFonts w:ascii="Arial" w:eastAsia="Calibri" w:hAnsi="Arial" w:cs="Arial"/>
          <w:color w:val="323E48"/>
          <w:sz w:val="24"/>
        </w:rPr>
      </w:pPr>
    </w:p>
    <w:p w14:paraId="1D397A59" w14:textId="77777777" w:rsidR="00E64FCA" w:rsidRPr="00E64FCA" w:rsidRDefault="00E64FCA" w:rsidP="00E64FCA">
      <w:pPr>
        <w:rPr>
          <w:rFonts w:ascii="Arial" w:eastAsia="Calibri" w:hAnsi="Arial" w:cs="Arial"/>
          <w:b/>
          <w:caps/>
          <w:color w:val="00A19A"/>
          <w:sz w:val="28"/>
          <w:szCs w:val="28"/>
        </w:rPr>
      </w:pPr>
      <w:r w:rsidRPr="00E64FCA">
        <w:rPr>
          <w:rFonts w:ascii="Arial" w:eastAsia="Calibri" w:hAnsi="Arial" w:cs="Arial"/>
          <w:b/>
          <w:color w:val="00A19A"/>
          <w:sz w:val="28"/>
          <w:szCs w:val="28"/>
        </w:rPr>
        <w:t>APPENDIX 1</w:t>
      </w:r>
    </w:p>
    <w:p w14:paraId="41175C8F" w14:textId="77777777" w:rsidR="00E64FCA" w:rsidRPr="00E64FCA" w:rsidRDefault="00E64FCA" w:rsidP="00E64FCA">
      <w:pPr>
        <w:spacing w:after="0" w:line="240" w:lineRule="auto"/>
        <w:rPr>
          <w:rFonts w:ascii="Arial" w:eastAsia="Calibri" w:hAnsi="Arial" w:cs="Arial"/>
          <w:b/>
          <w:bCs/>
          <w:sz w:val="24"/>
          <w:szCs w:val="24"/>
        </w:rPr>
      </w:pPr>
    </w:p>
    <w:p w14:paraId="707366AC" w14:textId="77777777" w:rsidR="00D86A1C" w:rsidRPr="00FE6936" w:rsidRDefault="00D86A1C" w:rsidP="00D86A1C">
      <w:pPr>
        <w:spacing w:after="0" w:line="240" w:lineRule="auto"/>
        <w:rPr>
          <w:rFonts w:ascii="Arial" w:hAnsi="Arial" w:cs="Arial"/>
          <w:b/>
          <w:bCs/>
          <w:color w:val="323E48" w:themeColor="text2"/>
          <w:sz w:val="24"/>
          <w:szCs w:val="24"/>
        </w:rPr>
      </w:pPr>
      <w:r>
        <w:rPr>
          <w:rFonts w:ascii="Arial" w:hAnsi="Arial" w:cs="Arial"/>
          <w:b/>
          <w:bCs/>
          <w:color w:val="323E48" w:themeColor="text2"/>
          <w:sz w:val="24"/>
          <w:szCs w:val="24"/>
        </w:rPr>
        <w:t>WHAT WE DO</w:t>
      </w:r>
    </w:p>
    <w:p w14:paraId="1636D6DD" w14:textId="77777777" w:rsidR="00D86A1C" w:rsidRPr="00FE6936" w:rsidRDefault="00D86A1C" w:rsidP="00D86A1C">
      <w:pPr>
        <w:spacing w:after="0" w:line="240" w:lineRule="auto"/>
        <w:rPr>
          <w:rFonts w:ascii="Arial" w:hAnsi="Arial" w:cs="Arial"/>
          <w:color w:val="323E48" w:themeColor="text2"/>
          <w:sz w:val="24"/>
          <w:szCs w:val="24"/>
        </w:rPr>
      </w:pPr>
    </w:p>
    <w:p w14:paraId="50DD91DC" w14:textId="77777777" w:rsidR="00D86A1C" w:rsidRPr="00FE6936" w:rsidRDefault="00D86A1C" w:rsidP="00D86A1C">
      <w:pPr>
        <w:pStyle w:val="ListParagraph"/>
        <w:numPr>
          <w:ilvl w:val="0"/>
          <w:numId w:val="1"/>
        </w:numPr>
        <w:spacing w:after="0" w:line="240" w:lineRule="auto"/>
        <w:ind w:left="567" w:hanging="567"/>
        <w:rPr>
          <w:rFonts w:ascii="Arial" w:hAnsi="Arial" w:cs="Arial"/>
          <w:color w:val="323E48" w:themeColor="text2"/>
          <w:sz w:val="24"/>
          <w:szCs w:val="24"/>
        </w:rPr>
      </w:pPr>
      <w:r w:rsidRPr="00FE6936">
        <w:rPr>
          <w:rFonts w:ascii="Arial" w:hAnsi="Arial" w:cs="Arial"/>
          <w:color w:val="323E48" w:themeColor="text2"/>
          <w:sz w:val="24"/>
          <w:szCs w:val="24"/>
        </w:rPr>
        <w:t xml:space="preserve">We investigate complaints about the conduct of MSPs, local authority councillors and board members of public bodies. </w:t>
      </w:r>
    </w:p>
    <w:p w14:paraId="5F3179E4" w14:textId="77777777" w:rsidR="00D86A1C" w:rsidRPr="00FE6936" w:rsidRDefault="00D86A1C" w:rsidP="00D86A1C">
      <w:pPr>
        <w:spacing w:after="0" w:line="240" w:lineRule="auto"/>
        <w:ind w:left="567" w:hanging="567"/>
        <w:rPr>
          <w:rFonts w:ascii="Arial" w:hAnsi="Arial" w:cs="Arial"/>
          <w:color w:val="323E48" w:themeColor="text2"/>
          <w:sz w:val="24"/>
          <w:szCs w:val="24"/>
        </w:rPr>
      </w:pPr>
    </w:p>
    <w:p w14:paraId="081DF8EC" w14:textId="77777777" w:rsidR="00D86A1C" w:rsidRPr="00FE6936" w:rsidRDefault="00D86A1C" w:rsidP="00D86A1C">
      <w:pPr>
        <w:pStyle w:val="NormalWeb"/>
        <w:spacing w:before="0" w:beforeAutospacing="0" w:after="0" w:afterAutospacing="0"/>
        <w:ind w:left="567"/>
        <w:rPr>
          <w:rFonts w:ascii="Arial" w:hAnsi="Arial" w:cs="Arial"/>
          <w:color w:val="323E48" w:themeColor="text2"/>
        </w:rPr>
      </w:pPr>
      <w:r w:rsidRPr="00FE6936">
        <w:rPr>
          <w:rFonts w:ascii="Arial" w:hAnsi="Arial" w:cs="Arial"/>
          <w:color w:val="323E48" w:themeColor="text2"/>
        </w:rPr>
        <w:t xml:space="preserve">Standards of behaviour are set out in codes of conduct for MSPs, councillors and board members. </w:t>
      </w:r>
    </w:p>
    <w:p w14:paraId="00E32817" w14:textId="77777777" w:rsidR="00D86A1C" w:rsidRPr="00FE6936" w:rsidRDefault="00D86A1C" w:rsidP="00D86A1C">
      <w:pPr>
        <w:spacing w:after="0" w:line="240" w:lineRule="auto"/>
        <w:ind w:left="567" w:hanging="567"/>
        <w:rPr>
          <w:rFonts w:ascii="Arial" w:hAnsi="Arial" w:cs="Arial"/>
          <w:color w:val="323E48" w:themeColor="text2"/>
          <w:sz w:val="24"/>
          <w:szCs w:val="24"/>
        </w:rPr>
      </w:pPr>
    </w:p>
    <w:p w14:paraId="2585B03B" w14:textId="77777777" w:rsidR="00D86A1C" w:rsidRPr="00FE6936" w:rsidRDefault="00D86A1C" w:rsidP="00D86A1C">
      <w:pPr>
        <w:pStyle w:val="ListParagraph"/>
        <w:spacing w:after="0" w:line="240" w:lineRule="auto"/>
        <w:ind w:left="567"/>
        <w:rPr>
          <w:rFonts w:ascii="Arial" w:hAnsi="Arial" w:cs="Arial"/>
          <w:color w:val="323E48" w:themeColor="text2"/>
          <w:sz w:val="24"/>
          <w:szCs w:val="24"/>
        </w:rPr>
      </w:pPr>
      <w:r w:rsidRPr="00FE6936">
        <w:rPr>
          <w:rFonts w:ascii="Arial" w:hAnsi="Arial" w:cs="Arial"/>
          <w:color w:val="323E48" w:themeColor="text2"/>
          <w:sz w:val="24"/>
          <w:szCs w:val="24"/>
        </w:rPr>
        <w:t xml:space="preserve">Where the Commissioner </w:t>
      </w:r>
      <w:r>
        <w:rPr>
          <w:rFonts w:ascii="Arial" w:hAnsi="Arial" w:cs="Arial"/>
          <w:color w:val="323E48" w:themeColor="text2"/>
          <w:sz w:val="24"/>
          <w:szCs w:val="24"/>
        </w:rPr>
        <w:t>has concluded his investigation</w:t>
      </w:r>
      <w:r w:rsidRPr="00FE6936">
        <w:rPr>
          <w:rFonts w:ascii="Arial" w:hAnsi="Arial" w:cs="Arial"/>
          <w:color w:val="323E48" w:themeColor="text2"/>
          <w:sz w:val="24"/>
          <w:szCs w:val="24"/>
        </w:rPr>
        <w:t xml:space="preserve">, he will report to </w:t>
      </w:r>
    </w:p>
    <w:p w14:paraId="14C691EB" w14:textId="77777777" w:rsidR="00D86A1C" w:rsidRPr="00FE6936" w:rsidRDefault="00D86A1C" w:rsidP="00D86A1C">
      <w:pPr>
        <w:pStyle w:val="ListParagraph"/>
        <w:numPr>
          <w:ilvl w:val="1"/>
          <w:numId w:val="2"/>
        </w:numPr>
        <w:tabs>
          <w:tab w:val="left" w:pos="709"/>
        </w:tabs>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 xml:space="preserve">the Standards Commission for Scotland, in the case of councillors and board and </w:t>
      </w:r>
    </w:p>
    <w:p w14:paraId="20D8921E" w14:textId="77777777" w:rsidR="00D86A1C" w:rsidRPr="00FE6936" w:rsidRDefault="00D86A1C" w:rsidP="00D86A1C">
      <w:pPr>
        <w:pStyle w:val="ListParagraph"/>
        <w:numPr>
          <w:ilvl w:val="1"/>
          <w:numId w:val="2"/>
        </w:numPr>
        <w:tabs>
          <w:tab w:val="left" w:pos="709"/>
        </w:tabs>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to the Scottish Parliament, in the case of MSPs</w:t>
      </w:r>
      <w:r>
        <w:rPr>
          <w:rFonts w:ascii="Arial" w:hAnsi="Arial" w:cs="Arial"/>
          <w:color w:val="323E48" w:themeColor="text2"/>
          <w:sz w:val="24"/>
          <w:szCs w:val="24"/>
        </w:rPr>
        <w:t xml:space="preserve"> and where in his view a breach of the relevant provisions has occurred</w:t>
      </w:r>
      <w:r w:rsidRPr="00FE6936">
        <w:rPr>
          <w:rFonts w:ascii="Arial" w:hAnsi="Arial" w:cs="Arial"/>
          <w:color w:val="323E48" w:themeColor="text2"/>
          <w:sz w:val="24"/>
          <w:szCs w:val="24"/>
        </w:rPr>
        <w:t>.</w:t>
      </w:r>
    </w:p>
    <w:p w14:paraId="2F6A4B66" w14:textId="77777777" w:rsidR="00D86A1C" w:rsidRPr="00FE6936" w:rsidRDefault="00D86A1C" w:rsidP="00D86A1C">
      <w:pPr>
        <w:spacing w:after="0" w:line="240" w:lineRule="auto"/>
        <w:ind w:left="567" w:hanging="567"/>
        <w:rPr>
          <w:rFonts w:ascii="Arial" w:hAnsi="Arial" w:cs="Arial"/>
          <w:color w:val="323E48" w:themeColor="text2"/>
          <w:sz w:val="24"/>
          <w:szCs w:val="24"/>
        </w:rPr>
      </w:pPr>
    </w:p>
    <w:p w14:paraId="1BDB569F" w14:textId="77777777" w:rsidR="00D86A1C" w:rsidRPr="00FE6936" w:rsidRDefault="00D86A1C" w:rsidP="00D86A1C">
      <w:pPr>
        <w:pStyle w:val="ListParagraph"/>
        <w:spacing w:after="0" w:line="240" w:lineRule="auto"/>
        <w:ind w:left="567"/>
        <w:rPr>
          <w:rFonts w:ascii="Arial" w:hAnsi="Arial" w:cs="Arial"/>
          <w:color w:val="323E48" w:themeColor="text2"/>
          <w:sz w:val="24"/>
          <w:szCs w:val="24"/>
        </w:rPr>
      </w:pPr>
      <w:r w:rsidRPr="00FE6936">
        <w:rPr>
          <w:rFonts w:ascii="Arial" w:hAnsi="Arial" w:cs="Arial"/>
          <w:color w:val="323E48" w:themeColor="text2"/>
          <w:sz w:val="24"/>
          <w:szCs w:val="24"/>
        </w:rPr>
        <w:t>The Commissioner also investigates complaints about lobbyists, where they fail to register or supply certain information to the Scottish Parliament. Any breach is reported to the Scottish Parliament.</w:t>
      </w:r>
    </w:p>
    <w:p w14:paraId="4896C354" w14:textId="77777777" w:rsidR="00D86A1C" w:rsidRPr="00FE6936" w:rsidRDefault="00D86A1C" w:rsidP="00D86A1C">
      <w:pPr>
        <w:spacing w:after="0" w:line="240" w:lineRule="auto"/>
        <w:ind w:left="567" w:hanging="567"/>
        <w:rPr>
          <w:rFonts w:ascii="Arial" w:hAnsi="Arial" w:cs="Arial"/>
          <w:color w:val="323E48" w:themeColor="text2"/>
          <w:sz w:val="24"/>
          <w:szCs w:val="24"/>
        </w:rPr>
      </w:pPr>
    </w:p>
    <w:p w14:paraId="5AD03A21" w14:textId="77777777" w:rsidR="00D86A1C" w:rsidRPr="00FE6936" w:rsidRDefault="00D86A1C" w:rsidP="00D86A1C">
      <w:pPr>
        <w:pStyle w:val="ListParagraph"/>
        <w:numPr>
          <w:ilvl w:val="0"/>
          <w:numId w:val="1"/>
        </w:numPr>
        <w:spacing w:after="0" w:line="240" w:lineRule="auto"/>
        <w:ind w:left="567" w:hanging="567"/>
        <w:rPr>
          <w:rFonts w:ascii="Arial" w:hAnsi="Arial" w:cs="Arial"/>
          <w:color w:val="323E48" w:themeColor="text2"/>
          <w:sz w:val="24"/>
          <w:szCs w:val="24"/>
        </w:rPr>
      </w:pPr>
      <w:r w:rsidRPr="00FE6936">
        <w:rPr>
          <w:rFonts w:ascii="Arial" w:hAnsi="Arial" w:cs="Arial"/>
          <w:color w:val="323E48" w:themeColor="text2"/>
          <w:sz w:val="24"/>
          <w:szCs w:val="24"/>
        </w:rPr>
        <w:t>We regulate how the Scottish Ministers make appointments to the boards of regulated public bodies. The Commissioner has the power to:</w:t>
      </w:r>
    </w:p>
    <w:p w14:paraId="0152E699" w14:textId="77777777" w:rsidR="00D86A1C" w:rsidRPr="00FE6936" w:rsidRDefault="00D86A1C" w:rsidP="00D86A1C">
      <w:pPr>
        <w:pStyle w:val="ListParagraph"/>
        <w:numPr>
          <w:ilvl w:val="0"/>
          <w:numId w:val="3"/>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prepare and publish and, as necessary, revise a Code of Practice for Ministerial Appointments to Public Bodies in Scotland</w:t>
      </w:r>
    </w:p>
    <w:p w14:paraId="6465308E" w14:textId="77777777" w:rsidR="00D86A1C" w:rsidRPr="00FE6936" w:rsidRDefault="00D86A1C" w:rsidP="00D86A1C">
      <w:pPr>
        <w:pStyle w:val="ListParagraph"/>
        <w:numPr>
          <w:ilvl w:val="0"/>
          <w:numId w:val="3"/>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issue guidance on the Code</w:t>
      </w:r>
    </w:p>
    <w:p w14:paraId="1904A18A" w14:textId="77777777" w:rsidR="00D86A1C" w:rsidRPr="00FE6936" w:rsidRDefault="00D86A1C" w:rsidP="00D86A1C">
      <w:pPr>
        <w:pStyle w:val="ListParagraph"/>
        <w:numPr>
          <w:ilvl w:val="0"/>
          <w:numId w:val="3"/>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examine how the Scottish Ministers are making appointments and in particular assess whether they are following the Code of Practice, and</w:t>
      </w:r>
    </w:p>
    <w:p w14:paraId="61B5E3ED" w14:textId="77777777" w:rsidR="00D86A1C" w:rsidRPr="00FE6936" w:rsidRDefault="00D86A1C" w:rsidP="00D86A1C">
      <w:pPr>
        <w:pStyle w:val="ListParagraph"/>
        <w:numPr>
          <w:ilvl w:val="0"/>
          <w:numId w:val="3"/>
        </w:numPr>
        <w:spacing w:after="0" w:line="240" w:lineRule="auto"/>
        <w:rPr>
          <w:rFonts w:ascii="Arial" w:hAnsi="Arial" w:cs="Arial"/>
          <w:color w:val="323E48" w:themeColor="text2"/>
          <w:sz w:val="24"/>
          <w:szCs w:val="24"/>
        </w:rPr>
      </w:pPr>
      <w:r w:rsidRPr="00FE6936">
        <w:rPr>
          <w:rFonts w:ascii="Arial" w:hAnsi="Arial" w:cs="Arial"/>
          <w:color w:val="323E48" w:themeColor="text2"/>
          <w:sz w:val="24"/>
          <w:szCs w:val="24"/>
        </w:rPr>
        <w:t>report any serious instances of non-compliance to the Scottish Parliament</w:t>
      </w:r>
    </w:p>
    <w:p w14:paraId="19F5EF2A" w14:textId="77777777" w:rsidR="00D86A1C" w:rsidRPr="00FE6936" w:rsidRDefault="00D86A1C" w:rsidP="00D86A1C">
      <w:pPr>
        <w:spacing w:after="0" w:line="240" w:lineRule="auto"/>
        <w:ind w:left="720"/>
        <w:rPr>
          <w:rFonts w:ascii="Arial" w:hAnsi="Arial" w:cs="Arial"/>
          <w:color w:val="323E48" w:themeColor="text2"/>
          <w:sz w:val="24"/>
          <w:szCs w:val="24"/>
        </w:rPr>
      </w:pPr>
    </w:p>
    <w:p w14:paraId="0AE4DF99" w14:textId="77777777" w:rsidR="00D86A1C" w:rsidRPr="00FE6936" w:rsidRDefault="00D86A1C" w:rsidP="00D86A1C">
      <w:pPr>
        <w:spacing w:after="0" w:line="240" w:lineRule="auto"/>
        <w:ind w:left="720"/>
        <w:rPr>
          <w:rFonts w:ascii="Arial" w:eastAsia="Calibri" w:hAnsi="Arial" w:cs="Arial"/>
          <w:color w:val="323E48" w:themeColor="text2"/>
          <w:sz w:val="24"/>
          <w:szCs w:val="24"/>
        </w:rPr>
      </w:pPr>
      <w:r w:rsidRPr="00FE6936">
        <w:rPr>
          <w:rFonts w:ascii="Arial" w:hAnsi="Arial" w:cs="Arial"/>
          <w:color w:val="323E48" w:themeColor="text2"/>
          <w:sz w:val="24"/>
          <w:szCs w:val="24"/>
        </w:rPr>
        <w:t>We must also ensure that, as far as possible, appointments are made fairly and openly and allow everyone, where reasonably practicable, the opportunity to be considered for an appointment.</w:t>
      </w:r>
    </w:p>
    <w:p w14:paraId="0962B30C" w14:textId="77777777" w:rsidR="00D86A1C" w:rsidRPr="00FE6936" w:rsidRDefault="00D86A1C" w:rsidP="00D86A1C">
      <w:pPr>
        <w:spacing w:after="0" w:line="240" w:lineRule="auto"/>
        <w:ind w:left="567" w:hanging="567"/>
        <w:rPr>
          <w:rFonts w:ascii="Arial" w:hAnsi="Arial" w:cs="Arial"/>
          <w:color w:val="323E48" w:themeColor="text2"/>
          <w:sz w:val="24"/>
          <w:szCs w:val="24"/>
        </w:rPr>
      </w:pPr>
    </w:p>
    <w:p w14:paraId="0C584945" w14:textId="2A7B8B42" w:rsidR="00E64FCA" w:rsidRPr="00E64FCA" w:rsidRDefault="00D86A1C" w:rsidP="00D86A1C">
      <w:pPr>
        <w:spacing w:after="0" w:line="240" w:lineRule="auto"/>
        <w:rPr>
          <w:rFonts w:ascii="Arial" w:eastAsia="Calibri" w:hAnsi="Arial" w:cs="Arial"/>
          <w:color w:val="323E48"/>
          <w:sz w:val="24"/>
          <w:szCs w:val="24"/>
        </w:rPr>
        <w:sectPr w:rsidR="00E64FCA" w:rsidRPr="00E64FCA" w:rsidSect="00CA2217">
          <w:pgSz w:w="11906" w:h="16838"/>
          <w:pgMar w:top="1440" w:right="1080" w:bottom="1440" w:left="1080" w:header="454" w:footer="0" w:gutter="0"/>
          <w:cols w:space="708"/>
          <w:docGrid w:linePitch="360"/>
        </w:sectPr>
      </w:pPr>
      <w:r w:rsidRPr="00FE6936">
        <w:rPr>
          <w:rFonts w:ascii="Arial" w:hAnsi="Arial" w:cs="Arial"/>
          <w:color w:val="323E48" w:themeColor="text2"/>
          <w:sz w:val="24"/>
          <w:szCs w:val="24"/>
        </w:rPr>
        <w:t>Details of the legislation underpinning these functions are available on our website.</w:t>
      </w:r>
    </w:p>
    <w:p w14:paraId="31FF93F7" w14:textId="77777777" w:rsidR="00E64FCA" w:rsidRPr="00E64FCA" w:rsidRDefault="00E64FCA" w:rsidP="00E64FCA">
      <w:pPr>
        <w:tabs>
          <w:tab w:val="left" w:pos="3360"/>
        </w:tabs>
        <w:spacing w:after="0" w:line="240" w:lineRule="auto"/>
        <w:rPr>
          <w:rFonts w:ascii="Arial" w:eastAsia="Calibri" w:hAnsi="Arial" w:cs="Arial"/>
          <w:color w:val="323E48"/>
          <w:sz w:val="24"/>
        </w:rPr>
      </w:pPr>
      <w:r w:rsidRPr="00E64FCA">
        <w:rPr>
          <w:rFonts w:ascii="Arial" w:eastAsia="Calibri" w:hAnsi="Arial" w:cs="Arial"/>
          <w:color w:val="323E48"/>
          <w:sz w:val="24"/>
        </w:rPr>
        <w:lastRenderedPageBreak/>
        <w:tab/>
      </w:r>
    </w:p>
    <w:p w14:paraId="34DC318A" w14:textId="77777777" w:rsidR="009C7298" w:rsidRDefault="009C7298"/>
    <w:sectPr w:rsidR="009C7298" w:rsidSect="00CA2217">
      <w:headerReference w:type="even" r:id="rId20"/>
      <w:headerReference w:type="default" r:id="rId21"/>
      <w:headerReference w:type="first" r:id="rId22"/>
      <w:footerReference w:type="first" r:id="rId2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4AA42" w14:textId="77777777" w:rsidR="00941FDD" w:rsidRDefault="00941FDD">
      <w:pPr>
        <w:spacing w:after="0" w:line="240" w:lineRule="auto"/>
      </w:pPr>
      <w:r>
        <w:separator/>
      </w:r>
    </w:p>
  </w:endnote>
  <w:endnote w:type="continuationSeparator" w:id="0">
    <w:p w14:paraId="663AC6F2" w14:textId="77777777" w:rsidR="00941FDD" w:rsidRDefault="0094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8"/>
      <w:gridCol w:w="4248"/>
    </w:tblGrid>
    <w:tr w:rsidR="00AB05F7" w:rsidRPr="00A672E3" w14:paraId="693835C9" w14:textId="77777777" w:rsidTr="00E64FCA">
      <w:trPr>
        <w:jc w:val="center"/>
      </w:trPr>
      <w:tc>
        <w:tcPr>
          <w:tcW w:w="9776" w:type="dxa"/>
          <w:gridSpan w:val="2"/>
          <w:shd w:val="clear" w:color="auto" w:fill="auto"/>
          <w:vAlign w:val="center"/>
        </w:tcPr>
        <w:p w14:paraId="5FC37A50" w14:textId="77777777" w:rsidR="00AB05F7" w:rsidRPr="00A672E3" w:rsidRDefault="00AB05F7" w:rsidP="00CA2217">
          <w:pPr>
            <w:pStyle w:val="Footer"/>
            <w:jc w:val="center"/>
            <w:rPr>
              <w:color w:val="323E48"/>
              <w:sz w:val="20"/>
            </w:rPr>
          </w:pPr>
          <w:r w:rsidRPr="00A672E3">
            <w:rPr>
              <w:rFonts w:ascii="Arial" w:hAnsi="Arial" w:cs="Arial"/>
              <w:b/>
              <w:noProof/>
              <w:color w:val="323E48"/>
              <w:sz w:val="20"/>
            </w:rPr>
            <w:drawing>
              <wp:inline distT="0" distB="0" distL="0" distR="0" wp14:anchorId="63EC2C79" wp14:editId="76730009">
                <wp:extent cx="230265" cy="9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A672E3">
            <w:rPr>
              <w:rFonts w:ascii="Arial" w:hAnsi="Arial" w:cs="Arial"/>
              <w:b/>
              <w:color w:val="323E48"/>
              <w:sz w:val="20"/>
            </w:rPr>
            <w:t xml:space="preserve">     </w:t>
          </w:r>
          <w:r w:rsidRPr="00A672E3">
            <w:rPr>
              <w:rFonts w:ascii="Arial" w:hAnsi="Arial" w:cs="Arial"/>
              <w:b/>
              <w:color w:val="00A19A"/>
              <w:sz w:val="20"/>
            </w:rPr>
            <w:t>E:</w:t>
          </w:r>
          <w:r w:rsidRPr="00A672E3">
            <w:rPr>
              <w:rFonts w:ascii="Arial" w:hAnsi="Arial" w:cs="Arial"/>
              <w:color w:val="323E48"/>
              <w:sz w:val="20"/>
            </w:rPr>
            <w:t xml:space="preserve"> </w:t>
          </w:r>
          <w:hyperlink r:id="rId2" w:history="1">
            <w:r w:rsidRPr="00A672E3">
              <w:rPr>
                <w:rStyle w:val="Hyperlink1"/>
                <w:rFonts w:ascii="Arial" w:hAnsi="Arial" w:cs="Arial"/>
                <w:color w:val="323E48"/>
                <w:sz w:val="20"/>
                <w:u w:val="none"/>
              </w:rPr>
              <w:t>info@ethicalstandards.org.uk</w:t>
            </w:r>
          </w:hyperlink>
          <w:r w:rsidRPr="00A672E3">
            <w:rPr>
              <w:rStyle w:val="Hyperlink1"/>
              <w:rFonts w:ascii="Arial" w:hAnsi="Arial" w:cs="Arial"/>
              <w:color w:val="323E48"/>
              <w:sz w:val="20"/>
              <w:u w:val="none"/>
            </w:rPr>
            <w:t xml:space="preserve">   </w:t>
          </w:r>
          <w:r w:rsidRPr="00A672E3">
            <w:rPr>
              <w:rFonts w:ascii="Arial" w:hAnsi="Arial" w:cs="Arial"/>
              <w:b/>
              <w:color w:val="00A19A"/>
              <w:sz w:val="20"/>
            </w:rPr>
            <w:t>T:</w:t>
          </w:r>
          <w:r w:rsidRPr="00A672E3">
            <w:rPr>
              <w:rFonts w:ascii="Arial" w:hAnsi="Arial" w:cs="Arial"/>
              <w:color w:val="323E48"/>
              <w:sz w:val="20"/>
            </w:rPr>
            <w:t xml:space="preserve"> 0300 011 0550 </w:t>
          </w:r>
          <w:r w:rsidRPr="00A672E3">
            <w:rPr>
              <w:color w:val="323E48"/>
              <w:sz w:val="20"/>
            </w:rPr>
            <w:t xml:space="preserve">  </w:t>
          </w:r>
          <w:r w:rsidRPr="00A672E3">
            <w:rPr>
              <w:rFonts w:ascii="Arial" w:hAnsi="Arial" w:cs="Arial"/>
              <w:b/>
              <w:color w:val="00A19A"/>
              <w:sz w:val="20"/>
            </w:rPr>
            <w:t>W:</w:t>
          </w:r>
          <w:r w:rsidRPr="00A672E3">
            <w:rPr>
              <w:rFonts w:ascii="Arial" w:hAnsi="Arial" w:cs="Arial"/>
              <w:color w:val="323E48"/>
              <w:sz w:val="20"/>
            </w:rPr>
            <w:t xml:space="preserve"> </w:t>
          </w:r>
          <w:hyperlink r:id="rId3" w:history="1">
            <w:r w:rsidRPr="00A672E3">
              <w:rPr>
                <w:rStyle w:val="Hyperlink1"/>
                <w:rFonts w:ascii="Arial" w:hAnsi="Arial" w:cs="Arial"/>
                <w:color w:val="323E48"/>
                <w:sz w:val="20"/>
                <w:u w:val="none"/>
              </w:rPr>
              <w:t>www.ethicalstandards.org.uk</w:t>
            </w:r>
          </w:hyperlink>
        </w:p>
      </w:tc>
    </w:tr>
    <w:tr w:rsidR="00AB05F7" w:rsidRPr="001165DC" w14:paraId="05E562FE" w14:textId="77777777" w:rsidTr="00E64FCA">
      <w:trPr>
        <w:jc w:val="center"/>
      </w:trPr>
      <w:tc>
        <w:tcPr>
          <w:tcW w:w="5528" w:type="dxa"/>
          <w:shd w:val="clear" w:color="auto" w:fill="auto"/>
          <w:vAlign w:val="center"/>
        </w:tcPr>
        <w:p w14:paraId="2C746159" w14:textId="77777777" w:rsidR="00AB05F7" w:rsidRPr="001165DC" w:rsidRDefault="00AB05F7" w:rsidP="00CA2217">
          <w:pPr>
            <w:pStyle w:val="Footer"/>
            <w:rPr>
              <w:rFonts w:ascii="Arial" w:hAnsi="Arial" w:cs="Arial"/>
              <w:noProof/>
              <w:color w:val="323E48"/>
              <w:sz w:val="16"/>
            </w:rPr>
          </w:pPr>
        </w:p>
      </w:tc>
      <w:tc>
        <w:tcPr>
          <w:tcW w:w="4248" w:type="dxa"/>
          <w:shd w:val="clear" w:color="auto" w:fill="auto"/>
          <w:vAlign w:val="center"/>
        </w:tcPr>
        <w:p w14:paraId="07C75A71" w14:textId="77777777" w:rsidR="00AB05F7" w:rsidRPr="001165DC" w:rsidRDefault="00AB05F7" w:rsidP="00CA2217">
          <w:pPr>
            <w:pStyle w:val="Footer"/>
            <w:jc w:val="right"/>
            <w:rPr>
              <w:rFonts w:ascii="Arial" w:hAnsi="Arial" w:cs="Arial"/>
              <w:noProof/>
              <w:color w:val="323E48"/>
              <w:sz w:val="16"/>
            </w:rPr>
          </w:pPr>
          <w:r>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p>
      </w:tc>
    </w:tr>
  </w:tbl>
  <w:p w14:paraId="4C1357C1" w14:textId="77777777" w:rsidR="00AB05F7" w:rsidRPr="00A54E64" w:rsidRDefault="00AB05F7" w:rsidP="00CA2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8CAEE" w14:textId="77777777" w:rsidR="00AB05F7" w:rsidRDefault="00AB05F7">
    <w:pPr>
      <w:pStyle w:val="Footer"/>
    </w:pPr>
    <w:r>
      <w:rPr>
        <w:noProof/>
      </w:rPr>
      <mc:AlternateContent>
        <mc:Choice Requires="wps">
          <w:drawing>
            <wp:anchor distT="0" distB="0" distL="114300" distR="114300" simplePos="0" relativeHeight="251661824" behindDoc="0" locked="0" layoutInCell="1" allowOverlap="1" wp14:anchorId="4863AC50" wp14:editId="32D66017">
              <wp:simplePos x="0" y="0"/>
              <wp:positionH relativeFrom="margin">
                <wp:posOffset>-685800</wp:posOffset>
              </wp:positionH>
              <wp:positionV relativeFrom="margin">
                <wp:posOffset>9525000</wp:posOffset>
              </wp:positionV>
              <wp:extent cx="1531620" cy="236220"/>
              <wp:effectExtent l="0" t="0" r="11430" b="11430"/>
              <wp:wrapNone/>
              <wp:docPr id="31" name="Text Box 31"/>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rgbClr val="00A19A"/>
                      </a:solidFill>
                      <a:ln w="6350">
                        <a:solidFill>
                          <a:srgbClr val="00A19A"/>
                        </a:solidFill>
                      </a:ln>
                    </wps:spPr>
                    <wps:txbx>
                      <w:txbxContent>
                        <w:p w14:paraId="5DDC7D3C" w14:textId="77777777" w:rsidR="00AB05F7" w:rsidRPr="00E64FCA" w:rsidRDefault="00AB05F7" w:rsidP="00CA2217">
                          <w:pPr>
                            <w:jc w:val="center"/>
                            <w:rPr>
                              <w:rFonts w:ascii="Arial" w:hAnsi="Arial" w:cs="Arial"/>
                              <w:color w:val="FFFFFF"/>
                              <w:sz w:val="16"/>
                            </w:rPr>
                          </w:pPr>
                          <w:r w:rsidRPr="00E64FCA">
                            <w:rPr>
                              <w:rFonts w:ascii="Arial" w:hAnsi="Arial" w:cs="Arial"/>
                              <w:color w:val="FFFFFF"/>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3AC50" id="_x0000_t202" coordsize="21600,21600" o:spt="202" path="m,l,21600r21600,l21600,xe">
              <v:stroke joinstyle="miter"/>
              <v:path gradientshapeok="t" o:connecttype="rect"/>
            </v:shapetype>
            <v:shape id="Text Box 31" o:spid="_x0000_s1027" type="#_x0000_t202" style="position:absolute;margin-left:-54pt;margin-top:750pt;width:120.6pt;height:18.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" fillcolor="#00a19a" strokecolor="#00a19a" strokeweight=".5pt">
              <v:textbox>
                <w:txbxContent>
                  <w:p w14:paraId="5DDC7D3C" w14:textId="77777777" w:rsidR="00AB05F7" w:rsidRPr="00E64FCA" w:rsidRDefault="00AB05F7" w:rsidP="00CA2217">
                    <w:pPr>
                      <w:jc w:val="center"/>
                      <w:rPr>
                        <w:rFonts w:ascii="Arial" w:hAnsi="Arial" w:cs="Arial"/>
                        <w:color w:val="FFFFFF"/>
                        <w:sz w:val="16"/>
                      </w:rPr>
                    </w:pPr>
                    <w:r w:rsidRPr="00E64FCA">
                      <w:rPr>
                        <w:rFonts w:ascii="Arial" w:hAnsi="Arial" w:cs="Arial"/>
                        <w:color w:val="FFFFFF"/>
                        <w:sz w:val="16"/>
                      </w:rPr>
                      <w:t>www.ethicalstandards.org.uk</w:t>
                    </w:r>
                  </w:p>
                </w:txbxContent>
              </v:textbox>
              <w10:wrap anchorx="margin" anchory="margin"/>
            </v:shape>
          </w:pict>
        </mc:Fallback>
      </mc:AlternateContent>
    </w:r>
    <w:r w:rsidRPr="007276EF">
      <w:rPr>
        <w:noProof/>
      </w:rPr>
      <w:drawing>
        <wp:anchor distT="0" distB="0" distL="114300" distR="114300" simplePos="0" relativeHeight="251658752" behindDoc="0" locked="0" layoutInCell="1" allowOverlap="1" wp14:anchorId="653122D4" wp14:editId="2911FC01">
          <wp:simplePos x="0" y="0"/>
          <wp:positionH relativeFrom="column">
            <wp:posOffset>6046470</wp:posOffset>
          </wp:positionH>
          <wp:positionV relativeFrom="paragraph">
            <wp:posOffset>-389890</wp:posOffset>
          </wp:positionV>
          <wp:extent cx="469265" cy="19812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265" cy="198120"/>
                  </a:xfrm>
                  <a:prstGeom prst="rect">
                    <a:avLst/>
                  </a:prstGeom>
                </pic:spPr>
              </pic:pic>
            </a:graphicData>
          </a:graphic>
          <wp14:sizeRelH relativeFrom="page">
            <wp14:pctWidth>0</wp14:pctWidth>
          </wp14:sizeRelH>
          <wp14:sizeRelV relativeFrom="page">
            <wp14:pctHeight>0</wp14:pctHeight>
          </wp14:sizeRelV>
        </wp:anchor>
      </w:drawing>
    </w:r>
    <w:r w:rsidRPr="007276EF">
      <w:rPr>
        <w:noProof/>
      </w:rPr>
      <mc:AlternateContent>
        <mc:Choice Requires="wps">
          <w:drawing>
            <wp:anchor distT="0" distB="0" distL="114300" distR="114300" simplePos="0" relativeHeight="251656704" behindDoc="0" locked="0" layoutInCell="1" allowOverlap="1" wp14:anchorId="31FD75CD" wp14:editId="639CFF3B">
              <wp:simplePos x="0" y="0"/>
              <wp:positionH relativeFrom="column">
                <wp:posOffset>5648325</wp:posOffset>
              </wp:positionH>
              <wp:positionV relativeFrom="paragraph">
                <wp:posOffset>-752475</wp:posOffset>
              </wp:positionV>
              <wp:extent cx="1259840" cy="125984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59840" cy="1259840"/>
                      </a:xfrm>
                      <a:prstGeom prst="flowChartConnector">
                        <a:avLst/>
                      </a:prstGeom>
                      <a:solidFill>
                        <a:srgbClr val="FFFFFF"/>
                      </a:solidFill>
                      <a:ln w="12700" cap="flat" cmpd="sng" algn="ctr">
                        <a:solidFill>
                          <a:srgbClr val="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53B233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44.75pt;margin-top:-59.25pt;width:99.2pt;height:9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" strokecolor="white" strokeweight="1pt">
              <v:stroke joinstyle="miter"/>
            </v:shape>
          </w:pict>
        </mc:Fallback>
      </mc:AlternateContent>
    </w:r>
    <w:r>
      <w:rPr>
        <w:noProof/>
      </w:rPr>
      <mc:AlternateContent>
        <mc:Choice Requires="wps">
          <w:drawing>
            <wp:anchor distT="0" distB="0" distL="114300" distR="114300" simplePos="0" relativeHeight="251660800" behindDoc="1" locked="0" layoutInCell="1" allowOverlap="1" wp14:anchorId="18F85865" wp14:editId="0A63EBFE">
              <wp:simplePos x="0" y="0"/>
              <wp:positionH relativeFrom="column">
                <wp:posOffset>-781050</wp:posOffset>
              </wp:positionH>
              <wp:positionV relativeFrom="paragraph">
                <wp:posOffset>-752475</wp:posOffset>
              </wp:positionV>
              <wp:extent cx="7688580" cy="937260"/>
              <wp:effectExtent l="0" t="0" r="26670" b="15240"/>
              <wp:wrapNone/>
              <wp:docPr id="30" name="Rectangle 30"/>
              <wp:cNvGraphicFramePr/>
              <a:graphic xmlns:a="http://schemas.openxmlformats.org/drawingml/2006/main">
                <a:graphicData uri="http://schemas.microsoft.com/office/word/2010/wordprocessingShape">
                  <wps:wsp>
                    <wps:cNvSpPr/>
                    <wps:spPr>
                      <a:xfrm>
                        <a:off x="0" y="0"/>
                        <a:ext cx="7688580" cy="937260"/>
                      </a:xfrm>
                      <a:prstGeom prst="rect">
                        <a:avLst/>
                      </a:prstGeom>
                      <a:solidFill>
                        <a:srgbClr val="00A19A"/>
                      </a:solidFill>
                      <a:ln w="12700" cap="flat" cmpd="sng" algn="ctr">
                        <a:solidFill>
                          <a:srgbClr val="00A1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4FB11B" id="Rectangle 30" o:spid="_x0000_s1026" style="position:absolute;margin-left:-61.5pt;margin-top:-59.25pt;width:605.4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" fillcolor="#00a19a" strokecolor="#00a19a"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0F2E" w14:textId="77777777" w:rsidR="00AB05F7" w:rsidRDefault="00AB05F7">
    <w:pPr>
      <w:pStyle w:val="Footer"/>
    </w:pPr>
    <w:r>
      <w:rPr>
        <w:noProof/>
      </w:rPr>
      <w:drawing>
        <wp:anchor distT="0" distB="0" distL="114300" distR="114300" simplePos="0" relativeHeight="251659776" behindDoc="0" locked="0" layoutInCell="1" allowOverlap="1" wp14:anchorId="366125D2" wp14:editId="47F4CC1F">
          <wp:simplePos x="0" y="0"/>
          <wp:positionH relativeFrom="column">
            <wp:posOffset>6158865</wp:posOffset>
          </wp:positionH>
          <wp:positionV relativeFrom="paragraph">
            <wp:posOffset>-321945</wp:posOffset>
          </wp:positionV>
          <wp:extent cx="469265" cy="198120"/>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265" cy="1981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15478B25" wp14:editId="74B1C1A9">
              <wp:simplePos x="0" y="0"/>
              <wp:positionH relativeFrom="column">
                <wp:posOffset>5829300</wp:posOffset>
              </wp:positionH>
              <wp:positionV relativeFrom="paragraph">
                <wp:posOffset>-687070</wp:posOffset>
              </wp:positionV>
              <wp:extent cx="1260000" cy="1260000"/>
              <wp:effectExtent l="0" t="0" r="16510" b="16510"/>
              <wp:wrapNone/>
              <wp:docPr id="28" name="Flowchart: Connector 28"/>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rgbClr val="FFFFFF"/>
                      </a:solidFill>
                      <a:ln w="12700" cap="flat" cmpd="sng" algn="ctr">
                        <a:solidFill>
                          <a:srgbClr val="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DC6D64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8" o:spid="_x0000_s1026" type="#_x0000_t120" style="position:absolute;margin-left:459pt;margin-top:-54.1pt;width:99.2pt;height:9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" strokecolor="white" strokeweight="1pt">
              <v:stroke joinstyle="miter"/>
            </v:shape>
          </w:pict>
        </mc:Fallback>
      </mc:AlternateContent>
    </w:r>
    <w:r>
      <w:rPr>
        <w:noProof/>
      </w:rPr>
      <mc:AlternateContent>
        <mc:Choice Requires="wps">
          <w:drawing>
            <wp:anchor distT="0" distB="0" distL="114300" distR="114300" simplePos="0" relativeHeight="251655680" behindDoc="0" locked="0" layoutInCell="1" allowOverlap="1" wp14:anchorId="625F6B93" wp14:editId="01AED7EC">
              <wp:simplePos x="0" y="0"/>
              <wp:positionH relativeFrom="margin">
                <wp:posOffset>-704850</wp:posOffset>
              </wp:positionH>
              <wp:positionV relativeFrom="margin">
                <wp:posOffset>9534525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rgbClr val="00A19A"/>
                      </a:solidFill>
                      <a:ln w="6350">
                        <a:solidFill>
                          <a:srgbClr val="00A19A"/>
                        </a:solidFill>
                      </a:ln>
                    </wps:spPr>
                    <wps:txbx>
                      <w:txbxContent>
                        <w:p w14:paraId="727304B0" w14:textId="77777777" w:rsidR="00AB05F7" w:rsidRPr="00E64FCA" w:rsidRDefault="00AB05F7" w:rsidP="00CA2217">
                          <w:pPr>
                            <w:jc w:val="center"/>
                            <w:rPr>
                              <w:rFonts w:ascii="Arial" w:hAnsi="Arial" w:cs="Arial"/>
                              <w:color w:val="FFFFFF"/>
                              <w:sz w:val="16"/>
                            </w:rPr>
                          </w:pPr>
                          <w:r w:rsidRPr="00E64FCA">
                            <w:rPr>
                              <w:rFonts w:ascii="Arial" w:hAnsi="Arial" w:cs="Arial"/>
                              <w:color w:val="FFFFFF"/>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F6B93" id="_x0000_t202" coordsize="21600,21600" o:spt="202" path="m,l,21600r21600,l21600,xe">
              <v:stroke joinstyle="miter"/>
              <v:path gradientshapeok="t" o:connecttype="rect"/>
            </v:shapetype>
            <v:shape id="Text Box 40" o:spid="_x0000_s1028" type="#_x0000_t202" style="position:absolute;margin-left:-55.5pt;margin-top:750.75pt;width:120.6pt;height:18.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" fillcolor="#00a19a" strokecolor="#00a19a" strokeweight=".5pt">
              <v:textbox>
                <w:txbxContent>
                  <w:p w14:paraId="727304B0" w14:textId="77777777" w:rsidR="00AB05F7" w:rsidRPr="00E64FCA" w:rsidRDefault="00AB05F7" w:rsidP="00CA2217">
                    <w:pPr>
                      <w:jc w:val="center"/>
                      <w:rPr>
                        <w:rFonts w:ascii="Arial" w:hAnsi="Arial" w:cs="Arial"/>
                        <w:color w:val="FFFFFF"/>
                        <w:sz w:val="16"/>
                      </w:rPr>
                    </w:pPr>
                    <w:r w:rsidRPr="00E64FCA">
                      <w:rPr>
                        <w:rFonts w:ascii="Arial" w:hAnsi="Arial" w:cs="Arial"/>
                        <w:color w:val="FFFFFF"/>
                        <w:sz w:val="16"/>
                      </w:rPr>
                      <w:t>www.ethicalstandards.org.uk</w:t>
                    </w:r>
                  </w:p>
                </w:txbxContent>
              </v:textbox>
              <w10:wrap anchorx="margin" anchory="margin"/>
            </v:shape>
          </w:pict>
        </mc:Fallback>
      </mc:AlternateContent>
    </w:r>
    <w:r>
      <w:rPr>
        <w:noProof/>
      </w:rPr>
      <mc:AlternateContent>
        <mc:Choice Requires="wps">
          <w:drawing>
            <wp:anchor distT="0" distB="0" distL="114300" distR="114300" simplePos="0" relativeHeight="251653632" behindDoc="1" locked="0" layoutInCell="1" allowOverlap="1" wp14:anchorId="2B9E3354" wp14:editId="6F23F901">
              <wp:simplePos x="0" y="0"/>
              <wp:positionH relativeFrom="page">
                <wp:posOffset>-19050</wp:posOffset>
              </wp:positionH>
              <wp:positionV relativeFrom="paragraph">
                <wp:posOffset>-762000</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rgbClr val="00A19A"/>
                      </a:solidFill>
                      <a:ln w="12700" cap="flat" cmpd="sng" algn="ctr">
                        <a:solidFill>
                          <a:srgbClr val="00A1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619FAE" id="Rectangle 21" o:spid="_x0000_s1026" style="position:absolute;margin-left:-1.5pt;margin-top:-60pt;width:605.4pt;height:73.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" fillcolor="#00a19a" strokecolor="#00a19a"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2492" w14:textId="77777777" w:rsidR="00941FDD" w:rsidRDefault="00941FDD">
      <w:pPr>
        <w:spacing w:after="0" w:line="240" w:lineRule="auto"/>
      </w:pPr>
      <w:r>
        <w:separator/>
      </w:r>
    </w:p>
  </w:footnote>
  <w:footnote w:type="continuationSeparator" w:id="0">
    <w:p w14:paraId="2E4834D3" w14:textId="77777777" w:rsidR="00941FDD" w:rsidRDefault="0094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2BF7" w14:textId="2B0D44AD" w:rsidR="00AB05F7" w:rsidRDefault="00AB05F7">
    <w:pPr>
      <w:pStyle w:val="Header"/>
    </w:pPr>
    <w:r>
      <w:rPr>
        <w:noProof/>
      </w:rPr>
      <w:drawing>
        <wp:inline distT="0" distB="0" distL="0" distR="0" wp14:anchorId="53E2EAB5" wp14:editId="43530B7A">
          <wp:extent cx="1766237" cy="3816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ED160" w14:textId="77777777" w:rsidR="00AB05F7" w:rsidRDefault="00AB05F7" w:rsidP="00CA2217">
    <w:pPr>
      <w:pStyle w:val="Header"/>
      <w:tabs>
        <w:tab w:val="clear" w:pos="4513"/>
        <w:tab w:val="clear" w:pos="9026"/>
        <w:tab w:val="left" w:pos="5448"/>
        <w:tab w:val="left" w:pos="5868"/>
      </w:tabs>
    </w:pPr>
    <w:r>
      <w:rPr>
        <w:rFonts w:ascii="Arial" w:hAnsi="Arial" w:cs="Arial"/>
        <w:b/>
        <w:noProof/>
        <w:sz w:val="24"/>
      </w:rPr>
      <mc:AlternateContent>
        <mc:Choice Requires="wps">
          <w:drawing>
            <wp:anchor distT="0" distB="0" distL="114300" distR="114300" simplePos="0" relativeHeight="251654656" behindDoc="1" locked="0" layoutInCell="1" allowOverlap="1" wp14:anchorId="34D5508E" wp14:editId="76803804">
              <wp:simplePos x="0" y="0"/>
              <wp:positionH relativeFrom="column">
                <wp:posOffset>-1282415</wp:posOffset>
              </wp:positionH>
              <wp:positionV relativeFrom="paragraph">
                <wp:posOffset>-2919250</wp:posOffset>
              </wp:positionV>
              <wp:extent cx="6307455" cy="5821680"/>
              <wp:effectExtent l="19050" t="19050" r="36195" b="45720"/>
              <wp:wrapNone/>
              <wp:docPr id="9" name="Oval 9"/>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rgbClr val="FFFFFF"/>
                      </a:solidFill>
                      <a:ln w="57150" cap="flat" cmpd="sng" algn="ctr">
                        <a:solidFill>
                          <a:srgbClr val="00A19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21B4B793" id="Oval 9" o:spid="_x0000_s1026" style="position:absolute;margin-left:-101pt;margin-top:-229.85pt;width:496.65pt;height:45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" strokecolor="#00a19a" strokeweight="4.5pt">
              <v:stroke joinstyle="miter"/>
            </v:oval>
          </w:pict>
        </mc:Fallback>
      </mc:AlternateContent>
    </w:r>
    <w:r>
      <w:rPr>
        <w:rFonts w:ascii="Arial" w:hAnsi="Arial" w:cs="Arial"/>
        <w:b/>
        <w:noProof/>
        <w:sz w:val="24"/>
      </w:rPr>
      <w:drawing>
        <wp:anchor distT="0" distB="0" distL="114300" distR="114300" simplePos="0" relativeHeight="251652608" behindDoc="0" locked="0" layoutInCell="1" allowOverlap="1" wp14:anchorId="2FF1E8E4" wp14:editId="6E803AFB">
          <wp:simplePos x="0" y="0"/>
          <wp:positionH relativeFrom="margin">
            <wp:align>left</wp:align>
          </wp:positionH>
          <wp:positionV relativeFrom="margin">
            <wp:align>top</wp:align>
          </wp:positionV>
          <wp:extent cx="3801745" cy="821055"/>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23A4" w14:textId="77777777" w:rsidR="00AB05F7" w:rsidRDefault="00AB05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AEA59" w14:textId="77777777" w:rsidR="00AB05F7" w:rsidRDefault="00AB05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2E19" w14:textId="77777777" w:rsidR="00AB05F7" w:rsidRPr="002C7C77" w:rsidRDefault="00AB05F7" w:rsidP="00CA2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C80"/>
    <w:multiLevelType w:val="hybridMultilevel"/>
    <w:tmpl w:val="916AF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062800"/>
    <w:multiLevelType w:val="hybridMultilevel"/>
    <w:tmpl w:val="5F82802A"/>
    <w:lvl w:ilvl="0" w:tplc="19A41E12">
      <w:start w:val="1"/>
      <w:numFmt w:val="bullet"/>
      <w:lvlText w:val=""/>
      <w:lvlJc w:val="left"/>
      <w:pPr>
        <w:ind w:left="1440" w:hanging="360"/>
      </w:pPr>
      <w:rPr>
        <w:rFonts w:ascii="Symbol" w:hAnsi="Symbol" w:hint="default"/>
        <w:color w:val="00A19A" w:themeColor="accent1"/>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8170ED"/>
    <w:multiLevelType w:val="hybridMultilevel"/>
    <w:tmpl w:val="17E62470"/>
    <w:lvl w:ilvl="0" w:tplc="38DE0214">
      <w:start w:val="1"/>
      <w:numFmt w:val="bullet"/>
      <w:lvlText w:val="•"/>
      <w:lvlJc w:val="left"/>
      <w:pPr>
        <w:tabs>
          <w:tab w:val="num" w:pos="720"/>
        </w:tabs>
        <w:ind w:left="720" w:hanging="360"/>
      </w:pPr>
      <w:rPr>
        <w:rFonts w:ascii="Times New Roman" w:hAnsi="Times New Roman" w:hint="default"/>
      </w:rPr>
    </w:lvl>
    <w:lvl w:ilvl="1" w:tplc="FC8E7BB8" w:tentative="1">
      <w:start w:val="1"/>
      <w:numFmt w:val="bullet"/>
      <w:lvlText w:val="•"/>
      <w:lvlJc w:val="left"/>
      <w:pPr>
        <w:tabs>
          <w:tab w:val="num" w:pos="1440"/>
        </w:tabs>
        <w:ind w:left="1440" w:hanging="360"/>
      </w:pPr>
      <w:rPr>
        <w:rFonts w:ascii="Times New Roman" w:hAnsi="Times New Roman" w:hint="default"/>
      </w:rPr>
    </w:lvl>
    <w:lvl w:ilvl="2" w:tplc="E69A4E48" w:tentative="1">
      <w:start w:val="1"/>
      <w:numFmt w:val="bullet"/>
      <w:lvlText w:val="•"/>
      <w:lvlJc w:val="left"/>
      <w:pPr>
        <w:tabs>
          <w:tab w:val="num" w:pos="2160"/>
        </w:tabs>
        <w:ind w:left="2160" w:hanging="360"/>
      </w:pPr>
      <w:rPr>
        <w:rFonts w:ascii="Times New Roman" w:hAnsi="Times New Roman" w:hint="default"/>
      </w:rPr>
    </w:lvl>
    <w:lvl w:ilvl="3" w:tplc="B2BA1B50" w:tentative="1">
      <w:start w:val="1"/>
      <w:numFmt w:val="bullet"/>
      <w:lvlText w:val="•"/>
      <w:lvlJc w:val="left"/>
      <w:pPr>
        <w:tabs>
          <w:tab w:val="num" w:pos="2880"/>
        </w:tabs>
        <w:ind w:left="2880" w:hanging="360"/>
      </w:pPr>
      <w:rPr>
        <w:rFonts w:ascii="Times New Roman" w:hAnsi="Times New Roman" w:hint="default"/>
      </w:rPr>
    </w:lvl>
    <w:lvl w:ilvl="4" w:tplc="359E7D20" w:tentative="1">
      <w:start w:val="1"/>
      <w:numFmt w:val="bullet"/>
      <w:lvlText w:val="•"/>
      <w:lvlJc w:val="left"/>
      <w:pPr>
        <w:tabs>
          <w:tab w:val="num" w:pos="3600"/>
        </w:tabs>
        <w:ind w:left="3600" w:hanging="360"/>
      </w:pPr>
      <w:rPr>
        <w:rFonts w:ascii="Times New Roman" w:hAnsi="Times New Roman" w:hint="default"/>
      </w:rPr>
    </w:lvl>
    <w:lvl w:ilvl="5" w:tplc="B4ACDDE4" w:tentative="1">
      <w:start w:val="1"/>
      <w:numFmt w:val="bullet"/>
      <w:lvlText w:val="•"/>
      <w:lvlJc w:val="left"/>
      <w:pPr>
        <w:tabs>
          <w:tab w:val="num" w:pos="4320"/>
        </w:tabs>
        <w:ind w:left="4320" w:hanging="360"/>
      </w:pPr>
      <w:rPr>
        <w:rFonts w:ascii="Times New Roman" w:hAnsi="Times New Roman" w:hint="default"/>
      </w:rPr>
    </w:lvl>
    <w:lvl w:ilvl="6" w:tplc="300EE424" w:tentative="1">
      <w:start w:val="1"/>
      <w:numFmt w:val="bullet"/>
      <w:lvlText w:val="•"/>
      <w:lvlJc w:val="left"/>
      <w:pPr>
        <w:tabs>
          <w:tab w:val="num" w:pos="5040"/>
        </w:tabs>
        <w:ind w:left="5040" w:hanging="360"/>
      </w:pPr>
      <w:rPr>
        <w:rFonts w:ascii="Times New Roman" w:hAnsi="Times New Roman" w:hint="default"/>
      </w:rPr>
    </w:lvl>
    <w:lvl w:ilvl="7" w:tplc="C6F4227A" w:tentative="1">
      <w:start w:val="1"/>
      <w:numFmt w:val="bullet"/>
      <w:lvlText w:val="•"/>
      <w:lvlJc w:val="left"/>
      <w:pPr>
        <w:tabs>
          <w:tab w:val="num" w:pos="5760"/>
        </w:tabs>
        <w:ind w:left="5760" w:hanging="360"/>
      </w:pPr>
      <w:rPr>
        <w:rFonts w:ascii="Times New Roman" w:hAnsi="Times New Roman" w:hint="default"/>
      </w:rPr>
    </w:lvl>
    <w:lvl w:ilvl="8" w:tplc="2236FD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2725DC"/>
    <w:multiLevelType w:val="hybridMultilevel"/>
    <w:tmpl w:val="275ECA94"/>
    <w:lvl w:ilvl="0" w:tplc="0809000F">
      <w:start w:val="1"/>
      <w:numFmt w:val="decimal"/>
      <w:lvlText w:val="%1."/>
      <w:lvlJc w:val="left"/>
      <w:pPr>
        <w:ind w:left="720" w:hanging="360"/>
      </w:pPr>
    </w:lvl>
    <w:lvl w:ilvl="1" w:tplc="19A41E12">
      <w:start w:val="1"/>
      <w:numFmt w:val="bullet"/>
      <w:lvlText w:val=""/>
      <w:lvlJc w:val="left"/>
      <w:pPr>
        <w:ind w:left="1440" w:hanging="360"/>
      </w:pPr>
      <w:rPr>
        <w:rFonts w:ascii="Symbol" w:hAnsi="Symbol" w:hint="default"/>
        <w:color w:val="00A19A" w:themeColor="accen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753178"/>
    <w:multiLevelType w:val="hybridMultilevel"/>
    <w:tmpl w:val="20FCB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B746C"/>
    <w:multiLevelType w:val="hybridMultilevel"/>
    <w:tmpl w:val="28A21D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374C75"/>
    <w:multiLevelType w:val="hybridMultilevel"/>
    <w:tmpl w:val="C2188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7F3234"/>
    <w:multiLevelType w:val="hybridMultilevel"/>
    <w:tmpl w:val="67CC5FC4"/>
    <w:lvl w:ilvl="0" w:tplc="7DD85222">
      <w:start w:val="1"/>
      <w:numFmt w:val="bullet"/>
      <w:lvlText w:val="•"/>
      <w:lvlJc w:val="left"/>
      <w:pPr>
        <w:tabs>
          <w:tab w:val="num" w:pos="720"/>
        </w:tabs>
        <w:ind w:left="720" w:hanging="360"/>
      </w:pPr>
      <w:rPr>
        <w:rFonts w:ascii="Times New Roman" w:hAnsi="Times New Roman" w:hint="default"/>
      </w:rPr>
    </w:lvl>
    <w:lvl w:ilvl="1" w:tplc="74766876" w:tentative="1">
      <w:start w:val="1"/>
      <w:numFmt w:val="bullet"/>
      <w:lvlText w:val="•"/>
      <w:lvlJc w:val="left"/>
      <w:pPr>
        <w:tabs>
          <w:tab w:val="num" w:pos="1440"/>
        </w:tabs>
        <w:ind w:left="1440" w:hanging="360"/>
      </w:pPr>
      <w:rPr>
        <w:rFonts w:ascii="Times New Roman" w:hAnsi="Times New Roman" w:hint="default"/>
      </w:rPr>
    </w:lvl>
    <w:lvl w:ilvl="2" w:tplc="CD04C922" w:tentative="1">
      <w:start w:val="1"/>
      <w:numFmt w:val="bullet"/>
      <w:lvlText w:val="•"/>
      <w:lvlJc w:val="left"/>
      <w:pPr>
        <w:tabs>
          <w:tab w:val="num" w:pos="2160"/>
        </w:tabs>
        <w:ind w:left="2160" w:hanging="360"/>
      </w:pPr>
      <w:rPr>
        <w:rFonts w:ascii="Times New Roman" w:hAnsi="Times New Roman" w:hint="default"/>
      </w:rPr>
    </w:lvl>
    <w:lvl w:ilvl="3" w:tplc="C1BCD1F2" w:tentative="1">
      <w:start w:val="1"/>
      <w:numFmt w:val="bullet"/>
      <w:lvlText w:val="•"/>
      <w:lvlJc w:val="left"/>
      <w:pPr>
        <w:tabs>
          <w:tab w:val="num" w:pos="2880"/>
        </w:tabs>
        <w:ind w:left="2880" w:hanging="360"/>
      </w:pPr>
      <w:rPr>
        <w:rFonts w:ascii="Times New Roman" w:hAnsi="Times New Roman" w:hint="default"/>
      </w:rPr>
    </w:lvl>
    <w:lvl w:ilvl="4" w:tplc="BBDC66E0" w:tentative="1">
      <w:start w:val="1"/>
      <w:numFmt w:val="bullet"/>
      <w:lvlText w:val="•"/>
      <w:lvlJc w:val="left"/>
      <w:pPr>
        <w:tabs>
          <w:tab w:val="num" w:pos="3600"/>
        </w:tabs>
        <w:ind w:left="3600" w:hanging="360"/>
      </w:pPr>
      <w:rPr>
        <w:rFonts w:ascii="Times New Roman" w:hAnsi="Times New Roman" w:hint="default"/>
      </w:rPr>
    </w:lvl>
    <w:lvl w:ilvl="5" w:tplc="19F04B0A" w:tentative="1">
      <w:start w:val="1"/>
      <w:numFmt w:val="bullet"/>
      <w:lvlText w:val="•"/>
      <w:lvlJc w:val="left"/>
      <w:pPr>
        <w:tabs>
          <w:tab w:val="num" w:pos="4320"/>
        </w:tabs>
        <w:ind w:left="4320" w:hanging="360"/>
      </w:pPr>
      <w:rPr>
        <w:rFonts w:ascii="Times New Roman" w:hAnsi="Times New Roman" w:hint="default"/>
      </w:rPr>
    </w:lvl>
    <w:lvl w:ilvl="6" w:tplc="1C8EBB1E" w:tentative="1">
      <w:start w:val="1"/>
      <w:numFmt w:val="bullet"/>
      <w:lvlText w:val="•"/>
      <w:lvlJc w:val="left"/>
      <w:pPr>
        <w:tabs>
          <w:tab w:val="num" w:pos="5040"/>
        </w:tabs>
        <w:ind w:left="5040" w:hanging="360"/>
      </w:pPr>
      <w:rPr>
        <w:rFonts w:ascii="Times New Roman" w:hAnsi="Times New Roman" w:hint="default"/>
      </w:rPr>
    </w:lvl>
    <w:lvl w:ilvl="7" w:tplc="1CA4220E" w:tentative="1">
      <w:start w:val="1"/>
      <w:numFmt w:val="bullet"/>
      <w:lvlText w:val="•"/>
      <w:lvlJc w:val="left"/>
      <w:pPr>
        <w:tabs>
          <w:tab w:val="num" w:pos="5760"/>
        </w:tabs>
        <w:ind w:left="5760" w:hanging="360"/>
      </w:pPr>
      <w:rPr>
        <w:rFonts w:ascii="Times New Roman" w:hAnsi="Times New Roman" w:hint="default"/>
      </w:rPr>
    </w:lvl>
    <w:lvl w:ilvl="8" w:tplc="BFCEF0C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1"/>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CA"/>
    <w:rsid w:val="00004D8C"/>
    <w:rsid w:val="000655F7"/>
    <w:rsid w:val="00087B7B"/>
    <w:rsid w:val="001176A1"/>
    <w:rsid w:val="00143CDD"/>
    <w:rsid w:val="001C0F09"/>
    <w:rsid w:val="001E23DF"/>
    <w:rsid w:val="00240B90"/>
    <w:rsid w:val="002841A5"/>
    <w:rsid w:val="002A3EBD"/>
    <w:rsid w:val="002B55B4"/>
    <w:rsid w:val="002F1493"/>
    <w:rsid w:val="0030550F"/>
    <w:rsid w:val="00306DF2"/>
    <w:rsid w:val="00332E31"/>
    <w:rsid w:val="003461EC"/>
    <w:rsid w:val="003A21B8"/>
    <w:rsid w:val="004359F4"/>
    <w:rsid w:val="004543E4"/>
    <w:rsid w:val="00467678"/>
    <w:rsid w:val="00487911"/>
    <w:rsid w:val="004D724D"/>
    <w:rsid w:val="004F7451"/>
    <w:rsid w:val="00552397"/>
    <w:rsid w:val="00593C4A"/>
    <w:rsid w:val="005947A4"/>
    <w:rsid w:val="005B7128"/>
    <w:rsid w:val="005E6E53"/>
    <w:rsid w:val="005F51CF"/>
    <w:rsid w:val="00613247"/>
    <w:rsid w:val="00615F65"/>
    <w:rsid w:val="00673E5D"/>
    <w:rsid w:val="006F4599"/>
    <w:rsid w:val="007020EE"/>
    <w:rsid w:val="0075244F"/>
    <w:rsid w:val="007640DA"/>
    <w:rsid w:val="0078543A"/>
    <w:rsid w:val="00794AE8"/>
    <w:rsid w:val="007A6485"/>
    <w:rsid w:val="007B28DD"/>
    <w:rsid w:val="007F01D2"/>
    <w:rsid w:val="00826CE9"/>
    <w:rsid w:val="0085423D"/>
    <w:rsid w:val="0089421C"/>
    <w:rsid w:val="008A7AD1"/>
    <w:rsid w:val="00910064"/>
    <w:rsid w:val="00941FDD"/>
    <w:rsid w:val="00972D1E"/>
    <w:rsid w:val="00994044"/>
    <w:rsid w:val="009A40E6"/>
    <w:rsid w:val="009C7298"/>
    <w:rsid w:val="009F0D16"/>
    <w:rsid w:val="009F2194"/>
    <w:rsid w:val="00A14D4B"/>
    <w:rsid w:val="00A672E3"/>
    <w:rsid w:val="00A93E93"/>
    <w:rsid w:val="00AB05F7"/>
    <w:rsid w:val="00AC0673"/>
    <w:rsid w:val="00AC55F6"/>
    <w:rsid w:val="00AC746A"/>
    <w:rsid w:val="00AD6926"/>
    <w:rsid w:val="00AE6EA9"/>
    <w:rsid w:val="00B0663F"/>
    <w:rsid w:val="00B210DD"/>
    <w:rsid w:val="00B86B6D"/>
    <w:rsid w:val="00BB0C64"/>
    <w:rsid w:val="00BC2FC2"/>
    <w:rsid w:val="00BC7418"/>
    <w:rsid w:val="00BD0F04"/>
    <w:rsid w:val="00BF4E88"/>
    <w:rsid w:val="00BF5344"/>
    <w:rsid w:val="00C63E83"/>
    <w:rsid w:val="00C96B8D"/>
    <w:rsid w:val="00CA2217"/>
    <w:rsid w:val="00D024FA"/>
    <w:rsid w:val="00D0561A"/>
    <w:rsid w:val="00D33C87"/>
    <w:rsid w:val="00D50AA7"/>
    <w:rsid w:val="00D86A1C"/>
    <w:rsid w:val="00DC72BE"/>
    <w:rsid w:val="00DF12EA"/>
    <w:rsid w:val="00E1229B"/>
    <w:rsid w:val="00E533BF"/>
    <w:rsid w:val="00E64FCA"/>
    <w:rsid w:val="00E73509"/>
    <w:rsid w:val="00EC54E7"/>
    <w:rsid w:val="00F410EC"/>
    <w:rsid w:val="00F67A11"/>
    <w:rsid w:val="00F93C8C"/>
    <w:rsid w:val="00FC4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69AF3"/>
  <w15:chartTrackingRefBased/>
  <w15:docId w15:val="{14A6C7BF-BFF9-4AE7-8020-EC930367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Colorful List - Accent 11,F5 List Paragraph,List Paragraph2,List Paragraph12,Bullet Style,Normal numbered"/>
    <w:basedOn w:val="Normal"/>
    <w:link w:val="ListParagraphChar"/>
    <w:uiPriority w:val="34"/>
    <w:qFormat/>
    <w:rsid w:val="00E64FCA"/>
    <w:pPr>
      <w:ind w:left="720"/>
      <w:contextualSpacing/>
    </w:pPr>
  </w:style>
  <w:style w:type="paragraph" w:styleId="Header">
    <w:name w:val="header"/>
    <w:basedOn w:val="Normal"/>
    <w:link w:val="HeaderChar"/>
    <w:uiPriority w:val="99"/>
    <w:unhideWhenUsed/>
    <w:rsid w:val="00E64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FCA"/>
  </w:style>
  <w:style w:type="paragraph" w:styleId="Footer">
    <w:name w:val="footer"/>
    <w:basedOn w:val="Normal"/>
    <w:link w:val="FooterChar"/>
    <w:uiPriority w:val="99"/>
    <w:unhideWhenUsed/>
    <w:rsid w:val="00E64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FCA"/>
  </w:style>
  <w:style w:type="table" w:styleId="TableGrid">
    <w:name w:val="Table Grid"/>
    <w:basedOn w:val="TableNormal"/>
    <w:uiPriority w:val="39"/>
    <w:rsid w:val="00E64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E64FCA"/>
    <w:rPr>
      <w:color w:val="2B6AAF"/>
      <w:u w:val="single"/>
    </w:rPr>
  </w:style>
  <w:style w:type="character" w:styleId="Hyperlink">
    <w:name w:val="Hyperlink"/>
    <w:basedOn w:val="DefaultParagraphFont"/>
    <w:uiPriority w:val="99"/>
    <w:unhideWhenUsed/>
    <w:rsid w:val="00E64FCA"/>
    <w:rPr>
      <w:color w:val="2B6AAF" w:themeColor="hyperlink"/>
      <w:u w:val="single"/>
    </w:rPr>
  </w:style>
  <w:style w:type="character" w:customStyle="1" w:styleId="fontstyle01">
    <w:name w:val="fontstyle01"/>
    <w:basedOn w:val="DefaultParagraphFont"/>
    <w:rsid w:val="00673E5D"/>
    <w:rPr>
      <w:rFonts w:ascii="Verdana" w:hAnsi="Verdana" w:hint="default"/>
      <w:b w:val="0"/>
      <w:bCs w:val="0"/>
      <w:i w:val="0"/>
      <w:iCs w:val="0"/>
      <w:color w:val="000000"/>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Colorful List - Accent 11 Char,F5 List Paragraph Char"/>
    <w:link w:val="ListParagraph"/>
    <w:uiPriority w:val="34"/>
    <w:qFormat/>
    <w:locked/>
    <w:rsid w:val="00F67A11"/>
  </w:style>
  <w:style w:type="paragraph" w:styleId="BalloonText">
    <w:name w:val="Balloon Text"/>
    <w:basedOn w:val="Normal"/>
    <w:link w:val="BalloonTextChar"/>
    <w:uiPriority w:val="99"/>
    <w:semiHidden/>
    <w:unhideWhenUsed/>
    <w:rsid w:val="00910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064"/>
    <w:rPr>
      <w:rFonts w:ascii="Segoe UI" w:hAnsi="Segoe UI" w:cs="Segoe UI"/>
      <w:sz w:val="18"/>
      <w:szCs w:val="18"/>
    </w:rPr>
  </w:style>
  <w:style w:type="character" w:styleId="CommentReference">
    <w:name w:val="annotation reference"/>
    <w:basedOn w:val="DefaultParagraphFont"/>
    <w:uiPriority w:val="99"/>
    <w:semiHidden/>
    <w:unhideWhenUsed/>
    <w:rsid w:val="001C0F09"/>
    <w:rPr>
      <w:sz w:val="16"/>
      <w:szCs w:val="16"/>
    </w:rPr>
  </w:style>
  <w:style w:type="paragraph" w:styleId="CommentText">
    <w:name w:val="annotation text"/>
    <w:basedOn w:val="Normal"/>
    <w:link w:val="CommentTextChar"/>
    <w:uiPriority w:val="99"/>
    <w:semiHidden/>
    <w:unhideWhenUsed/>
    <w:rsid w:val="001C0F09"/>
    <w:pPr>
      <w:spacing w:line="240" w:lineRule="auto"/>
    </w:pPr>
    <w:rPr>
      <w:sz w:val="20"/>
      <w:szCs w:val="20"/>
    </w:rPr>
  </w:style>
  <w:style w:type="character" w:customStyle="1" w:styleId="CommentTextChar">
    <w:name w:val="Comment Text Char"/>
    <w:basedOn w:val="DefaultParagraphFont"/>
    <w:link w:val="CommentText"/>
    <w:uiPriority w:val="99"/>
    <w:semiHidden/>
    <w:rsid w:val="001C0F09"/>
    <w:rPr>
      <w:sz w:val="20"/>
      <w:szCs w:val="20"/>
    </w:rPr>
  </w:style>
  <w:style w:type="paragraph" w:styleId="CommentSubject">
    <w:name w:val="annotation subject"/>
    <w:basedOn w:val="CommentText"/>
    <w:next w:val="CommentText"/>
    <w:link w:val="CommentSubjectChar"/>
    <w:uiPriority w:val="99"/>
    <w:semiHidden/>
    <w:unhideWhenUsed/>
    <w:rsid w:val="001C0F09"/>
    <w:rPr>
      <w:b/>
      <w:bCs/>
    </w:rPr>
  </w:style>
  <w:style w:type="character" w:customStyle="1" w:styleId="CommentSubjectChar">
    <w:name w:val="Comment Subject Char"/>
    <w:basedOn w:val="CommentTextChar"/>
    <w:link w:val="CommentSubject"/>
    <w:uiPriority w:val="99"/>
    <w:semiHidden/>
    <w:rsid w:val="001C0F09"/>
    <w:rPr>
      <w:b/>
      <w:bCs/>
      <w:sz w:val="20"/>
      <w:szCs w:val="20"/>
    </w:rPr>
  </w:style>
  <w:style w:type="paragraph" w:styleId="Revision">
    <w:name w:val="Revision"/>
    <w:hidden/>
    <w:uiPriority w:val="99"/>
    <w:semiHidden/>
    <w:rsid w:val="001C0F09"/>
    <w:pPr>
      <w:spacing w:after="0" w:line="240" w:lineRule="auto"/>
    </w:pPr>
  </w:style>
  <w:style w:type="paragraph" w:styleId="NormalWeb">
    <w:name w:val="Normal (Web)"/>
    <w:basedOn w:val="Normal"/>
    <w:uiPriority w:val="99"/>
    <w:semiHidden/>
    <w:unhideWhenUsed/>
    <w:rsid w:val="00D86A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2146">
      <w:bodyDiv w:val="1"/>
      <w:marLeft w:val="0"/>
      <w:marRight w:val="0"/>
      <w:marTop w:val="0"/>
      <w:marBottom w:val="0"/>
      <w:divBdr>
        <w:top w:val="none" w:sz="0" w:space="0" w:color="auto"/>
        <w:left w:val="none" w:sz="0" w:space="0" w:color="auto"/>
        <w:bottom w:val="none" w:sz="0" w:space="0" w:color="auto"/>
        <w:right w:val="none" w:sz="0" w:space="0" w:color="auto"/>
      </w:divBdr>
    </w:div>
    <w:div w:id="111437021">
      <w:bodyDiv w:val="1"/>
      <w:marLeft w:val="0"/>
      <w:marRight w:val="0"/>
      <w:marTop w:val="0"/>
      <w:marBottom w:val="0"/>
      <w:divBdr>
        <w:top w:val="none" w:sz="0" w:space="0" w:color="auto"/>
        <w:left w:val="none" w:sz="0" w:space="0" w:color="auto"/>
        <w:bottom w:val="none" w:sz="0" w:space="0" w:color="auto"/>
        <w:right w:val="none" w:sz="0" w:space="0" w:color="auto"/>
      </w:divBdr>
    </w:div>
    <w:div w:id="145824720">
      <w:bodyDiv w:val="1"/>
      <w:marLeft w:val="0"/>
      <w:marRight w:val="0"/>
      <w:marTop w:val="0"/>
      <w:marBottom w:val="0"/>
      <w:divBdr>
        <w:top w:val="none" w:sz="0" w:space="0" w:color="auto"/>
        <w:left w:val="none" w:sz="0" w:space="0" w:color="auto"/>
        <w:bottom w:val="none" w:sz="0" w:space="0" w:color="auto"/>
        <w:right w:val="none" w:sz="0" w:space="0" w:color="auto"/>
      </w:divBdr>
    </w:div>
    <w:div w:id="319816480">
      <w:bodyDiv w:val="1"/>
      <w:marLeft w:val="0"/>
      <w:marRight w:val="0"/>
      <w:marTop w:val="0"/>
      <w:marBottom w:val="0"/>
      <w:divBdr>
        <w:top w:val="none" w:sz="0" w:space="0" w:color="auto"/>
        <w:left w:val="none" w:sz="0" w:space="0" w:color="auto"/>
        <w:bottom w:val="none" w:sz="0" w:space="0" w:color="auto"/>
        <w:right w:val="none" w:sz="0" w:space="0" w:color="auto"/>
      </w:divBdr>
      <w:divsChild>
        <w:div w:id="639772979">
          <w:marLeft w:val="547"/>
          <w:marRight w:val="0"/>
          <w:marTop w:val="0"/>
          <w:marBottom w:val="120"/>
          <w:divBdr>
            <w:top w:val="none" w:sz="0" w:space="0" w:color="auto"/>
            <w:left w:val="none" w:sz="0" w:space="0" w:color="auto"/>
            <w:bottom w:val="none" w:sz="0" w:space="0" w:color="auto"/>
            <w:right w:val="none" w:sz="0" w:space="0" w:color="auto"/>
          </w:divBdr>
        </w:div>
      </w:divsChild>
    </w:div>
    <w:div w:id="850073362">
      <w:bodyDiv w:val="1"/>
      <w:marLeft w:val="0"/>
      <w:marRight w:val="0"/>
      <w:marTop w:val="0"/>
      <w:marBottom w:val="0"/>
      <w:divBdr>
        <w:top w:val="none" w:sz="0" w:space="0" w:color="auto"/>
        <w:left w:val="none" w:sz="0" w:space="0" w:color="auto"/>
        <w:bottom w:val="none" w:sz="0" w:space="0" w:color="auto"/>
        <w:right w:val="none" w:sz="0" w:space="0" w:color="auto"/>
      </w:divBdr>
      <w:divsChild>
        <w:div w:id="1040670604">
          <w:marLeft w:val="547"/>
          <w:marRight w:val="0"/>
          <w:marTop w:val="0"/>
          <w:marBottom w:val="0"/>
          <w:divBdr>
            <w:top w:val="none" w:sz="0" w:space="0" w:color="auto"/>
            <w:left w:val="none" w:sz="0" w:space="0" w:color="auto"/>
            <w:bottom w:val="none" w:sz="0" w:space="0" w:color="auto"/>
            <w:right w:val="none" w:sz="0" w:space="0" w:color="auto"/>
          </w:divBdr>
        </w:div>
      </w:divsChild>
    </w:div>
    <w:div w:id="958025092">
      <w:bodyDiv w:val="1"/>
      <w:marLeft w:val="0"/>
      <w:marRight w:val="0"/>
      <w:marTop w:val="0"/>
      <w:marBottom w:val="0"/>
      <w:divBdr>
        <w:top w:val="none" w:sz="0" w:space="0" w:color="auto"/>
        <w:left w:val="none" w:sz="0" w:space="0" w:color="auto"/>
        <w:bottom w:val="none" w:sz="0" w:space="0" w:color="auto"/>
        <w:right w:val="none" w:sz="0" w:space="0" w:color="auto"/>
      </w:divBdr>
      <w:divsChild>
        <w:div w:id="461729626">
          <w:marLeft w:val="547"/>
          <w:marRight w:val="0"/>
          <w:marTop w:val="0"/>
          <w:marBottom w:val="0"/>
          <w:divBdr>
            <w:top w:val="none" w:sz="0" w:space="0" w:color="auto"/>
            <w:left w:val="none" w:sz="0" w:space="0" w:color="auto"/>
            <w:bottom w:val="none" w:sz="0" w:space="0" w:color="auto"/>
            <w:right w:val="none" w:sz="0" w:space="0" w:color="auto"/>
          </w:divBdr>
        </w:div>
        <w:div w:id="975797762">
          <w:marLeft w:val="547"/>
          <w:marRight w:val="0"/>
          <w:marTop w:val="0"/>
          <w:marBottom w:val="0"/>
          <w:divBdr>
            <w:top w:val="none" w:sz="0" w:space="0" w:color="auto"/>
            <w:left w:val="none" w:sz="0" w:space="0" w:color="auto"/>
            <w:bottom w:val="none" w:sz="0" w:space="0" w:color="auto"/>
            <w:right w:val="none" w:sz="0" w:space="0" w:color="auto"/>
          </w:divBdr>
        </w:div>
      </w:divsChild>
    </w:div>
    <w:div w:id="1101874461">
      <w:bodyDiv w:val="1"/>
      <w:marLeft w:val="0"/>
      <w:marRight w:val="0"/>
      <w:marTop w:val="0"/>
      <w:marBottom w:val="0"/>
      <w:divBdr>
        <w:top w:val="none" w:sz="0" w:space="0" w:color="auto"/>
        <w:left w:val="none" w:sz="0" w:space="0" w:color="auto"/>
        <w:bottom w:val="none" w:sz="0" w:space="0" w:color="auto"/>
        <w:right w:val="none" w:sz="0" w:space="0" w:color="auto"/>
      </w:divBdr>
      <w:divsChild>
        <w:div w:id="1150557428">
          <w:marLeft w:val="547"/>
          <w:marRight w:val="0"/>
          <w:marTop w:val="0"/>
          <w:marBottom w:val="120"/>
          <w:divBdr>
            <w:top w:val="none" w:sz="0" w:space="0" w:color="auto"/>
            <w:left w:val="none" w:sz="0" w:space="0" w:color="auto"/>
            <w:bottom w:val="none" w:sz="0" w:space="0" w:color="auto"/>
            <w:right w:val="none" w:sz="0" w:space="0" w:color="auto"/>
          </w:divBdr>
        </w:div>
      </w:divsChild>
    </w:div>
    <w:div w:id="1293753583">
      <w:bodyDiv w:val="1"/>
      <w:marLeft w:val="0"/>
      <w:marRight w:val="0"/>
      <w:marTop w:val="0"/>
      <w:marBottom w:val="0"/>
      <w:divBdr>
        <w:top w:val="none" w:sz="0" w:space="0" w:color="auto"/>
        <w:left w:val="none" w:sz="0" w:space="0" w:color="auto"/>
        <w:bottom w:val="none" w:sz="0" w:space="0" w:color="auto"/>
        <w:right w:val="none" w:sz="0" w:space="0" w:color="auto"/>
      </w:divBdr>
      <w:divsChild>
        <w:div w:id="1157839301">
          <w:marLeft w:val="547"/>
          <w:marRight w:val="0"/>
          <w:marTop w:val="0"/>
          <w:marBottom w:val="120"/>
          <w:divBdr>
            <w:top w:val="none" w:sz="0" w:space="0" w:color="auto"/>
            <w:left w:val="none" w:sz="0" w:space="0" w:color="auto"/>
            <w:bottom w:val="none" w:sz="0" w:space="0" w:color="auto"/>
            <w:right w:val="none" w:sz="0" w:space="0" w:color="auto"/>
          </w:divBdr>
        </w:div>
      </w:divsChild>
    </w:div>
    <w:div w:id="1355612546">
      <w:bodyDiv w:val="1"/>
      <w:marLeft w:val="0"/>
      <w:marRight w:val="0"/>
      <w:marTop w:val="0"/>
      <w:marBottom w:val="0"/>
      <w:divBdr>
        <w:top w:val="none" w:sz="0" w:space="0" w:color="auto"/>
        <w:left w:val="none" w:sz="0" w:space="0" w:color="auto"/>
        <w:bottom w:val="none" w:sz="0" w:space="0" w:color="auto"/>
        <w:right w:val="none" w:sz="0" w:space="0" w:color="auto"/>
      </w:divBdr>
    </w:div>
    <w:div w:id="1369529987">
      <w:bodyDiv w:val="1"/>
      <w:marLeft w:val="0"/>
      <w:marRight w:val="0"/>
      <w:marTop w:val="0"/>
      <w:marBottom w:val="0"/>
      <w:divBdr>
        <w:top w:val="none" w:sz="0" w:space="0" w:color="auto"/>
        <w:left w:val="none" w:sz="0" w:space="0" w:color="auto"/>
        <w:bottom w:val="none" w:sz="0" w:space="0" w:color="auto"/>
        <w:right w:val="none" w:sz="0" w:space="0" w:color="auto"/>
      </w:divBdr>
      <w:divsChild>
        <w:div w:id="1085373838">
          <w:marLeft w:val="547"/>
          <w:marRight w:val="0"/>
          <w:marTop w:val="0"/>
          <w:marBottom w:val="0"/>
          <w:divBdr>
            <w:top w:val="none" w:sz="0" w:space="0" w:color="auto"/>
            <w:left w:val="none" w:sz="0" w:space="0" w:color="auto"/>
            <w:bottom w:val="none" w:sz="0" w:space="0" w:color="auto"/>
            <w:right w:val="none" w:sz="0" w:space="0" w:color="auto"/>
          </w:divBdr>
        </w:div>
      </w:divsChild>
    </w:div>
    <w:div w:id="1463310828">
      <w:bodyDiv w:val="1"/>
      <w:marLeft w:val="0"/>
      <w:marRight w:val="0"/>
      <w:marTop w:val="0"/>
      <w:marBottom w:val="0"/>
      <w:divBdr>
        <w:top w:val="none" w:sz="0" w:space="0" w:color="auto"/>
        <w:left w:val="none" w:sz="0" w:space="0" w:color="auto"/>
        <w:bottom w:val="none" w:sz="0" w:space="0" w:color="auto"/>
        <w:right w:val="none" w:sz="0" w:space="0" w:color="auto"/>
      </w:divBdr>
      <w:divsChild>
        <w:div w:id="54472489">
          <w:marLeft w:val="547"/>
          <w:marRight w:val="0"/>
          <w:marTop w:val="0"/>
          <w:marBottom w:val="120"/>
          <w:divBdr>
            <w:top w:val="none" w:sz="0" w:space="0" w:color="auto"/>
            <w:left w:val="none" w:sz="0" w:space="0" w:color="auto"/>
            <w:bottom w:val="none" w:sz="0" w:space="0" w:color="auto"/>
            <w:right w:val="none" w:sz="0" w:space="0" w:color="auto"/>
          </w:divBdr>
        </w:div>
      </w:divsChild>
    </w:div>
    <w:div w:id="1566186289">
      <w:bodyDiv w:val="1"/>
      <w:marLeft w:val="0"/>
      <w:marRight w:val="0"/>
      <w:marTop w:val="0"/>
      <w:marBottom w:val="0"/>
      <w:divBdr>
        <w:top w:val="none" w:sz="0" w:space="0" w:color="auto"/>
        <w:left w:val="none" w:sz="0" w:space="0" w:color="auto"/>
        <w:bottom w:val="none" w:sz="0" w:space="0" w:color="auto"/>
        <w:right w:val="none" w:sz="0" w:space="0" w:color="auto"/>
      </w:divBdr>
      <w:divsChild>
        <w:div w:id="1969781070">
          <w:marLeft w:val="547"/>
          <w:marRight w:val="0"/>
          <w:marTop w:val="0"/>
          <w:marBottom w:val="0"/>
          <w:divBdr>
            <w:top w:val="none" w:sz="0" w:space="0" w:color="auto"/>
            <w:left w:val="none" w:sz="0" w:space="0" w:color="auto"/>
            <w:bottom w:val="none" w:sz="0" w:space="0" w:color="auto"/>
            <w:right w:val="none" w:sz="0" w:space="0" w:color="auto"/>
          </w:divBdr>
        </w:div>
      </w:divsChild>
    </w:div>
    <w:div w:id="1566721166">
      <w:bodyDiv w:val="1"/>
      <w:marLeft w:val="0"/>
      <w:marRight w:val="0"/>
      <w:marTop w:val="0"/>
      <w:marBottom w:val="0"/>
      <w:divBdr>
        <w:top w:val="none" w:sz="0" w:space="0" w:color="auto"/>
        <w:left w:val="none" w:sz="0" w:space="0" w:color="auto"/>
        <w:bottom w:val="none" w:sz="0" w:space="0" w:color="auto"/>
        <w:right w:val="none" w:sz="0" w:space="0" w:color="auto"/>
      </w:divBdr>
      <w:divsChild>
        <w:div w:id="1778675178">
          <w:marLeft w:val="547"/>
          <w:marRight w:val="0"/>
          <w:marTop w:val="0"/>
          <w:marBottom w:val="0"/>
          <w:divBdr>
            <w:top w:val="none" w:sz="0" w:space="0" w:color="auto"/>
            <w:left w:val="none" w:sz="0" w:space="0" w:color="auto"/>
            <w:bottom w:val="none" w:sz="0" w:space="0" w:color="auto"/>
            <w:right w:val="none" w:sz="0" w:space="0" w:color="auto"/>
          </w:divBdr>
        </w:div>
      </w:divsChild>
    </w:div>
    <w:div w:id="20031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alstandards.org.uk/contact-us" TargetMode="External"/><Relationship Id="rId13" Type="http://schemas.microsoft.com/office/2007/relationships/diagramDrawing" Target="diagrams/drawing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info@ethicalstandards.org.uk" TargetMode="External"/><Relationship Id="rId12" Type="http://schemas.openxmlformats.org/officeDocument/2006/relationships/diagramColors" Target="diagrams/colors1.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thicalstandards.org.uk" TargetMode="External"/><Relationship Id="rId23"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ethicalstandards.org.uk/publication/strategic-plan-2021-2024"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BDE126-1759-4C77-8145-CD78C46D47FD}" type="doc">
      <dgm:prSet loTypeId="urn:microsoft.com/office/officeart/2008/layout/VerticalCircleList" loCatId="list" qsTypeId="urn:microsoft.com/office/officeart/2005/8/quickstyle/simple1" qsCatId="simple" csTypeId="urn:microsoft.com/office/officeart/2005/8/colors/colorful1" csCatId="colorful" phldr="1"/>
      <dgm:spPr/>
      <dgm:t>
        <a:bodyPr/>
        <a:lstStyle/>
        <a:p>
          <a:endParaRPr lang="en-GB"/>
        </a:p>
      </dgm:t>
    </dgm:pt>
    <dgm:pt modelId="{CA655CE5-BA69-41C0-B7F1-577C811DBB99}">
      <dgm:prSet phldrT="[Text]" custT="1"/>
      <dgm:spPr/>
      <dgm:t>
        <a:bodyPr/>
        <a:lstStyle/>
        <a:p>
          <a:r>
            <a:rPr lang="en-GB" sz="1600">
              <a:solidFill>
                <a:schemeClr val="tx2"/>
              </a:solidFill>
              <a:latin typeface="Arial" panose="020B0604020202020204" pitchFamily="34" charset="0"/>
              <a:cs typeface="Arial" panose="020B0604020202020204" pitchFamily="34" charset="0"/>
            </a:rPr>
            <a:t>Our Purpose</a:t>
          </a:r>
        </a:p>
      </dgm:t>
    </dgm:pt>
    <dgm:pt modelId="{93C1DDF9-9A11-457A-9DAF-AFB04E6FAC9C}" type="parTrans" cxnId="{61EACDE5-57BA-4EF7-BE28-B2050AF66220}">
      <dgm:prSet/>
      <dgm:spPr/>
      <dgm:t>
        <a:bodyPr/>
        <a:lstStyle/>
        <a:p>
          <a:endParaRPr lang="en-GB"/>
        </a:p>
      </dgm:t>
    </dgm:pt>
    <dgm:pt modelId="{9B619078-8466-4037-885A-10AE9F99F653}" type="sibTrans" cxnId="{61EACDE5-57BA-4EF7-BE28-B2050AF66220}">
      <dgm:prSet/>
      <dgm:spPr/>
      <dgm:t>
        <a:bodyPr/>
        <a:lstStyle/>
        <a:p>
          <a:endParaRPr lang="en-GB"/>
        </a:p>
      </dgm:t>
    </dgm:pt>
    <dgm:pt modelId="{7CDEDC71-A15B-4EF2-A7B0-9C3947DE49E0}">
      <dgm:prSet phldrT="[Text]" custT="1"/>
      <dgm:spPr/>
      <dgm:t>
        <a:bodyPr/>
        <a:lstStyle/>
        <a:p>
          <a:r>
            <a:rPr lang="en-GB" sz="900">
              <a:solidFill>
                <a:schemeClr val="tx2"/>
              </a:solidFill>
              <a:latin typeface="Arial" panose="020B0604020202020204" pitchFamily="34" charset="0"/>
              <a:cs typeface="Arial" panose="020B0604020202020204" pitchFamily="34" charset="0"/>
            </a:rPr>
            <a:t>To conduct, without fear or favour, investigations into the ethical conduct of individuals in public life in Scotland and to report honestly and transparently on our findings</a:t>
          </a:r>
        </a:p>
      </dgm:t>
    </dgm:pt>
    <dgm:pt modelId="{84F2618D-860C-4183-A9E8-5BECFF19B62B}" type="parTrans" cxnId="{D8DFEBDA-85F6-41DA-9C34-7C806657BD6F}">
      <dgm:prSet/>
      <dgm:spPr/>
      <dgm:t>
        <a:bodyPr/>
        <a:lstStyle/>
        <a:p>
          <a:endParaRPr lang="en-GB"/>
        </a:p>
      </dgm:t>
    </dgm:pt>
    <dgm:pt modelId="{DC8555D8-B4EA-4A37-AE0A-49DB442D8BF3}" type="sibTrans" cxnId="{D8DFEBDA-85F6-41DA-9C34-7C806657BD6F}">
      <dgm:prSet/>
      <dgm:spPr/>
      <dgm:t>
        <a:bodyPr/>
        <a:lstStyle/>
        <a:p>
          <a:endParaRPr lang="en-GB"/>
        </a:p>
      </dgm:t>
    </dgm:pt>
    <dgm:pt modelId="{2F685955-CA27-4706-A343-81E79BC68576}">
      <dgm:prSet phldrT="[Text]" custT="1"/>
      <dgm:spPr/>
      <dgm:t>
        <a:bodyPr/>
        <a:lstStyle/>
        <a:p>
          <a:r>
            <a:rPr lang="en-GB" sz="900">
              <a:solidFill>
                <a:schemeClr val="tx2"/>
              </a:solidFill>
              <a:latin typeface="Arial" panose="020B0604020202020204" pitchFamily="34" charset="0"/>
              <a:cs typeface="Arial" panose="020B0604020202020204" pitchFamily="34" charset="0"/>
            </a:rPr>
            <a:t>To provide appropriate oversight of public appointments and assurance to the public that such roles are filled on merit, following a fair and open and inclusive appointments process</a:t>
          </a:r>
        </a:p>
      </dgm:t>
    </dgm:pt>
    <dgm:pt modelId="{5BFB1F00-D0B4-4E53-8745-3376A285F6A9}" type="parTrans" cxnId="{57526893-ECF0-4F42-B944-AA61F7A13E84}">
      <dgm:prSet/>
      <dgm:spPr/>
      <dgm:t>
        <a:bodyPr/>
        <a:lstStyle/>
        <a:p>
          <a:endParaRPr lang="en-GB"/>
        </a:p>
      </dgm:t>
    </dgm:pt>
    <dgm:pt modelId="{31466B5D-9C5A-4187-8CAE-EB95002768E4}" type="sibTrans" cxnId="{57526893-ECF0-4F42-B944-AA61F7A13E84}">
      <dgm:prSet/>
      <dgm:spPr/>
      <dgm:t>
        <a:bodyPr/>
        <a:lstStyle/>
        <a:p>
          <a:endParaRPr lang="en-GB"/>
        </a:p>
      </dgm:t>
    </dgm:pt>
    <dgm:pt modelId="{136D4B88-FFF2-4C5A-B2F7-495C925811CC}">
      <dgm:prSet phldrT="[Text]" custT="1"/>
      <dgm:spPr/>
      <dgm:t>
        <a:bodyPr/>
        <a:lstStyle/>
        <a:p>
          <a:r>
            <a:rPr lang="en-GB" sz="1600">
              <a:solidFill>
                <a:schemeClr val="tx2"/>
              </a:solidFill>
              <a:latin typeface="Arial" panose="020B0604020202020204" pitchFamily="34" charset="0"/>
              <a:cs typeface="Arial" panose="020B0604020202020204" pitchFamily="34" charset="0"/>
            </a:rPr>
            <a:t>Our Values </a:t>
          </a:r>
        </a:p>
      </dgm:t>
    </dgm:pt>
    <dgm:pt modelId="{90F1E4C6-38BD-42F5-9C8A-6622D88DD431}" type="parTrans" cxnId="{FFEA6CBB-A126-4F82-BFE0-1D2E00AD52D1}">
      <dgm:prSet/>
      <dgm:spPr/>
      <dgm:t>
        <a:bodyPr/>
        <a:lstStyle/>
        <a:p>
          <a:endParaRPr lang="en-GB"/>
        </a:p>
      </dgm:t>
    </dgm:pt>
    <dgm:pt modelId="{2455D4B8-A483-470D-8CA4-F479AC7CFACF}" type="sibTrans" cxnId="{FFEA6CBB-A126-4F82-BFE0-1D2E00AD52D1}">
      <dgm:prSet/>
      <dgm:spPr/>
      <dgm:t>
        <a:bodyPr/>
        <a:lstStyle/>
        <a:p>
          <a:endParaRPr lang="en-GB"/>
        </a:p>
      </dgm:t>
    </dgm:pt>
    <dgm:pt modelId="{6CB9AA09-C53F-4288-9E76-F5D95885495E}">
      <dgm:prSet phldrT="[Text]" custT="1"/>
      <dgm:spPr/>
      <dgm:t>
        <a:bodyPr/>
        <a:lstStyle/>
        <a:p>
          <a:r>
            <a:rPr lang="en-GB" sz="800">
              <a:solidFill>
                <a:schemeClr val="tx2"/>
              </a:solidFill>
              <a:latin typeface="Arial" panose="020B0604020202020204" pitchFamily="34" charset="0"/>
              <a:cs typeface="Arial" panose="020B0604020202020204" pitchFamily="34" charset="0"/>
            </a:rPr>
            <a:t>We will aim to ensure that we have the staff and resources in place that are needed to deliver all of our objectives</a:t>
          </a:r>
        </a:p>
        <a:p>
          <a:r>
            <a:rPr lang="en-GB" sz="800">
              <a:solidFill>
                <a:schemeClr val="tx2"/>
              </a:solidFill>
              <a:latin typeface="Arial" panose="020B0604020202020204" pitchFamily="34" charset="0"/>
              <a:cs typeface="Arial" panose="020B0604020202020204" pitchFamily="34" charset="0"/>
            </a:rPr>
            <a:t>We will operate an effective complaints system that delivers successful and trusted outcomes and provides opportunities for learning and will work in partnership with our stakeholders to promote high standards in public life</a:t>
          </a:r>
        </a:p>
      </dgm:t>
    </dgm:pt>
    <dgm:pt modelId="{709B0E63-5D0C-49DE-9B1D-E724702290D3}" type="parTrans" cxnId="{832A5655-4FD8-4BB0-8829-61721D61B208}">
      <dgm:prSet/>
      <dgm:spPr/>
      <dgm:t>
        <a:bodyPr/>
        <a:lstStyle/>
        <a:p>
          <a:endParaRPr lang="en-GB"/>
        </a:p>
      </dgm:t>
    </dgm:pt>
    <dgm:pt modelId="{E37B6C7B-ECE1-427E-8FFA-7C0D53F524E2}" type="sibTrans" cxnId="{832A5655-4FD8-4BB0-8829-61721D61B208}">
      <dgm:prSet/>
      <dgm:spPr/>
      <dgm:t>
        <a:bodyPr/>
        <a:lstStyle/>
        <a:p>
          <a:endParaRPr lang="en-GB"/>
        </a:p>
      </dgm:t>
    </dgm:pt>
    <dgm:pt modelId="{BDFA6BAE-E1BB-48F1-B224-772DB7D8A91E}">
      <dgm:prSet phldrT="[Text]" custT="1"/>
      <dgm:spPr/>
      <dgm:t>
        <a:bodyPr/>
        <a:lstStyle/>
        <a:p>
          <a:r>
            <a:rPr lang="en-GB" sz="800">
              <a:solidFill>
                <a:schemeClr val="tx2"/>
              </a:solidFill>
              <a:latin typeface="Arial" panose="020B0604020202020204" pitchFamily="34" charset="0"/>
              <a:cs typeface="Arial" panose="020B0604020202020204" pitchFamily="34" charset="0"/>
            </a:rPr>
            <a:t>We will, through appropriate regulation, contribute to the establishment and maintenance of effective and diverse boards that are reflective of the communities that they serve</a:t>
          </a:r>
        </a:p>
      </dgm:t>
    </dgm:pt>
    <dgm:pt modelId="{9B8BE55F-7558-4329-9E0E-241EEE6EFA6E}" type="parTrans" cxnId="{B2D8A997-AE6B-43F0-A8DB-47EB2A8A6199}">
      <dgm:prSet/>
      <dgm:spPr/>
      <dgm:t>
        <a:bodyPr/>
        <a:lstStyle/>
        <a:p>
          <a:endParaRPr lang="en-GB"/>
        </a:p>
      </dgm:t>
    </dgm:pt>
    <dgm:pt modelId="{107F3C9A-19D9-4091-85FA-929C268E8E92}" type="sibTrans" cxnId="{B2D8A997-AE6B-43F0-A8DB-47EB2A8A6199}">
      <dgm:prSet/>
      <dgm:spPr/>
      <dgm:t>
        <a:bodyPr/>
        <a:lstStyle/>
        <a:p>
          <a:endParaRPr lang="en-GB"/>
        </a:p>
      </dgm:t>
    </dgm:pt>
    <dgm:pt modelId="{7DBF2377-5382-4F9E-A299-F5460BDD47F4}">
      <dgm:prSet phldrT="[Text]" custT="1"/>
      <dgm:spPr/>
      <dgm:t>
        <a:bodyPr/>
        <a:lstStyle/>
        <a:p>
          <a:r>
            <a:rPr lang="en-GB" sz="1600">
              <a:solidFill>
                <a:schemeClr val="tx2"/>
              </a:solidFill>
              <a:latin typeface="Arial" panose="020B0604020202020204" pitchFamily="34" charset="0"/>
              <a:cs typeface="Arial" panose="020B0604020202020204" pitchFamily="34" charset="0"/>
            </a:rPr>
            <a:t>Our Strategic Objectives</a:t>
          </a:r>
        </a:p>
      </dgm:t>
    </dgm:pt>
    <dgm:pt modelId="{C11F1483-9B0C-483D-8FF4-4532F9E2616B}" type="parTrans" cxnId="{B8AAE492-770F-4C62-898F-0F5B796D2997}">
      <dgm:prSet/>
      <dgm:spPr/>
      <dgm:t>
        <a:bodyPr/>
        <a:lstStyle/>
        <a:p>
          <a:endParaRPr lang="en-GB"/>
        </a:p>
      </dgm:t>
    </dgm:pt>
    <dgm:pt modelId="{159600E3-E886-4FEA-8477-20B0EBF77BCF}" type="sibTrans" cxnId="{B8AAE492-770F-4C62-898F-0F5B796D2997}">
      <dgm:prSet/>
      <dgm:spPr/>
      <dgm:t>
        <a:bodyPr/>
        <a:lstStyle/>
        <a:p>
          <a:endParaRPr lang="en-GB"/>
        </a:p>
      </dgm:t>
    </dgm:pt>
    <dgm:pt modelId="{575B8AAB-4CDF-4FB8-8B05-1D5270FEF85B}">
      <dgm:prSet phldrT="[Text]" custT="1"/>
      <dgm:spPr/>
      <dgm:t>
        <a:bodyPr/>
        <a:lstStyle/>
        <a:p>
          <a:r>
            <a:rPr lang="en-GB" sz="800">
              <a:solidFill>
                <a:schemeClr val="tx2"/>
              </a:solidFill>
              <a:latin typeface="Arial" panose="020B0604020202020204" pitchFamily="34" charset="0"/>
              <a:cs typeface="Arial" panose="020B0604020202020204" pitchFamily="34" charset="0"/>
            </a:rPr>
            <a:t>We will conduct all of our activities in an ethical way, characterised by effective stewardship of public money, accountability, honesty, integrity, propriety, fairness and transparency </a:t>
          </a:r>
        </a:p>
      </dgm:t>
    </dgm:pt>
    <dgm:pt modelId="{330DB8E0-0F15-4033-8473-11A7AED6659E}" type="parTrans" cxnId="{DDD8B835-6F47-457F-8B23-A556DD8290A0}">
      <dgm:prSet/>
      <dgm:spPr/>
      <dgm:t>
        <a:bodyPr/>
        <a:lstStyle/>
        <a:p>
          <a:endParaRPr lang="en-GB"/>
        </a:p>
      </dgm:t>
    </dgm:pt>
    <dgm:pt modelId="{B0F08B56-F836-4C4D-9719-A740FECDF658}" type="sibTrans" cxnId="{DDD8B835-6F47-457F-8B23-A556DD8290A0}">
      <dgm:prSet/>
      <dgm:spPr/>
      <dgm:t>
        <a:bodyPr/>
        <a:lstStyle/>
        <a:p>
          <a:endParaRPr lang="en-GB"/>
        </a:p>
      </dgm:t>
    </dgm:pt>
    <dgm:pt modelId="{0057E6BF-3553-4AE4-8B9C-81597E77DA84}">
      <dgm:prSet custT="1"/>
      <dgm:spPr/>
      <dgm:t>
        <a:bodyPr/>
        <a:lstStyle/>
        <a:p>
          <a:r>
            <a:rPr lang="en-GB" sz="800">
              <a:solidFill>
                <a:schemeClr val="tx2"/>
              </a:solidFill>
              <a:latin typeface="Arial" panose="020B0604020202020204" pitchFamily="34" charset="0"/>
              <a:cs typeface="Arial" panose="020B0604020202020204" pitchFamily="34" charset="0"/>
            </a:rPr>
            <a:t>When we get things wrong we will admit our failings and demonstrate the lessons we have learned from them in order to improve on our performance</a:t>
          </a:r>
        </a:p>
      </dgm:t>
    </dgm:pt>
    <dgm:pt modelId="{46DC2AEA-4922-4365-B946-992234CE9075}" type="parTrans" cxnId="{2DEF1B3C-7A33-46BA-89A8-0B2CDDCCC330}">
      <dgm:prSet/>
      <dgm:spPr/>
      <dgm:t>
        <a:bodyPr/>
        <a:lstStyle/>
        <a:p>
          <a:endParaRPr lang="en-GB"/>
        </a:p>
      </dgm:t>
    </dgm:pt>
    <dgm:pt modelId="{C3E7C2F6-3E2E-45B6-AB23-BECCF7EF417A}" type="sibTrans" cxnId="{2DEF1B3C-7A33-46BA-89A8-0B2CDDCCC330}">
      <dgm:prSet/>
      <dgm:spPr/>
      <dgm:t>
        <a:bodyPr/>
        <a:lstStyle/>
        <a:p>
          <a:endParaRPr lang="en-GB"/>
        </a:p>
      </dgm:t>
    </dgm:pt>
    <dgm:pt modelId="{4CA53837-F71F-4E23-8FC3-8188196C89FD}">
      <dgm:prSet custT="1"/>
      <dgm:spPr/>
      <dgm:t>
        <a:bodyPr/>
        <a:lstStyle/>
        <a:p>
          <a:r>
            <a:rPr lang="en-GB" sz="800">
              <a:solidFill>
                <a:schemeClr val="tx2"/>
              </a:solidFill>
              <a:latin typeface="Arial" panose="020B0604020202020204" pitchFamily="34" charset="0"/>
              <a:cs typeface="Arial" panose="020B0604020202020204" pitchFamily="34" charset="0"/>
            </a:rPr>
            <a:t>We will provide assurance to the public and our stakeholders that our objectives are being met in accordance with our purpose and our values and that our governance is effective</a:t>
          </a:r>
        </a:p>
      </dgm:t>
    </dgm:pt>
    <dgm:pt modelId="{EF8D3741-B4CA-409D-A68B-BABA57A01FEF}" type="parTrans" cxnId="{4068413E-0F7F-4861-BF8D-D70DA54C8BDA}">
      <dgm:prSet/>
      <dgm:spPr/>
      <dgm:t>
        <a:bodyPr/>
        <a:lstStyle/>
        <a:p>
          <a:endParaRPr lang="en-GB"/>
        </a:p>
      </dgm:t>
    </dgm:pt>
    <dgm:pt modelId="{A32B2C5D-B086-4123-A537-32F4950B0C71}" type="sibTrans" cxnId="{4068413E-0F7F-4861-BF8D-D70DA54C8BDA}">
      <dgm:prSet/>
      <dgm:spPr/>
      <dgm:t>
        <a:bodyPr/>
        <a:lstStyle/>
        <a:p>
          <a:endParaRPr lang="en-GB"/>
        </a:p>
      </dgm:t>
    </dgm:pt>
    <dgm:pt modelId="{48234340-1DB4-482E-830F-18A70E0F7511}">
      <dgm:prSet phldrT="[Text]" custT="1"/>
      <dgm:spPr/>
      <dgm:t>
        <a:bodyPr/>
        <a:lstStyle/>
        <a:p>
          <a:r>
            <a:rPr lang="en-GB" sz="800">
              <a:solidFill>
                <a:schemeClr val="tx2"/>
              </a:solidFill>
              <a:latin typeface="Arial" panose="020B0604020202020204" pitchFamily="34" charset="0"/>
              <a:cs typeface="Arial" panose="020B0604020202020204" pitchFamily="34" charset="0"/>
            </a:rPr>
            <a:t>We will treat each individual and organisation that comes into contact with us with empathy, kindness and respect, recognising that their trust in us must be earnt and we will ensure that our commitment to equality, diversity and inclusion informs all of our work</a:t>
          </a:r>
        </a:p>
      </dgm:t>
    </dgm:pt>
    <dgm:pt modelId="{88C9C638-0E27-4F8F-9076-2FBAD5615BDD}" type="parTrans" cxnId="{1C4E836A-6BD4-42E9-927B-D73AC5F64C8F}">
      <dgm:prSet/>
      <dgm:spPr/>
      <dgm:t>
        <a:bodyPr/>
        <a:lstStyle/>
        <a:p>
          <a:endParaRPr lang="en-GB"/>
        </a:p>
      </dgm:t>
    </dgm:pt>
    <dgm:pt modelId="{485D17D7-8ED3-41C0-950D-611CFC73B2B6}" type="sibTrans" cxnId="{1C4E836A-6BD4-42E9-927B-D73AC5F64C8F}">
      <dgm:prSet/>
      <dgm:spPr/>
      <dgm:t>
        <a:bodyPr/>
        <a:lstStyle/>
        <a:p>
          <a:endParaRPr lang="en-GB"/>
        </a:p>
      </dgm:t>
    </dgm:pt>
    <dgm:pt modelId="{34826577-52E1-4FEF-9223-62E51A2F09AA}" type="pres">
      <dgm:prSet presAssocID="{0FBDE126-1759-4C77-8145-CD78C46D47FD}" presName="Name0" presStyleCnt="0">
        <dgm:presLayoutVars>
          <dgm:dir/>
        </dgm:presLayoutVars>
      </dgm:prSet>
      <dgm:spPr/>
    </dgm:pt>
    <dgm:pt modelId="{3CD1A443-51D3-4D9D-847F-0C9FBD7B5E03}" type="pres">
      <dgm:prSet presAssocID="{CA655CE5-BA69-41C0-B7F1-577C811DBB99}" presName="withChildren" presStyleCnt="0"/>
      <dgm:spPr/>
    </dgm:pt>
    <dgm:pt modelId="{55C3C5D4-EBBE-4B10-AF4B-03EEE645D03A}" type="pres">
      <dgm:prSet presAssocID="{CA655CE5-BA69-41C0-B7F1-577C811DBB99}" presName="bigCircle" presStyleLbl="vennNode1" presStyleIdx="0" presStyleCnt="11" custScaleX="175372"/>
      <dgm:spPr/>
    </dgm:pt>
    <dgm:pt modelId="{86264C47-E0A8-49F9-9D92-A233DB323C59}" type="pres">
      <dgm:prSet presAssocID="{CA655CE5-BA69-41C0-B7F1-577C811DBB99}" presName="medCircle" presStyleLbl="vennNode1" presStyleIdx="1" presStyleCnt="11"/>
      <dgm:spPr/>
    </dgm:pt>
    <dgm:pt modelId="{F10A192D-270E-4951-88D6-1D9BF335BD91}" type="pres">
      <dgm:prSet presAssocID="{CA655CE5-BA69-41C0-B7F1-577C811DBB99}" presName="txLvl1" presStyleLbl="revTx" presStyleIdx="0" presStyleCnt="11"/>
      <dgm:spPr/>
    </dgm:pt>
    <dgm:pt modelId="{F053D3D2-F7C1-497C-8A0E-B836137059EB}" type="pres">
      <dgm:prSet presAssocID="{CA655CE5-BA69-41C0-B7F1-577C811DBB99}" presName="lin" presStyleCnt="0"/>
      <dgm:spPr/>
    </dgm:pt>
    <dgm:pt modelId="{A377B348-FC66-4875-9829-24FC8ED59D4C}" type="pres">
      <dgm:prSet presAssocID="{7CDEDC71-A15B-4EF2-A7B0-9C3947DE49E0}" presName="txLvl2" presStyleLbl="revTx" presStyleIdx="1" presStyleCnt="11" custScaleY="384089"/>
      <dgm:spPr/>
    </dgm:pt>
    <dgm:pt modelId="{06671FA5-CBCD-4B12-B572-40821FFF932C}" type="pres">
      <dgm:prSet presAssocID="{DC8555D8-B4EA-4A37-AE0A-49DB442D8BF3}" presName="smCircle" presStyleLbl="vennNode1" presStyleIdx="2" presStyleCnt="11"/>
      <dgm:spPr>
        <a:noFill/>
        <a:ln>
          <a:noFill/>
        </a:ln>
      </dgm:spPr>
    </dgm:pt>
    <dgm:pt modelId="{C0A05A68-7AC8-40F7-8AAA-BB46188BFE9B}" type="pres">
      <dgm:prSet presAssocID="{2F685955-CA27-4706-A343-81E79BC68576}" presName="txLvl2" presStyleLbl="revTx" presStyleIdx="2" presStyleCnt="11" custScaleY="551227" custLinFactNeighborX="-481" custLinFactNeighborY="39554"/>
      <dgm:spPr/>
    </dgm:pt>
    <dgm:pt modelId="{B181B0BA-C707-4BE0-96BE-03E49C5C41C4}" type="pres">
      <dgm:prSet presAssocID="{CA655CE5-BA69-41C0-B7F1-577C811DBB99}" presName="overlap" presStyleCnt="0"/>
      <dgm:spPr/>
    </dgm:pt>
    <dgm:pt modelId="{4E8500F9-86DF-439D-AD2D-E5549A910535}" type="pres">
      <dgm:prSet presAssocID="{136D4B88-FFF2-4C5A-B2F7-495C925811CC}" presName="withChildren" presStyleCnt="0"/>
      <dgm:spPr/>
    </dgm:pt>
    <dgm:pt modelId="{E7F4093F-B7AF-4FC5-86A8-BC517EAEF74F}" type="pres">
      <dgm:prSet presAssocID="{136D4B88-FFF2-4C5A-B2F7-495C925811CC}" presName="bigCircle" presStyleLbl="vennNode1" presStyleIdx="3" presStyleCnt="11" custScaleX="175372"/>
      <dgm:spPr/>
    </dgm:pt>
    <dgm:pt modelId="{7BA8FAAC-5851-4EB0-81F5-B9D929631D79}" type="pres">
      <dgm:prSet presAssocID="{136D4B88-FFF2-4C5A-B2F7-495C925811CC}" presName="medCircle" presStyleLbl="vennNode1" presStyleIdx="4" presStyleCnt="11"/>
      <dgm:spPr/>
    </dgm:pt>
    <dgm:pt modelId="{ABA3B73B-058E-41CD-9F95-C1CD5C4F8DD5}" type="pres">
      <dgm:prSet presAssocID="{136D4B88-FFF2-4C5A-B2F7-495C925811CC}" presName="txLvl1" presStyleLbl="revTx" presStyleIdx="3" presStyleCnt="11"/>
      <dgm:spPr/>
    </dgm:pt>
    <dgm:pt modelId="{16A383EB-43BD-4200-8852-1DB302BAD874}" type="pres">
      <dgm:prSet presAssocID="{136D4B88-FFF2-4C5A-B2F7-495C925811CC}" presName="lin" presStyleCnt="0"/>
      <dgm:spPr/>
    </dgm:pt>
    <dgm:pt modelId="{CD2CF5A5-F08E-4CFA-844C-5AE69BBC30A2}" type="pres">
      <dgm:prSet presAssocID="{575B8AAB-4CDF-4FB8-8B05-1D5270FEF85B}" presName="txLvl2" presStyleLbl="revTx" presStyleIdx="4" presStyleCnt="11" custLinFactY="100000" custLinFactNeighborX="241" custLinFactNeighborY="194744"/>
      <dgm:spPr/>
    </dgm:pt>
    <dgm:pt modelId="{14DBAAFE-72AE-47B3-95C1-7E421B543927}" type="pres">
      <dgm:prSet presAssocID="{B0F08B56-F836-4C4D-9719-A740FECDF658}" presName="smCircle" presStyleLbl="vennNode1" presStyleIdx="5" presStyleCnt="11"/>
      <dgm:spPr>
        <a:noFill/>
        <a:ln>
          <a:noFill/>
        </a:ln>
      </dgm:spPr>
    </dgm:pt>
    <dgm:pt modelId="{0F785CF7-E49E-4925-90A0-F3BF740B2CCE}" type="pres">
      <dgm:prSet presAssocID="{48234340-1DB4-482E-830F-18A70E0F7511}" presName="txLvl2" presStyleLbl="revTx" presStyleIdx="5" presStyleCnt="11" custScaleY="107829" custLinFactY="257713" custLinFactNeighborX="-723" custLinFactNeighborY="300000"/>
      <dgm:spPr/>
    </dgm:pt>
    <dgm:pt modelId="{3C97E76D-03DF-4588-AC9C-19F0F2C7E118}" type="pres">
      <dgm:prSet presAssocID="{485D17D7-8ED3-41C0-950D-611CFC73B2B6}" presName="smCircle" presStyleLbl="vennNode1" presStyleIdx="6" presStyleCnt="11"/>
      <dgm:spPr>
        <a:noFill/>
        <a:ln>
          <a:noFill/>
        </a:ln>
      </dgm:spPr>
    </dgm:pt>
    <dgm:pt modelId="{E694231E-8735-4F14-A775-FE7ED09C522D}" type="pres">
      <dgm:prSet presAssocID="{0057E6BF-3553-4AE4-8B9C-81597E77DA84}" presName="txLvl2" presStyleLbl="revTx" presStyleIdx="6" presStyleCnt="11" custScaleY="377897" custLinFactY="286335" custLinFactNeighborX="-3129" custLinFactNeighborY="300000"/>
      <dgm:spPr/>
    </dgm:pt>
    <dgm:pt modelId="{B82E0C11-AC25-4676-964A-744B8402B493}" type="pres">
      <dgm:prSet presAssocID="{136D4B88-FFF2-4C5A-B2F7-495C925811CC}" presName="overlap" presStyleCnt="0"/>
      <dgm:spPr/>
    </dgm:pt>
    <dgm:pt modelId="{60A2CF63-2470-49EC-A93B-4D7C249BCE78}" type="pres">
      <dgm:prSet presAssocID="{7DBF2377-5382-4F9E-A299-F5460BDD47F4}" presName="withChildren" presStyleCnt="0"/>
      <dgm:spPr/>
    </dgm:pt>
    <dgm:pt modelId="{27F498B9-3B8A-4F74-9805-845F19E9222D}" type="pres">
      <dgm:prSet presAssocID="{7DBF2377-5382-4F9E-A299-F5460BDD47F4}" presName="bigCircle" presStyleLbl="vennNode1" presStyleIdx="7" presStyleCnt="11" custScaleX="175372" custLinFactNeighborX="-1160" custLinFactNeighborY="25526"/>
      <dgm:spPr/>
    </dgm:pt>
    <dgm:pt modelId="{CC4E0CC8-AD5B-44F2-9A08-0F91634DDE89}" type="pres">
      <dgm:prSet presAssocID="{7DBF2377-5382-4F9E-A299-F5460BDD47F4}" presName="medCircle" presStyleLbl="vennNode1" presStyleIdx="8" presStyleCnt="11"/>
      <dgm:spPr/>
    </dgm:pt>
    <dgm:pt modelId="{9917BACA-761A-428D-AE04-5E3EEA7ECF04}" type="pres">
      <dgm:prSet presAssocID="{7DBF2377-5382-4F9E-A299-F5460BDD47F4}" presName="txLvl1" presStyleLbl="revTx" presStyleIdx="7" presStyleCnt="11"/>
      <dgm:spPr/>
    </dgm:pt>
    <dgm:pt modelId="{C1EF6002-1E05-4C0F-A72A-EA539963C9F4}" type="pres">
      <dgm:prSet presAssocID="{7DBF2377-5382-4F9E-A299-F5460BDD47F4}" presName="lin" presStyleCnt="0"/>
      <dgm:spPr/>
    </dgm:pt>
    <dgm:pt modelId="{0F10F038-E7EF-4CFC-9180-7F6CB540DC83}" type="pres">
      <dgm:prSet presAssocID="{6CB9AA09-C53F-4288-9E76-F5D95885495E}" presName="txLvl2" presStyleLbl="revTx" presStyleIdx="8" presStyleCnt="11" custLinFactY="60957" custLinFactNeighborX="-7144" custLinFactNeighborY="100000"/>
      <dgm:spPr/>
    </dgm:pt>
    <dgm:pt modelId="{ACA7F451-E1E8-487B-A895-5773602F23FD}" type="pres">
      <dgm:prSet presAssocID="{E37B6C7B-ECE1-427E-8FFA-7C0D53F524E2}" presName="smCircle" presStyleLbl="vennNode1" presStyleIdx="9" presStyleCnt="11"/>
      <dgm:spPr>
        <a:noFill/>
        <a:ln>
          <a:noFill/>
        </a:ln>
      </dgm:spPr>
    </dgm:pt>
    <dgm:pt modelId="{BF0FD1DA-99A3-4727-B079-4DAB0E1E8AA1}" type="pres">
      <dgm:prSet presAssocID="{BDFA6BAE-E1BB-48F1-B224-772DB7D8A91E}" presName="txLvl2" presStyleLbl="revTx" presStyleIdx="9" presStyleCnt="11" custLinFactY="506141" custLinFactNeighborX="-7949" custLinFactNeighborY="600000"/>
      <dgm:spPr/>
    </dgm:pt>
    <dgm:pt modelId="{A4B1BADD-DA5B-4C0A-ACB1-72337ADBFAEE}" type="pres">
      <dgm:prSet presAssocID="{107F3C9A-19D9-4091-85FA-929C268E8E92}" presName="smCircle" presStyleLbl="vennNode1" presStyleIdx="10" presStyleCnt="11"/>
      <dgm:spPr>
        <a:noFill/>
        <a:ln>
          <a:noFill/>
        </a:ln>
      </dgm:spPr>
    </dgm:pt>
    <dgm:pt modelId="{D0A4513E-7C93-4082-BDC5-FCDA4806E7AD}" type="pres">
      <dgm:prSet presAssocID="{4CA53837-F71F-4E23-8FC3-8188196C89FD}" presName="txLvl2" presStyleLbl="revTx" presStyleIdx="10" presStyleCnt="11" custLinFactY="173957" custLinFactNeighborX="-7908" custLinFactNeighborY="200000"/>
      <dgm:spPr/>
    </dgm:pt>
  </dgm:ptLst>
  <dgm:cxnLst>
    <dgm:cxn modelId="{81657B11-5ECD-4339-82BB-19E37EB77718}" type="presOf" srcId="{575B8AAB-4CDF-4FB8-8B05-1D5270FEF85B}" destId="{CD2CF5A5-F08E-4CFA-844C-5AE69BBC30A2}" srcOrd="0" destOrd="0" presId="urn:microsoft.com/office/officeart/2008/layout/VerticalCircleList"/>
    <dgm:cxn modelId="{30C59313-AB45-4CA5-96C2-45860DE799F4}" type="presOf" srcId="{7CDEDC71-A15B-4EF2-A7B0-9C3947DE49E0}" destId="{A377B348-FC66-4875-9829-24FC8ED59D4C}" srcOrd="0" destOrd="0" presId="urn:microsoft.com/office/officeart/2008/layout/VerticalCircleList"/>
    <dgm:cxn modelId="{EB65B516-BA78-49ED-8B6C-B6D9792B61D7}" type="presOf" srcId="{4CA53837-F71F-4E23-8FC3-8188196C89FD}" destId="{D0A4513E-7C93-4082-BDC5-FCDA4806E7AD}" srcOrd="0" destOrd="0" presId="urn:microsoft.com/office/officeart/2008/layout/VerticalCircleList"/>
    <dgm:cxn modelId="{85E90019-9666-44FA-B372-2B5DCDC73DA9}" type="presOf" srcId="{7DBF2377-5382-4F9E-A299-F5460BDD47F4}" destId="{9917BACA-761A-428D-AE04-5E3EEA7ECF04}" srcOrd="0" destOrd="0" presId="urn:microsoft.com/office/officeart/2008/layout/VerticalCircleList"/>
    <dgm:cxn modelId="{03A0AC2D-5FA2-48CA-A3CA-20BE289A52F6}" type="presOf" srcId="{2F685955-CA27-4706-A343-81E79BC68576}" destId="{C0A05A68-7AC8-40F7-8AAA-BB46188BFE9B}" srcOrd="0" destOrd="0" presId="urn:microsoft.com/office/officeart/2008/layout/VerticalCircleList"/>
    <dgm:cxn modelId="{DDD8B835-6F47-457F-8B23-A556DD8290A0}" srcId="{136D4B88-FFF2-4C5A-B2F7-495C925811CC}" destId="{575B8AAB-4CDF-4FB8-8B05-1D5270FEF85B}" srcOrd="0" destOrd="0" parTransId="{330DB8E0-0F15-4033-8473-11A7AED6659E}" sibTransId="{B0F08B56-F836-4C4D-9719-A740FECDF658}"/>
    <dgm:cxn modelId="{2DEF1B3C-7A33-46BA-89A8-0B2CDDCCC330}" srcId="{136D4B88-FFF2-4C5A-B2F7-495C925811CC}" destId="{0057E6BF-3553-4AE4-8B9C-81597E77DA84}" srcOrd="2" destOrd="0" parTransId="{46DC2AEA-4922-4365-B946-992234CE9075}" sibTransId="{C3E7C2F6-3E2E-45B6-AB23-BECCF7EF417A}"/>
    <dgm:cxn modelId="{4068413E-0F7F-4861-BF8D-D70DA54C8BDA}" srcId="{7DBF2377-5382-4F9E-A299-F5460BDD47F4}" destId="{4CA53837-F71F-4E23-8FC3-8188196C89FD}" srcOrd="2" destOrd="0" parTransId="{EF8D3741-B4CA-409D-A68B-BABA57A01FEF}" sibTransId="{A32B2C5D-B086-4123-A537-32F4950B0C71}"/>
    <dgm:cxn modelId="{67F7CF3F-114A-44B6-B77C-4AEC8AB2D707}" type="presOf" srcId="{CA655CE5-BA69-41C0-B7F1-577C811DBB99}" destId="{F10A192D-270E-4951-88D6-1D9BF335BD91}" srcOrd="0" destOrd="0" presId="urn:microsoft.com/office/officeart/2008/layout/VerticalCircleList"/>
    <dgm:cxn modelId="{C5C8A464-BE74-4BB3-844C-3DBD8427D4F1}" type="presOf" srcId="{48234340-1DB4-482E-830F-18A70E0F7511}" destId="{0F785CF7-E49E-4925-90A0-F3BF740B2CCE}" srcOrd="0" destOrd="0" presId="urn:microsoft.com/office/officeart/2008/layout/VerticalCircleList"/>
    <dgm:cxn modelId="{1C4E836A-6BD4-42E9-927B-D73AC5F64C8F}" srcId="{136D4B88-FFF2-4C5A-B2F7-495C925811CC}" destId="{48234340-1DB4-482E-830F-18A70E0F7511}" srcOrd="1" destOrd="0" parTransId="{88C9C638-0E27-4F8F-9076-2FBAD5615BDD}" sibTransId="{485D17D7-8ED3-41C0-950D-611CFC73B2B6}"/>
    <dgm:cxn modelId="{832A5655-4FD8-4BB0-8829-61721D61B208}" srcId="{7DBF2377-5382-4F9E-A299-F5460BDD47F4}" destId="{6CB9AA09-C53F-4288-9E76-F5D95885495E}" srcOrd="0" destOrd="0" parTransId="{709B0E63-5D0C-49DE-9B1D-E724702290D3}" sibTransId="{E37B6C7B-ECE1-427E-8FFA-7C0D53F524E2}"/>
    <dgm:cxn modelId="{B8AAE492-770F-4C62-898F-0F5B796D2997}" srcId="{0FBDE126-1759-4C77-8145-CD78C46D47FD}" destId="{7DBF2377-5382-4F9E-A299-F5460BDD47F4}" srcOrd="2" destOrd="0" parTransId="{C11F1483-9B0C-483D-8FF4-4532F9E2616B}" sibTransId="{159600E3-E886-4FEA-8477-20B0EBF77BCF}"/>
    <dgm:cxn modelId="{57526893-ECF0-4F42-B944-AA61F7A13E84}" srcId="{CA655CE5-BA69-41C0-B7F1-577C811DBB99}" destId="{2F685955-CA27-4706-A343-81E79BC68576}" srcOrd="1" destOrd="0" parTransId="{5BFB1F00-D0B4-4E53-8745-3376A285F6A9}" sibTransId="{31466B5D-9C5A-4187-8CAE-EB95002768E4}"/>
    <dgm:cxn modelId="{B2D8A997-AE6B-43F0-A8DB-47EB2A8A6199}" srcId="{7DBF2377-5382-4F9E-A299-F5460BDD47F4}" destId="{BDFA6BAE-E1BB-48F1-B224-772DB7D8A91E}" srcOrd="1" destOrd="0" parTransId="{9B8BE55F-7558-4329-9E0E-241EEE6EFA6E}" sibTransId="{107F3C9A-19D9-4091-85FA-929C268E8E92}"/>
    <dgm:cxn modelId="{14A7F89A-4AF8-4C60-A1C1-2D6C1BB8E347}" type="presOf" srcId="{136D4B88-FFF2-4C5A-B2F7-495C925811CC}" destId="{ABA3B73B-058E-41CD-9F95-C1CD5C4F8DD5}" srcOrd="0" destOrd="0" presId="urn:microsoft.com/office/officeart/2008/layout/VerticalCircleList"/>
    <dgm:cxn modelId="{FFEA6CBB-A126-4F82-BFE0-1D2E00AD52D1}" srcId="{0FBDE126-1759-4C77-8145-CD78C46D47FD}" destId="{136D4B88-FFF2-4C5A-B2F7-495C925811CC}" srcOrd="1" destOrd="0" parTransId="{90F1E4C6-38BD-42F5-9C8A-6622D88DD431}" sibTransId="{2455D4B8-A483-470D-8CA4-F479AC7CFACF}"/>
    <dgm:cxn modelId="{605AC2D1-6E3A-465A-AE7B-844C647BCB59}" type="presOf" srcId="{BDFA6BAE-E1BB-48F1-B224-772DB7D8A91E}" destId="{BF0FD1DA-99A3-4727-B079-4DAB0E1E8AA1}" srcOrd="0" destOrd="0" presId="urn:microsoft.com/office/officeart/2008/layout/VerticalCircleList"/>
    <dgm:cxn modelId="{35C152D3-9628-4F78-BFA5-CA02B33273AE}" type="presOf" srcId="{6CB9AA09-C53F-4288-9E76-F5D95885495E}" destId="{0F10F038-E7EF-4CFC-9180-7F6CB540DC83}" srcOrd="0" destOrd="0" presId="urn:microsoft.com/office/officeart/2008/layout/VerticalCircleList"/>
    <dgm:cxn modelId="{D8DFEBDA-85F6-41DA-9C34-7C806657BD6F}" srcId="{CA655CE5-BA69-41C0-B7F1-577C811DBB99}" destId="{7CDEDC71-A15B-4EF2-A7B0-9C3947DE49E0}" srcOrd="0" destOrd="0" parTransId="{84F2618D-860C-4183-A9E8-5BECFF19B62B}" sibTransId="{DC8555D8-B4EA-4A37-AE0A-49DB442D8BF3}"/>
    <dgm:cxn modelId="{165171E0-0AE5-4523-9A82-10CE1F41D2C5}" type="presOf" srcId="{0FBDE126-1759-4C77-8145-CD78C46D47FD}" destId="{34826577-52E1-4FEF-9223-62E51A2F09AA}" srcOrd="0" destOrd="0" presId="urn:microsoft.com/office/officeart/2008/layout/VerticalCircleList"/>
    <dgm:cxn modelId="{61EACDE5-57BA-4EF7-BE28-B2050AF66220}" srcId="{0FBDE126-1759-4C77-8145-CD78C46D47FD}" destId="{CA655CE5-BA69-41C0-B7F1-577C811DBB99}" srcOrd="0" destOrd="0" parTransId="{93C1DDF9-9A11-457A-9DAF-AFB04E6FAC9C}" sibTransId="{9B619078-8466-4037-885A-10AE9F99F653}"/>
    <dgm:cxn modelId="{2B58E3EF-3A2F-4B65-8E0D-D7BF56981874}" type="presOf" srcId="{0057E6BF-3553-4AE4-8B9C-81597E77DA84}" destId="{E694231E-8735-4F14-A775-FE7ED09C522D}" srcOrd="0" destOrd="0" presId="urn:microsoft.com/office/officeart/2008/layout/VerticalCircleList"/>
    <dgm:cxn modelId="{549F7133-45A0-4F42-948D-FEE5EAA67872}" type="presParOf" srcId="{34826577-52E1-4FEF-9223-62E51A2F09AA}" destId="{3CD1A443-51D3-4D9D-847F-0C9FBD7B5E03}" srcOrd="0" destOrd="0" presId="urn:microsoft.com/office/officeart/2008/layout/VerticalCircleList"/>
    <dgm:cxn modelId="{25092B56-2123-461D-AFC6-DBDCD128DA4D}" type="presParOf" srcId="{3CD1A443-51D3-4D9D-847F-0C9FBD7B5E03}" destId="{55C3C5D4-EBBE-4B10-AF4B-03EEE645D03A}" srcOrd="0" destOrd="0" presId="urn:microsoft.com/office/officeart/2008/layout/VerticalCircleList"/>
    <dgm:cxn modelId="{75F15B29-8AB0-40DB-ACB4-84D63B932C97}" type="presParOf" srcId="{3CD1A443-51D3-4D9D-847F-0C9FBD7B5E03}" destId="{86264C47-E0A8-49F9-9D92-A233DB323C59}" srcOrd="1" destOrd="0" presId="urn:microsoft.com/office/officeart/2008/layout/VerticalCircleList"/>
    <dgm:cxn modelId="{4BE18EFD-E334-4BBA-8E8E-E483E00E471B}" type="presParOf" srcId="{3CD1A443-51D3-4D9D-847F-0C9FBD7B5E03}" destId="{F10A192D-270E-4951-88D6-1D9BF335BD91}" srcOrd="2" destOrd="0" presId="urn:microsoft.com/office/officeart/2008/layout/VerticalCircleList"/>
    <dgm:cxn modelId="{23ADC14B-5C4F-4159-9F20-6B434EB42E3C}" type="presParOf" srcId="{3CD1A443-51D3-4D9D-847F-0C9FBD7B5E03}" destId="{F053D3D2-F7C1-497C-8A0E-B836137059EB}" srcOrd="3" destOrd="0" presId="urn:microsoft.com/office/officeart/2008/layout/VerticalCircleList"/>
    <dgm:cxn modelId="{5E80BCD0-7A4A-4593-B7D6-B33608EF7B86}" type="presParOf" srcId="{F053D3D2-F7C1-497C-8A0E-B836137059EB}" destId="{A377B348-FC66-4875-9829-24FC8ED59D4C}" srcOrd="0" destOrd="0" presId="urn:microsoft.com/office/officeart/2008/layout/VerticalCircleList"/>
    <dgm:cxn modelId="{AF0FDCCE-82F9-446B-86B8-83541C235427}" type="presParOf" srcId="{F053D3D2-F7C1-497C-8A0E-B836137059EB}" destId="{06671FA5-CBCD-4B12-B572-40821FFF932C}" srcOrd="1" destOrd="0" presId="urn:microsoft.com/office/officeart/2008/layout/VerticalCircleList"/>
    <dgm:cxn modelId="{1B9155F6-0BA5-4595-884B-A5B2FF722C52}" type="presParOf" srcId="{F053D3D2-F7C1-497C-8A0E-B836137059EB}" destId="{C0A05A68-7AC8-40F7-8AAA-BB46188BFE9B}" srcOrd="2" destOrd="0" presId="urn:microsoft.com/office/officeart/2008/layout/VerticalCircleList"/>
    <dgm:cxn modelId="{1F41492A-D591-4D2F-A657-E09FEEFBCFDC}" type="presParOf" srcId="{34826577-52E1-4FEF-9223-62E51A2F09AA}" destId="{B181B0BA-C707-4BE0-96BE-03E49C5C41C4}" srcOrd="1" destOrd="0" presId="urn:microsoft.com/office/officeart/2008/layout/VerticalCircleList"/>
    <dgm:cxn modelId="{EB7F0177-F58B-43D1-B4A9-DA549F82FF82}" type="presParOf" srcId="{34826577-52E1-4FEF-9223-62E51A2F09AA}" destId="{4E8500F9-86DF-439D-AD2D-E5549A910535}" srcOrd="2" destOrd="0" presId="urn:microsoft.com/office/officeart/2008/layout/VerticalCircleList"/>
    <dgm:cxn modelId="{53949AD0-1671-45EC-881B-47F88C3F5C5C}" type="presParOf" srcId="{4E8500F9-86DF-439D-AD2D-E5549A910535}" destId="{E7F4093F-B7AF-4FC5-86A8-BC517EAEF74F}" srcOrd="0" destOrd="0" presId="urn:microsoft.com/office/officeart/2008/layout/VerticalCircleList"/>
    <dgm:cxn modelId="{5902CD44-8D41-4862-A138-AC396D6B697E}" type="presParOf" srcId="{4E8500F9-86DF-439D-AD2D-E5549A910535}" destId="{7BA8FAAC-5851-4EB0-81F5-B9D929631D79}" srcOrd="1" destOrd="0" presId="urn:microsoft.com/office/officeart/2008/layout/VerticalCircleList"/>
    <dgm:cxn modelId="{585B9673-7B7D-4D65-8F38-44F2902B7B35}" type="presParOf" srcId="{4E8500F9-86DF-439D-AD2D-E5549A910535}" destId="{ABA3B73B-058E-41CD-9F95-C1CD5C4F8DD5}" srcOrd="2" destOrd="0" presId="urn:microsoft.com/office/officeart/2008/layout/VerticalCircleList"/>
    <dgm:cxn modelId="{543222E9-CB2A-44D6-91EE-AB02952645FA}" type="presParOf" srcId="{4E8500F9-86DF-439D-AD2D-E5549A910535}" destId="{16A383EB-43BD-4200-8852-1DB302BAD874}" srcOrd="3" destOrd="0" presId="urn:microsoft.com/office/officeart/2008/layout/VerticalCircleList"/>
    <dgm:cxn modelId="{59A9FC4B-F093-47FB-BE79-D659A01946A6}" type="presParOf" srcId="{16A383EB-43BD-4200-8852-1DB302BAD874}" destId="{CD2CF5A5-F08E-4CFA-844C-5AE69BBC30A2}" srcOrd="0" destOrd="0" presId="urn:microsoft.com/office/officeart/2008/layout/VerticalCircleList"/>
    <dgm:cxn modelId="{094CE78C-8CD5-4CC2-950F-AF6C00DF542C}" type="presParOf" srcId="{16A383EB-43BD-4200-8852-1DB302BAD874}" destId="{14DBAAFE-72AE-47B3-95C1-7E421B543927}" srcOrd="1" destOrd="0" presId="urn:microsoft.com/office/officeart/2008/layout/VerticalCircleList"/>
    <dgm:cxn modelId="{11C59404-1FFC-4A17-B1C0-205A04D7ED28}" type="presParOf" srcId="{16A383EB-43BD-4200-8852-1DB302BAD874}" destId="{0F785CF7-E49E-4925-90A0-F3BF740B2CCE}" srcOrd="2" destOrd="0" presId="urn:microsoft.com/office/officeart/2008/layout/VerticalCircleList"/>
    <dgm:cxn modelId="{2FD9C0F0-F495-451A-A11A-05D337C90EAC}" type="presParOf" srcId="{16A383EB-43BD-4200-8852-1DB302BAD874}" destId="{3C97E76D-03DF-4588-AC9C-19F0F2C7E118}" srcOrd="3" destOrd="0" presId="urn:microsoft.com/office/officeart/2008/layout/VerticalCircleList"/>
    <dgm:cxn modelId="{BF85F35A-073D-4BE8-BC78-A3D52C9EF8BD}" type="presParOf" srcId="{16A383EB-43BD-4200-8852-1DB302BAD874}" destId="{E694231E-8735-4F14-A775-FE7ED09C522D}" srcOrd="4" destOrd="0" presId="urn:microsoft.com/office/officeart/2008/layout/VerticalCircleList"/>
    <dgm:cxn modelId="{277EDFA2-DCDE-4ED5-84B2-E143C61279A8}" type="presParOf" srcId="{34826577-52E1-4FEF-9223-62E51A2F09AA}" destId="{B82E0C11-AC25-4676-964A-744B8402B493}" srcOrd="3" destOrd="0" presId="urn:microsoft.com/office/officeart/2008/layout/VerticalCircleList"/>
    <dgm:cxn modelId="{99CB3303-3DFB-4A7E-9E62-13E4FCCBA9D7}" type="presParOf" srcId="{34826577-52E1-4FEF-9223-62E51A2F09AA}" destId="{60A2CF63-2470-49EC-A93B-4D7C249BCE78}" srcOrd="4" destOrd="0" presId="urn:microsoft.com/office/officeart/2008/layout/VerticalCircleList"/>
    <dgm:cxn modelId="{D131D5C5-2A3B-4EEF-91A8-1D05E4EA8F40}" type="presParOf" srcId="{60A2CF63-2470-49EC-A93B-4D7C249BCE78}" destId="{27F498B9-3B8A-4F74-9805-845F19E9222D}" srcOrd="0" destOrd="0" presId="urn:microsoft.com/office/officeart/2008/layout/VerticalCircleList"/>
    <dgm:cxn modelId="{7630B633-8BA6-4110-B8FA-6A84F3B71A96}" type="presParOf" srcId="{60A2CF63-2470-49EC-A93B-4D7C249BCE78}" destId="{CC4E0CC8-AD5B-44F2-9A08-0F91634DDE89}" srcOrd="1" destOrd="0" presId="urn:microsoft.com/office/officeart/2008/layout/VerticalCircleList"/>
    <dgm:cxn modelId="{AB4FB0C2-272F-4CFB-B55D-0E0E0E6DD96D}" type="presParOf" srcId="{60A2CF63-2470-49EC-A93B-4D7C249BCE78}" destId="{9917BACA-761A-428D-AE04-5E3EEA7ECF04}" srcOrd="2" destOrd="0" presId="urn:microsoft.com/office/officeart/2008/layout/VerticalCircleList"/>
    <dgm:cxn modelId="{E8793562-6FEB-45E1-9F65-D78D400D2B02}" type="presParOf" srcId="{60A2CF63-2470-49EC-A93B-4D7C249BCE78}" destId="{C1EF6002-1E05-4C0F-A72A-EA539963C9F4}" srcOrd="3" destOrd="0" presId="urn:microsoft.com/office/officeart/2008/layout/VerticalCircleList"/>
    <dgm:cxn modelId="{FD08B773-8AA0-4965-BC54-399459A666E4}" type="presParOf" srcId="{C1EF6002-1E05-4C0F-A72A-EA539963C9F4}" destId="{0F10F038-E7EF-4CFC-9180-7F6CB540DC83}" srcOrd="0" destOrd="0" presId="urn:microsoft.com/office/officeart/2008/layout/VerticalCircleList"/>
    <dgm:cxn modelId="{2C1FC084-B568-4F9B-B30F-DB2ADAF6C5F3}" type="presParOf" srcId="{C1EF6002-1E05-4C0F-A72A-EA539963C9F4}" destId="{ACA7F451-E1E8-487B-A895-5773602F23FD}" srcOrd="1" destOrd="0" presId="urn:microsoft.com/office/officeart/2008/layout/VerticalCircleList"/>
    <dgm:cxn modelId="{7C3A7B2D-0673-4448-83FE-35B090C0F5E9}" type="presParOf" srcId="{C1EF6002-1E05-4C0F-A72A-EA539963C9F4}" destId="{BF0FD1DA-99A3-4727-B079-4DAB0E1E8AA1}" srcOrd="2" destOrd="0" presId="urn:microsoft.com/office/officeart/2008/layout/VerticalCircleList"/>
    <dgm:cxn modelId="{CAF5E208-F7E2-4DB6-AB4A-A21986F12FE6}" type="presParOf" srcId="{C1EF6002-1E05-4C0F-A72A-EA539963C9F4}" destId="{A4B1BADD-DA5B-4C0A-ACB1-72337ADBFAEE}" srcOrd="3" destOrd="0" presId="urn:microsoft.com/office/officeart/2008/layout/VerticalCircleList"/>
    <dgm:cxn modelId="{028FF7C8-4118-4241-BB40-8EC0C420F2B8}" type="presParOf" srcId="{C1EF6002-1E05-4C0F-A72A-EA539963C9F4}" destId="{D0A4513E-7C93-4082-BDC5-FCDA4806E7AD}" srcOrd="4" destOrd="0" presId="urn:microsoft.com/office/officeart/2008/layout/VerticalCircle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3C5D4-EBBE-4B10-AF4B-03EEE645D03A}">
      <dsp:nvSpPr>
        <dsp:cNvPr id="0" name=""/>
        <dsp:cNvSpPr/>
      </dsp:nvSpPr>
      <dsp:spPr>
        <a:xfrm>
          <a:off x="311988" y="5036"/>
          <a:ext cx="4798922" cy="2736424"/>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86264C47-E0A8-49F9-9D92-A233DB323C59}">
      <dsp:nvSpPr>
        <dsp:cNvPr id="0" name=""/>
        <dsp:cNvSpPr/>
      </dsp:nvSpPr>
      <dsp:spPr>
        <a:xfrm>
          <a:off x="1452270" y="108753"/>
          <a:ext cx="492556" cy="492556"/>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10A192D-270E-4951-88D6-1D9BF335BD91}">
      <dsp:nvSpPr>
        <dsp:cNvPr id="0" name=""/>
        <dsp:cNvSpPr/>
      </dsp:nvSpPr>
      <dsp:spPr>
        <a:xfrm>
          <a:off x="1659712" y="108753"/>
          <a:ext cx="2634643" cy="492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a:lnSpc>
              <a:spcPct val="90000"/>
            </a:lnSpc>
            <a:spcBef>
              <a:spcPct val="0"/>
            </a:spcBef>
            <a:spcAft>
              <a:spcPct val="35000"/>
            </a:spcAft>
            <a:buNone/>
          </a:pPr>
          <a:r>
            <a:rPr lang="en-GB" sz="1600" kern="1200">
              <a:solidFill>
                <a:schemeClr val="tx2"/>
              </a:solidFill>
              <a:latin typeface="Arial" panose="020B0604020202020204" pitchFamily="34" charset="0"/>
              <a:cs typeface="Arial" panose="020B0604020202020204" pitchFamily="34" charset="0"/>
            </a:rPr>
            <a:t>Our Purpose</a:t>
          </a:r>
        </a:p>
      </dsp:txBody>
      <dsp:txXfrm>
        <a:off x="1659712" y="108753"/>
        <a:ext cx="2634643" cy="492556"/>
      </dsp:txXfrm>
    </dsp:sp>
    <dsp:sp modelId="{A377B348-FC66-4875-9829-24FC8ED59D4C}">
      <dsp:nvSpPr>
        <dsp:cNvPr id="0" name=""/>
        <dsp:cNvSpPr/>
      </dsp:nvSpPr>
      <dsp:spPr>
        <a:xfrm>
          <a:off x="1658425" y="553254"/>
          <a:ext cx="2637219" cy="7184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430" rIns="0" bIns="11430" numCol="1" spcCol="1270" anchor="ctr" anchorCtr="0">
          <a:noAutofit/>
        </a:bodyPr>
        <a:lstStyle/>
        <a:p>
          <a:pPr marL="0" lvl="0" indent="0" algn="l" defTabSz="400050">
            <a:lnSpc>
              <a:spcPct val="90000"/>
            </a:lnSpc>
            <a:spcBef>
              <a:spcPct val="0"/>
            </a:spcBef>
            <a:spcAft>
              <a:spcPct val="35000"/>
            </a:spcAft>
            <a:buNone/>
          </a:pPr>
          <a:r>
            <a:rPr lang="en-GB" sz="900" kern="1200">
              <a:solidFill>
                <a:schemeClr val="tx2"/>
              </a:solidFill>
              <a:latin typeface="Arial" panose="020B0604020202020204" pitchFamily="34" charset="0"/>
              <a:cs typeface="Arial" panose="020B0604020202020204" pitchFamily="34" charset="0"/>
            </a:rPr>
            <a:t>To conduct, without fear or favour, investigations into the ethical conduct of individuals in public life in Scotland and to report honestly and transparently on our findings</a:t>
          </a:r>
        </a:p>
      </dsp:txBody>
      <dsp:txXfrm>
        <a:off x="1658425" y="553254"/>
        <a:ext cx="2637219" cy="718452"/>
      </dsp:txXfrm>
    </dsp:sp>
    <dsp:sp modelId="{06671FA5-CBCD-4B12-B572-40821FFF932C}">
      <dsp:nvSpPr>
        <dsp:cNvPr id="0" name=""/>
        <dsp:cNvSpPr/>
      </dsp:nvSpPr>
      <dsp:spPr>
        <a:xfrm>
          <a:off x="1658425" y="1271707"/>
          <a:ext cx="67213" cy="67147"/>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tx1"/>
        </a:fontRef>
      </dsp:style>
    </dsp:sp>
    <dsp:sp modelId="{C0A05A68-7AC8-40F7-8AAA-BB46188BFE9B}">
      <dsp:nvSpPr>
        <dsp:cNvPr id="0" name=""/>
        <dsp:cNvSpPr/>
      </dsp:nvSpPr>
      <dsp:spPr>
        <a:xfrm>
          <a:off x="1645740" y="1365414"/>
          <a:ext cx="2637219" cy="10310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1430" rIns="0" bIns="11430" numCol="1" spcCol="1270" anchor="ctr" anchorCtr="0">
          <a:noAutofit/>
        </a:bodyPr>
        <a:lstStyle/>
        <a:p>
          <a:pPr marL="0" lvl="0" indent="0" algn="l" defTabSz="400050">
            <a:lnSpc>
              <a:spcPct val="90000"/>
            </a:lnSpc>
            <a:spcBef>
              <a:spcPct val="0"/>
            </a:spcBef>
            <a:spcAft>
              <a:spcPct val="35000"/>
            </a:spcAft>
            <a:buNone/>
          </a:pPr>
          <a:r>
            <a:rPr lang="en-GB" sz="900" kern="1200">
              <a:solidFill>
                <a:schemeClr val="tx2"/>
              </a:solidFill>
              <a:latin typeface="Arial" panose="020B0604020202020204" pitchFamily="34" charset="0"/>
              <a:cs typeface="Arial" panose="020B0604020202020204" pitchFamily="34" charset="0"/>
            </a:rPr>
            <a:t>To provide appropriate oversight of public appointments and assurance to the public that such roles are filled on merit, following a fair and open and inclusive appointments process</a:t>
          </a:r>
        </a:p>
      </dsp:txBody>
      <dsp:txXfrm>
        <a:off x="1645740" y="1365414"/>
        <a:ext cx="2637219" cy="1031090"/>
      </dsp:txXfrm>
    </dsp:sp>
    <dsp:sp modelId="{E7F4093F-B7AF-4FC5-86A8-BC517EAEF74F}">
      <dsp:nvSpPr>
        <dsp:cNvPr id="0" name=""/>
        <dsp:cNvSpPr/>
      </dsp:nvSpPr>
      <dsp:spPr>
        <a:xfrm>
          <a:off x="311988" y="2473537"/>
          <a:ext cx="4798922" cy="2736424"/>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BA8FAAC-5851-4EB0-81F5-B9D929631D79}">
      <dsp:nvSpPr>
        <dsp:cNvPr id="0" name=""/>
        <dsp:cNvSpPr/>
      </dsp:nvSpPr>
      <dsp:spPr>
        <a:xfrm>
          <a:off x="1452270" y="2588467"/>
          <a:ext cx="492556" cy="492556"/>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BA3B73B-058E-41CD-9F95-C1CD5C4F8DD5}">
      <dsp:nvSpPr>
        <dsp:cNvPr id="0" name=""/>
        <dsp:cNvSpPr/>
      </dsp:nvSpPr>
      <dsp:spPr>
        <a:xfrm>
          <a:off x="1659712" y="2588467"/>
          <a:ext cx="2634643" cy="492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a:lnSpc>
              <a:spcPct val="90000"/>
            </a:lnSpc>
            <a:spcBef>
              <a:spcPct val="0"/>
            </a:spcBef>
            <a:spcAft>
              <a:spcPct val="35000"/>
            </a:spcAft>
            <a:buNone/>
          </a:pPr>
          <a:r>
            <a:rPr lang="en-GB" sz="1600" kern="1200">
              <a:solidFill>
                <a:schemeClr val="tx2"/>
              </a:solidFill>
              <a:latin typeface="Arial" panose="020B0604020202020204" pitchFamily="34" charset="0"/>
              <a:cs typeface="Arial" panose="020B0604020202020204" pitchFamily="34" charset="0"/>
            </a:rPr>
            <a:t>Our Values </a:t>
          </a:r>
        </a:p>
      </dsp:txBody>
      <dsp:txXfrm>
        <a:off x="1659712" y="2588467"/>
        <a:ext cx="2634643" cy="492556"/>
      </dsp:txXfrm>
    </dsp:sp>
    <dsp:sp modelId="{CD2CF5A5-F08E-4CFA-844C-5AE69BBC30A2}">
      <dsp:nvSpPr>
        <dsp:cNvPr id="0" name=""/>
        <dsp:cNvSpPr/>
      </dsp:nvSpPr>
      <dsp:spPr>
        <a:xfrm>
          <a:off x="1664780" y="3397603"/>
          <a:ext cx="2637219" cy="1863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conduct all of our activities in an ethical way, characterised by effective stewardship of public money, accountability, honesty, integrity, propriety, fairness and transparency </a:t>
          </a:r>
        </a:p>
      </dsp:txBody>
      <dsp:txXfrm>
        <a:off x="1664780" y="3397603"/>
        <a:ext cx="2637219" cy="186324"/>
      </dsp:txXfrm>
    </dsp:sp>
    <dsp:sp modelId="{14DBAAFE-72AE-47B3-95C1-7E421B543927}">
      <dsp:nvSpPr>
        <dsp:cNvPr id="0" name=""/>
        <dsp:cNvSpPr/>
      </dsp:nvSpPr>
      <dsp:spPr>
        <a:xfrm>
          <a:off x="1658425" y="3267348"/>
          <a:ext cx="67147" cy="66885"/>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tx1"/>
        </a:fontRef>
      </dsp:style>
    </dsp:sp>
    <dsp:sp modelId="{0F785CF7-E49E-4925-90A0-F3BF740B2CCE}">
      <dsp:nvSpPr>
        <dsp:cNvPr id="0" name=""/>
        <dsp:cNvSpPr/>
      </dsp:nvSpPr>
      <dsp:spPr>
        <a:xfrm>
          <a:off x="1639358" y="4015071"/>
          <a:ext cx="2637219" cy="2009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treat each individual and organisation that comes into contact with us with empathy, kindness and respect, recognising that their trust in us must be earnt and we will ensure that our commitment to equality, diversity and inclusion informs all of our work</a:t>
          </a:r>
        </a:p>
      </dsp:txBody>
      <dsp:txXfrm>
        <a:off x="1639358" y="4015071"/>
        <a:ext cx="2637219" cy="200911"/>
      </dsp:txXfrm>
    </dsp:sp>
    <dsp:sp modelId="{3C97E76D-03DF-4588-AC9C-19F0F2C7E118}">
      <dsp:nvSpPr>
        <dsp:cNvPr id="0" name=""/>
        <dsp:cNvSpPr/>
      </dsp:nvSpPr>
      <dsp:spPr>
        <a:xfrm>
          <a:off x="1658425" y="3535145"/>
          <a:ext cx="67147" cy="66885"/>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tx1"/>
        </a:fontRef>
      </dsp:style>
    </dsp:sp>
    <dsp:sp modelId="{E694231E-8735-4F14-A775-FE7ED09C522D}">
      <dsp:nvSpPr>
        <dsp:cNvPr id="0" name=""/>
        <dsp:cNvSpPr/>
      </dsp:nvSpPr>
      <dsp:spPr>
        <a:xfrm>
          <a:off x="1575906" y="4336198"/>
          <a:ext cx="2637219" cy="7041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When we get things wrong we will admit our failings and demonstrate the lessons we have learned from them in order to improve on our performance</a:t>
          </a:r>
        </a:p>
      </dsp:txBody>
      <dsp:txXfrm>
        <a:off x="1575906" y="4336198"/>
        <a:ext cx="2637219" cy="704113"/>
      </dsp:txXfrm>
    </dsp:sp>
    <dsp:sp modelId="{27F498B9-3B8A-4F74-9805-845F19E9222D}">
      <dsp:nvSpPr>
        <dsp:cNvPr id="0" name=""/>
        <dsp:cNvSpPr/>
      </dsp:nvSpPr>
      <dsp:spPr>
        <a:xfrm>
          <a:off x="280246" y="4947075"/>
          <a:ext cx="4798922" cy="2736424"/>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C4E0CC8-AD5B-44F2-9A08-0F91634DDE89}">
      <dsp:nvSpPr>
        <dsp:cNvPr id="0" name=""/>
        <dsp:cNvSpPr/>
      </dsp:nvSpPr>
      <dsp:spPr>
        <a:xfrm>
          <a:off x="1472683" y="5056969"/>
          <a:ext cx="492556" cy="492556"/>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917BACA-761A-428D-AE04-5E3EEA7ECF04}">
      <dsp:nvSpPr>
        <dsp:cNvPr id="0" name=""/>
        <dsp:cNvSpPr/>
      </dsp:nvSpPr>
      <dsp:spPr>
        <a:xfrm>
          <a:off x="1718961" y="5056969"/>
          <a:ext cx="2634643" cy="492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a:lnSpc>
              <a:spcPct val="90000"/>
            </a:lnSpc>
            <a:spcBef>
              <a:spcPct val="0"/>
            </a:spcBef>
            <a:spcAft>
              <a:spcPct val="35000"/>
            </a:spcAft>
            <a:buNone/>
          </a:pPr>
          <a:r>
            <a:rPr lang="en-GB" sz="1600" kern="1200">
              <a:solidFill>
                <a:schemeClr val="tx2"/>
              </a:solidFill>
              <a:latin typeface="Arial" panose="020B0604020202020204" pitchFamily="34" charset="0"/>
              <a:cs typeface="Arial" panose="020B0604020202020204" pitchFamily="34" charset="0"/>
            </a:rPr>
            <a:t>Our Strategic Objectives</a:t>
          </a:r>
        </a:p>
      </dsp:txBody>
      <dsp:txXfrm>
        <a:off x="1718961" y="5056969"/>
        <a:ext cx="2634643" cy="492556"/>
      </dsp:txXfrm>
    </dsp:sp>
    <dsp:sp modelId="{0F10F038-E7EF-4CFC-9180-7F6CB540DC83}">
      <dsp:nvSpPr>
        <dsp:cNvPr id="0" name=""/>
        <dsp:cNvSpPr/>
      </dsp:nvSpPr>
      <dsp:spPr>
        <a:xfrm>
          <a:off x="1530742" y="5773607"/>
          <a:ext cx="2634643" cy="3263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aim to ensure that we have the staff and resources in place that are needed to deliver all of our objectives</a:t>
          </a:r>
        </a:p>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operate an effective complaints system that delivers successful and trusted outcomes and provides opportunities for learning and will work in partnership with our stakeholders to promote high standards in public life</a:t>
          </a:r>
        </a:p>
      </dsp:txBody>
      <dsp:txXfrm>
        <a:off x="1530742" y="5773607"/>
        <a:ext cx="2634643" cy="326385"/>
      </dsp:txXfrm>
    </dsp:sp>
    <dsp:sp modelId="{ACA7F451-E1E8-487B-A895-5773602F23FD}">
      <dsp:nvSpPr>
        <dsp:cNvPr id="0" name=""/>
        <dsp:cNvSpPr/>
      </dsp:nvSpPr>
      <dsp:spPr>
        <a:xfrm>
          <a:off x="1718961" y="5875911"/>
          <a:ext cx="25126" cy="25126"/>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tx1"/>
        </a:fontRef>
      </dsp:style>
    </dsp:sp>
    <dsp:sp modelId="{BF0FD1DA-99A3-4727-B079-4DAB0E1E8AA1}">
      <dsp:nvSpPr>
        <dsp:cNvPr id="0" name=""/>
        <dsp:cNvSpPr/>
      </dsp:nvSpPr>
      <dsp:spPr>
        <a:xfrm>
          <a:off x="1509533" y="6995779"/>
          <a:ext cx="2634643" cy="186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through appropriate regulation, contribute to the establishment and maintenance of effective and diverse boards that are reflective of the communities that they serve</a:t>
          </a:r>
        </a:p>
      </dsp:txBody>
      <dsp:txXfrm>
        <a:off x="1509533" y="6995779"/>
        <a:ext cx="2634643" cy="186506"/>
      </dsp:txXfrm>
    </dsp:sp>
    <dsp:sp modelId="{A4B1BADD-DA5B-4C0A-ACB1-72337ADBFAEE}">
      <dsp:nvSpPr>
        <dsp:cNvPr id="0" name=""/>
        <dsp:cNvSpPr/>
      </dsp:nvSpPr>
      <dsp:spPr>
        <a:xfrm>
          <a:off x="1718961" y="6087544"/>
          <a:ext cx="25126" cy="25126"/>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tx1"/>
        </a:fontRef>
      </dsp:style>
    </dsp:sp>
    <dsp:sp modelId="{D0A4513E-7C93-4082-BDC5-FCDA4806E7AD}">
      <dsp:nvSpPr>
        <dsp:cNvPr id="0" name=""/>
        <dsp:cNvSpPr/>
      </dsp:nvSpPr>
      <dsp:spPr>
        <a:xfrm>
          <a:off x="1510614" y="6487363"/>
          <a:ext cx="2634643" cy="1865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GB" sz="800" kern="1200">
              <a:solidFill>
                <a:schemeClr val="tx2"/>
              </a:solidFill>
              <a:latin typeface="Arial" panose="020B0604020202020204" pitchFamily="34" charset="0"/>
              <a:cs typeface="Arial" panose="020B0604020202020204" pitchFamily="34" charset="0"/>
            </a:rPr>
            <a:t>We will provide assurance to the public and our stakeholders that our objectives are being met in accordance with our purpose and our values and that our governance is effective</a:t>
          </a:r>
        </a:p>
      </dsp:txBody>
      <dsp:txXfrm>
        <a:off x="1510614" y="6487363"/>
        <a:ext cx="2634643" cy="186506"/>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SC">
      <a:dk1>
        <a:srgbClr val="080808"/>
      </a:dk1>
      <a:lt1>
        <a:srgbClr val="FFFFFF"/>
      </a:lt1>
      <a:dk2>
        <a:srgbClr val="323E48"/>
      </a:dk2>
      <a:lt2>
        <a:srgbClr val="EDEDED"/>
      </a:lt2>
      <a:accent1>
        <a:srgbClr val="00A19A"/>
      </a:accent1>
      <a:accent2>
        <a:srgbClr val="2B6AAF"/>
      </a:accent2>
      <a:accent3>
        <a:srgbClr val="457F7C"/>
      </a:accent3>
      <a:accent4>
        <a:srgbClr val="8ACBBF"/>
      </a:accent4>
      <a:accent5>
        <a:srgbClr val="8884BF"/>
      </a:accent5>
      <a:accent6>
        <a:srgbClr val="558DCA"/>
      </a:accent6>
      <a:hlink>
        <a:srgbClr val="2B6AAF"/>
      </a:hlink>
      <a:folHlink>
        <a:srgbClr val="ED694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Karen Elder</cp:lastModifiedBy>
  <cp:revision>3</cp:revision>
  <dcterms:created xsi:type="dcterms:W3CDTF">2021-10-08T10:50:00Z</dcterms:created>
  <dcterms:modified xsi:type="dcterms:W3CDTF">2021-10-08T10:51:00Z</dcterms:modified>
</cp:coreProperties>
</file>