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54454" w14:textId="77777777" w:rsidR="00BE7F1A" w:rsidRPr="003109D3" w:rsidRDefault="00BE7F1A" w:rsidP="00BE7F1A">
      <w:pPr>
        <w:spacing w:after="0" w:line="240" w:lineRule="auto"/>
        <w:rPr>
          <w:rFonts w:ascii="Arial" w:hAnsi="Arial" w:cs="Arial"/>
          <w:b/>
          <w:bCs/>
          <w:sz w:val="24"/>
          <w:szCs w:val="24"/>
        </w:rPr>
      </w:pPr>
      <w:bookmarkStart w:id="0" w:name="_GoBack"/>
      <w:bookmarkEnd w:id="0"/>
      <w:r w:rsidRPr="003109D3">
        <w:rPr>
          <w:rFonts w:ascii="Arial" w:hAnsi="Arial" w:cs="Arial"/>
          <w:b/>
          <w:bCs/>
          <w:sz w:val="24"/>
          <w:szCs w:val="24"/>
        </w:rPr>
        <w:t>PROCEDURES FOR LAYING DOCUMENTS IN THE SCOTTISH PARLIAMENT</w:t>
      </w:r>
    </w:p>
    <w:p w14:paraId="016B051D" w14:textId="77777777" w:rsidR="00BE7F1A" w:rsidRPr="00BE7F1A" w:rsidRDefault="00BE7F1A" w:rsidP="00BE7F1A">
      <w:pPr>
        <w:spacing w:after="0" w:line="240" w:lineRule="auto"/>
        <w:rPr>
          <w:rFonts w:ascii="Arial" w:hAnsi="Arial" w:cs="Arial"/>
          <w:sz w:val="24"/>
          <w:szCs w:val="24"/>
        </w:rPr>
      </w:pPr>
    </w:p>
    <w:p w14:paraId="01AFDEAA"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Date policy adopted: 29/10/2014</w:t>
      </w:r>
    </w:p>
    <w:p w14:paraId="52FDCAEB"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Review frequency: 3 years</w:t>
      </w:r>
    </w:p>
    <w:p w14:paraId="6D5E7052" w14:textId="2F8504F3"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 xml:space="preserve">Date of last review: </w:t>
      </w:r>
      <w:r w:rsidR="00C95DE6">
        <w:rPr>
          <w:rFonts w:ascii="Arial" w:hAnsi="Arial" w:cs="Arial"/>
          <w:sz w:val="24"/>
          <w:szCs w:val="24"/>
        </w:rPr>
        <w:t>1</w:t>
      </w:r>
      <w:r w:rsidR="00367A87">
        <w:rPr>
          <w:rFonts w:ascii="Arial" w:hAnsi="Arial" w:cs="Arial"/>
          <w:sz w:val="24"/>
          <w:szCs w:val="24"/>
        </w:rPr>
        <w:t>5</w:t>
      </w:r>
      <w:r w:rsidR="00C95DE6">
        <w:rPr>
          <w:rFonts w:ascii="Arial" w:hAnsi="Arial" w:cs="Arial"/>
          <w:sz w:val="24"/>
          <w:szCs w:val="24"/>
        </w:rPr>
        <w:t>/12</w:t>
      </w:r>
      <w:r w:rsidR="004501CD">
        <w:rPr>
          <w:rFonts w:ascii="Arial" w:hAnsi="Arial" w:cs="Arial"/>
          <w:sz w:val="24"/>
          <w:szCs w:val="24"/>
        </w:rPr>
        <w:t>/2023</w:t>
      </w:r>
    </w:p>
    <w:p w14:paraId="5B07EE4D" w14:textId="66F17153"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 xml:space="preserve">Next review must take place by: </w:t>
      </w:r>
      <w:r w:rsidR="00C95DE6">
        <w:rPr>
          <w:rFonts w:ascii="Arial" w:hAnsi="Arial" w:cs="Arial"/>
          <w:sz w:val="24"/>
          <w:szCs w:val="24"/>
        </w:rPr>
        <w:t>31/12</w:t>
      </w:r>
      <w:r w:rsidR="008E1F2C">
        <w:rPr>
          <w:rFonts w:ascii="Arial" w:hAnsi="Arial" w:cs="Arial"/>
          <w:sz w:val="24"/>
          <w:szCs w:val="24"/>
        </w:rPr>
        <w:t>/202</w:t>
      </w:r>
      <w:r w:rsidR="004501CD">
        <w:rPr>
          <w:rFonts w:ascii="Arial" w:hAnsi="Arial" w:cs="Arial"/>
          <w:sz w:val="24"/>
          <w:szCs w:val="24"/>
        </w:rPr>
        <w:t>6</w:t>
      </w:r>
    </w:p>
    <w:p w14:paraId="5A4DEB32" w14:textId="77777777" w:rsidR="00BE7F1A" w:rsidRPr="00BE7F1A" w:rsidRDefault="00BE7F1A" w:rsidP="00BE7F1A">
      <w:pPr>
        <w:spacing w:after="0" w:line="240" w:lineRule="auto"/>
        <w:rPr>
          <w:rFonts w:ascii="Arial" w:hAnsi="Arial" w:cs="Arial"/>
          <w:sz w:val="24"/>
          <w:szCs w:val="24"/>
        </w:rPr>
      </w:pPr>
    </w:p>
    <w:p w14:paraId="7A44B43A" w14:textId="77777777" w:rsidR="00BE7F1A" w:rsidRPr="003109D3" w:rsidRDefault="00BE7F1A" w:rsidP="00BE7F1A">
      <w:pPr>
        <w:spacing w:after="0" w:line="240" w:lineRule="auto"/>
        <w:rPr>
          <w:rFonts w:ascii="Arial" w:hAnsi="Arial" w:cs="Arial"/>
          <w:bCs/>
          <w:color w:val="00A19A" w:themeColor="accent2"/>
          <w:sz w:val="28"/>
          <w:szCs w:val="24"/>
        </w:rPr>
      </w:pPr>
      <w:r w:rsidRPr="003109D3">
        <w:rPr>
          <w:rFonts w:ascii="Arial" w:hAnsi="Arial" w:cs="Arial"/>
          <w:bCs/>
          <w:color w:val="00A19A" w:themeColor="accent2"/>
          <w:sz w:val="28"/>
          <w:szCs w:val="24"/>
        </w:rPr>
        <w:t>Introduction</w:t>
      </w:r>
    </w:p>
    <w:p w14:paraId="38C317D2"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Laying a document before the Scottish Parliament makes it available to the Members of the Scottish Parliament (MSPs) and to a wider audience interested in the work of the Parliament.  Documents are laid in the Parliament’s Information Centre (</w:t>
      </w:r>
      <w:proofErr w:type="spellStart"/>
      <w:r w:rsidRPr="00BE7F1A">
        <w:rPr>
          <w:rFonts w:ascii="Arial" w:hAnsi="Arial" w:cs="Arial"/>
          <w:sz w:val="24"/>
          <w:szCs w:val="24"/>
        </w:rPr>
        <w:t>SPICe</w:t>
      </w:r>
      <w:proofErr w:type="spellEnd"/>
      <w:r w:rsidRPr="00BE7F1A">
        <w:rPr>
          <w:rFonts w:ascii="Arial" w:hAnsi="Arial" w:cs="Arial"/>
          <w:sz w:val="24"/>
          <w:szCs w:val="24"/>
        </w:rPr>
        <w:t xml:space="preserve">) and are available as soon as they are laid.  Some documents are required by statute to be laid and some are laid for information. Documents can also be provided to </w:t>
      </w:r>
      <w:proofErr w:type="spellStart"/>
      <w:r w:rsidRPr="00BE7F1A">
        <w:rPr>
          <w:rFonts w:ascii="Arial" w:hAnsi="Arial" w:cs="Arial"/>
          <w:sz w:val="24"/>
          <w:szCs w:val="24"/>
        </w:rPr>
        <w:t>SPICe</w:t>
      </w:r>
      <w:proofErr w:type="spellEnd"/>
      <w:r w:rsidRPr="00BE7F1A">
        <w:rPr>
          <w:rFonts w:ascii="Arial" w:hAnsi="Arial" w:cs="Arial"/>
          <w:sz w:val="24"/>
          <w:szCs w:val="24"/>
        </w:rPr>
        <w:t xml:space="preserve"> but not formally laid.</w:t>
      </w:r>
    </w:p>
    <w:p w14:paraId="2F75ABC8" w14:textId="77777777" w:rsidR="00BE7F1A" w:rsidRPr="00BE7F1A" w:rsidRDefault="00BE7F1A" w:rsidP="00BE7F1A">
      <w:pPr>
        <w:spacing w:after="0" w:line="240" w:lineRule="auto"/>
        <w:rPr>
          <w:rFonts w:ascii="Arial" w:hAnsi="Arial" w:cs="Arial"/>
          <w:sz w:val="24"/>
          <w:szCs w:val="24"/>
        </w:rPr>
      </w:pPr>
    </w:p>
    <w:p w14:paraId="504BDEFD" w14:textId="77777777" w:rsidR="00BE7F1A" w:rsidRPr="003109D3" w:rsidRDefault="00BE7F1A" w:rsidP="00BE7F1A">
      <w:pPr>
        <w:spacing w:after="0" w:line="240" w:lineRule="auto"/>
        <w:rPr>
          <w:rFonts w:ascii="Arial" w:hAnsi="Arial" w:cs="Arial"/>
          <w:bCs/>
          <w:color w:val="00A19A" w:themeColor="accent2"/>
          <w:sz w:val="28"/>
          <w:szCs w:val="24"/>
        </w:rPr>
      </w:pPr>
      <w:r w:rsidRPr="003109D3">
        <w:rPr>
          <w:rFonts w:ascii="Arial" w:hAnsi="Arial" w:cs="Arial"/>
          <w:bCs/>
          <w:color w:val="00A19A" w:themeColor="accent2"/>
          <w:sz w:val="28"/>
          <w:szCs w:val="24"/>
        </w:rPr>
        <w:t>What documents should be laid before the Scottish Parliament</w:t>
      </w:r>
    </w:p>
    <w:p w14:paraId="09B666C1"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The following documents are required by statute to be laid before the Scottish Parliament:</w:t>
      </w:r>
    </w:p>
    <w:p w14:paraId="3590C199" w14:textId="77777777" w:rsidR="00BE7F1A" w:rsidRPr="00BE7F1A" w:rsidRDefault="00BE7F1A" w:rsidP="00BE3A30">
      <w:pPr>
        <w:pStyle w:val="ListParagraph"/>
        <w:numPr>
          <w:ilvl w:val="0"/>
          <w:numId w:val="17"/>
        </w:numPr>
        <w:spacing w:after="0" w:line="240" w:lineRule="auto"/>
        <w:rPr>
          <w:rFonts w:ascii="Arial" w:hAnsi="Arial" w:cs="Arial"/>
          <w:sz w:val="24"/>
          <w:szCs w:val="24"/>
        </w:rPr>
      </w:pPr>
      <w:r w:rsidRPr="00BE7F1A">
        <w:rPr>
          <w:rFonts w:ascii="Arial" w:hAnsi="Arial" w:cs="Arial"/>
          <w:sz w:val="24"/>
          <w:szCs w:val="24"/>
        </w:rPr>
        <w:t>Strategic Plan - s14(5) of the Scottish Parliamentary Commissions and Commissioners etc. Act 2010 requires the Commissioner to lay a Strategic Plan every 4 years;</w:t>
      </w:r>
    </w:p>
    <w:p w14:paraId="0D5FC900" w14:textId="77777777" w:rsidR="00BE7F1A" w:rsidRPr="00BE7F1A" w:rsidRDefault="00BE7F1A" w:rsidP="00BE3A30">
      <w:pPr>
        <w:pStyle w:val="ListParagraph"/>
        <w:numPr>
          <w:ilvl w:val="0"/>
          <w:numId w:val="17"/>
        </w:numPr>
        <w:spacing w:after="0" w:line="240" w:lineRule="auto"/>
        <w:rPr>
          <w:rFonts w:ascii="Arial" w:hAnsi="Arial" w:cs="Arial"/>
          <w:sz w:val="24"/>
          <w:szCs w:val="24"/>
        </w:rPr>
      </w:pPr>
      <w:r w:rsidRPr="00BE7F1A">
        <w:rPr>
          <w:rFonts w:ascii="Arial" w:hAnsi="Arial" w:cs="Arial"/>
          <w:sz w:val="24"/>
          <w:szCs w:val="24"/>
        </w:rPr>
        <w:t xml:space="preserve">Annual Report - s25 of the Scottish Parliamentary Commissions and Commissioners etc. Act 2010 requires the Commissioner to lay a report about the performance of </w:t>
      </w:r>
      <w:r>
        <w:rPr>
          <w:rFonts w:ascii="Arial" w:hAnsi="Arial" w:cs="Arial"/>
          <w:sz w:val="24"/>
          <w:szCs w:val="24"/>
        </w:rPr>
        <w:t>our</w:t>
      </w:r>
      <w:r w:rsidRPr="00BE7F1A">
        <w:rPr>
          <w:rFonts w:ascii="Arial" w:hAnsi="Arial" w:cs="Arial"/>
          <w:sz w:val="24"/>
          <w:szCs w:val="24"/>
        </w:rPr>
        <w:t xml:space="preserve"> functions annually; </w:t>
      </w:r>
    </w:p>
    <w:p w14:paraId="2EAEC43E" w14:textId="77777777" w:rsidR="00BE7F1A" w:rsidRPr="00BE7F1A" w:rsidRDefault="00BE7F1A" w:rsidP="00BE3A30">
      <w:pPr>
        <w:pStyle w:val="ListParagraph"/>
        <w:numPr>
          <w:ilvl w:val="0"/>
          <w:numId w:val="17"/>
        </w:numPr>
        <w:spacing w:after="0" w:line="240" w:lineRule="auto"/>
        <w:rPr>
          <w:rFonts w:ascii="Arial" w:hAnsi="Arial" w:cs="Arial"/>
          <w:sz w:val="24"/>
          <w:szCs w:val="24"/>
        </w:rPr>
      </w:pPr>
      <w:r w:rsidRPr="00BE7F1A">
        <w:rPr>
          <w:rFonts w:ascii="Arial" w:hAnsi="Arial" w:cs="Arial"/>
          <w:sz w:val="24"/>
          <w:szCs w:val="24"/>
        </w:rPr>
        <w:t>Annual Accounts - s22 of the Scottish Parliamentary Commissions and Commissioners etc. Act 2010 requires the Commissioner to have annual accounts audited by the Auditor General for Scotland. These accounts are submitted to the Scottish Government who lay them before the Parliament under s21 and s22 of the Public Finance and Accountability (Scotland) Act 2000;</w:t>
      </w:r>
    </w:p>
    <w:p w14:paraId="01AB3DB1" w14:textId="77777777" w:rsidR="00BE7F1A" w:rsidRPr="00BE7F1A" w:rsidRDefault="00BE7F1A" w:rsidP="00BE3A30">
      <w:pPr>
        <w:pStyle w:val="ListParagraph"/>
        <w:numPr>
          <w:ilvl w:val="0"/>
          <w:numId w:val="17"/>
        </w:numPr>
        <w:spacing w:after="0" w:line="240" w:lineRule="auto"/>
        <w:rPr>
          <w:rFonts w:ascii="Arial" w:hAnsi="Arial" w:cs="Arial"/>
          <w:sz w:val="24"/>
          <w:szCs w:val="24"/>
        </w:rPr>
      </w:pPr>
      <w:r w:rsidRPr="00BE7F1A">
        <w:rPr>
          <w:rFonts w:ascii="Arial" w:hAnsi="Arial" w:cs="Arial"/>
          <w:sz w:val="24"/>
          <w:szCs w:val="24"/>
        </w:rPr>
        <w:t>Any report of a material breach of the Code of Practice for Ministerial Appointments to Public Bodies in Scotland - under s2 (8) of the Public Appointments and Public Bodies etc. (Scotland) Act 2003. In addition to the procedure below, chapter 3A of the Scottish Parliament’s standing orders specifies how the Parliament will deal with the report.</w:t>
      </w:r>
    </w:p>
    <w:p w14:paraId="216A6780" w14:textId="77777777" w:rsidR="00BE7F1A" w:rsidRPr="00BE7F1A" w:rsidRDefault="00BE7F1A" w:rsidP="00BE7F1A">
      <w:pPr>
        <w:spacing w:after="0" w:line="240" w:lineRule="auto"/>
        <w:rPr>
          <w:rFonts w:ascii="Arial" w:hAnsi="Arial" w:cs="Arial"/>
          <w:sz w:val="24"/>
          <w:szCs w:val="24"/>
        </w:rPr>
      </w:pPr>
    </w:p>
    <w:p w14:paraId="0A1155D3"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 xml:space="preserve">The Commissioner does not formally lay nor provide </w:t>
      </w:r>
      <w:proofErr w:type="spellStart"/>
      <w:r w:rsidRPr="00BE7F1A">
        <w:rPr>
          <w:rFonts w:ascii="Arial" w:hAnsi="Arial" w:cs="Arial"/>
          <w:sz w:val="24"/>
          <w:szCs w:val="24"/>
        </w:rPr>
        <w:t>SPICe</w:t>
      </w:r>
      <w:proofErr w:type="spellEnd"/>
      <w:r w:rsidRPr="00BE7F1A">
        <w:rPr>
          <w:rFonts w:ascii="Arial" w:hAnsi="Arial" w:cs="Arial"/>
          <w:sz w:val="24"/>
          <w:szCs w:val="24"/>
        </w:rPr>
        <w:t xml:space="preserve"> with a copy of the following documents:</w:t>
      </w:r>
    </w:p>
    <w:p w14:paraId="56162C3C" w14:textId="77777777" w:rsidR="00BE7F1A" w:rsidRPr="00BE7F1A" w:rsidRDefault="00BE7F1A" w:rsidP="00BE3A30">
      <w:pPr>
        <w:pStyle w:val="ListParagraph"/>
        <w:numPr>
          <w:ilvl w:val="0"/>
          <w:numId w:val="18"/>
        </w:numPr>
        <w:spacing w:after="0" w:line="240" w:lineRule="auto"/>
        <w:rPr>
          <w:rFonts w:ascii="Arial" w:hAnsi="Arial" w:cs="Arial"/>
          <w:sz w:val="24"/>
          <w:szCs w:val="24"/>
        </w:rPr>
      </w:pPr>
      <w:r w:rsidRPr="00BE7F1A">
        <w:rPr>
          <w:rFonts w:ascii="Arial" w:hAnsi="Arial" w:cs="Arial"/>
          <w:sz w:val="24"/>
          <w:szCs w:val="24"/>
        </w:rPr>
        <w:t>Draft four-year strategic plan, albeit that under s14(3) of the Scottish Parliamentary Commissions and Commissioners etc. Act 2010 the Commissioner must invite comment on the draft plan from the SPCB and a Parliamentary Committee;</w:t>
      </w:r>
    </w:p>
    <w:p w14:paraId="2BABD68F" w14:textId="77777777" w:rsidR="00BE7F1A" w:rsidRPr="00BE7F1A" w:rsidRDefault="00BE7F1A" w:rsidP="00BE3A30">
      <w:pPr>
        <w:pStyle w:val="ListParagraph"/>
        <w:numPr>
          <w:ilvl w:val="0"/>
          <w:numId w:val="18"/>
        </w:numPr>
        <w:spacing w:after="0" w:line="240" w:lineRule="auto"/>
        <w:rPr>
          <w:rFonts w:ascii="Arial" w:hAnsi="Arial" w:cs="Arial"/>
          <w:sz w:val="24"/>
          <w:szCs w:val="24"/>
        </w:rPr>
      </w:pPr>
      <w:r w:rsidRPr="00BE7F1A">
        <w:rPr>
          <w:rFonts w:ascii="Arial" w:hAnsi="Arial" w:cs="Arial"/>
          <w:sz w:val="24"/>
          <w:szCs w:val="24"/>
        </w:rPr>
        <w:t>Reports further to s9 of the Ethical Standards (Scotland) Act 2000 (breaches of the relevant Code of Conduct by local authority councillor or members of public bodies), which are submitted to the Standards Commission for Scotland, and not to the Scottish Parliament;</w:t>
      </w:r>
    </w:p>
    <w:p w14:paraId="5D543097" w14:textId="0B218B56" w:rsidR="00BE7F1A" w:rsidRPr="00BE3A30" w:rsidRDefault="009F3D4F" w:rsidP="00BE3A30">
      <w:pPr>
        <w:pStyle w:val="ListParagraph"/>
        <w:numPr>
          <w:ilvl w:val="0"/>
          <w:numId w:val="18"/>
        </w:numPr>
        <w:rPr>
          <w:rFonts w:ascii="Arial" w:hAnsi="Arial" w:cs="Arial"/>
          <w:sz w:val="24"/>
          <w:szCs w:val="24"/>
        </w:rPr>
      </w:pPr>
      <w:r w:rsidRPr="00BE3A30">
        <w:rPr>
          <w:rFonts w:ascii="Arial" w:hAnsi="Arial" w:cs="Arial"/>
          <w:sz w:val="24"/>
          <w:szCs w:val="24"/>
        </w:rPr>
        <w:br w:type="page"/>
      </w:r>
      <w:r w:rsidR="00BE7F1A" w:rsidRPr="00BE3A30">
        <w:rPr>
          <w:rFonts w:ascii="Arial" w:hAnsi="Arial" w:cs="Arial"/>
          <w:sz w:val="24"/>
          <w:szCs w:val="24"/>
        </w:rPr>
        <w:lastRenderedPageBreak/>
        <w:t>Any Code of Practice for Ministerial Appointments to Public Bodies in Scotland (and associated statutory guidance) and any consultations on revisions to the Code as required under s2(4) of the Public Appointments and Public Bodies etc. (Scotland) Act 2003. These documents are provided to the relevant Committee for consideration;</w:t>
      </w:r>
    </w:p>
    <w:p w14:paraId="01D8EDB2" w14:textId="77777777" w:rsidR="00BE7F1A" w:rsidRPr="00BE7F1A" w:rsidRDefault="00BE7F1A" w:rsidP="00BE3A30">
      <w:pPr>
        <w:pStyle w:val="ListParagraph"/>
        <w:numPr>
          <w:ilvl w:val="0"/>
          <w:numId w:val="18"/>
        </w:numPr>
        <w:spacing w:after="0" w:line="240" w:lineRule="auto"/>
        <w:rPr>
          <w:rFonts w:ascii="Arial" w:hAnsi="Arial" w:cs="Arial"/>
          <w:sz w:val="24"/>
          <w:szCs w:val="24"/>
        </w:rPr>
      </w:pPr>
      <w:r w:rsidRPr="00BE7F1A">
        <w:rPr>
          <w:rFonts w:ascii="Arial" w:hAnsi="Arial" w:cs="Arial"/>
          <w:sz w:val="24"/>
          <w:szCs w:val="24"/>
        </w:rPr>
        <w:t xml:space="preserve">The exercise of the Commissioner’s functions or the outcome of investigations into the conduct of MSPs under sections 4, 5 and 7 – 12 of the Scottish Parliamentary Standards Commissioner Act 2002. These documents are provided to the Standards Procedures and Public Appointments Committee for consideration; </w:t>
      </w:r>
    </w:p>
    <w:p w14:paraId="7A237B29" w14:textId="77777777" w:rsidR="00BE7F1A" w:rsidRPr="00BE7F1A" w:rsidRDefault="00BE7F1A" w:rsidP="00BE3A30">
      <w:pPr>
        <w:pStyle w:val="ListParagraph"/>
        <w:numPr>
          <w:ilvl w:val="0"/>
          <w:numId w:val="18"/>
        </w:numPr>
        <w:spacing w:after="0" w:line="240" w:lineRule="auto"/>
        <w:rPr>
          <w:rFonts w:ascii="Arial" w:hAnsi="Arial" w:cs="Arial"/>
          <w:sz w:val="24"/>
          <w:szCs w:val="24"/>
        </w:rPr>
      </w:pPr>
      <w:r w:rsidRPr="00BE7F1A">
        <w:rPr>
          <w:rFonts w:ascii="Arial" w:hAnsi="Arial" w:cs="Arial"/>
          <w:sz w:val="24"/>
          <w:szCs w:val="24"/>
        </w:rPr>
        <w:t>Diversity Delivers - the equal opportunities strategy for public appointments in Scotland.</w:t>
      </w:r>
    </w:p>
    <w:p w14:paraId="3E38C843" w14:textId="77777777" w:rsidR="009F3D4F" w:rsidRDefault="009F3D4F" w:rsidP="00BE7F1A">
      <w:pPr>
        <w:spacing w:after="0" w:line="240" w:lineRule="auto"/>
        <w:rPr>
          <w:rFonts w:ascii="Arial" w:hAnsi="Arial" w:cs="Arial"/>
          <w:sz w:val="24"/>
          <w:szCs w:val="24"/>
        </w:rPr>
      </w:pPr>
    </w:p>
    <w:p w14:paraId="23678031" w14:textId="77777777" w:rsidR="003109D3" w:rsidRPr="00BE7F1A" w:rsidRDefault="003109D3" w:rsidP="00BE7F1A">
      <w:pPr>
        <w:spacing w:after="0" w:line="240" w:lineRule="auto"/>
        <w:rPr>
          <w:rFonts w:ascii="Arial" w:hAnsi="Arial" w:cs="Arial"/>
          <w:sz w:val="24"/>
          <w:szCs w:val="24"/>
        </w:rPr>
      </w:pPr>
    </w:p>
    <w:p w14:paraId="54ADA713" w14:textId="77777777" w:rsidR="00BE7F1A" w:rsidRPr="003109D3" w:rsidRDefault="00BE7F1A" w:rsidP="00BE7F1A">
      <w:pPr>
        <w:spacing w:after="0" w:line="240" w:lineRule="auto"/>
        <w:rPr>
          <w:rFonts w:ascii="Arial" w:hAnsi="Arial" w:cs="Arial"/>
          <w:bCs/>
          <w:color w:val="00A19A" w:themeColor="accent2"/>
          <w:sz w:val="32"/>
          <w:szCs w:val="24"/>
        </w:rPr>
      </w:pPr>
      <w:r w:rsidRPr="003109D3">
        <w:rPr>
          <w:rFonts w:ascii="Arial" w:hAnsi="Arial" w:cs="Arial"/>
          <w:bCs/>
          <w:color w:val="00A19A" w:themeColor="accent2"/>
          <w:sz w:val="32"/>
          <w:szCs w:val="24"/>
        </w:rPr>
        <w:t>How to lay a document before the Scottish Parliament</w:t>
      </w:r>
    </w:p>
    <w:p w14:paraId="24EF647D" w14:textId="77777777" w:rsidR="00BE7F1A" w:rsidRPr="008E1F2C" w:rsidRDefault="00BE7F1A" w:rsidP="00BE7F1A">
      <w:pPr>
        <w:spacing w:after="0" w:line="240" w:lineRule="auto"/>
        <w:rPr>
          <w:rFonts w:ascii="Arial" w:hAnsi="Arial" w:cs="Arial"/>
          <w:color w:val="00A19A" w:themeColor="accent2"/>
          <w:sz w:val="20"/>
          <w:szCs w:val="24"/>
        </w:rPr>
      </w:pPr>
      <w:r w:rsidRPr="008E1F2C">
        <w:rPr>
          <w:rFonts w:ascii="Arial" w:hAnsi="Arial" w:cs="Arial"/>
          <w:sz w:val="20"/>
          <w:szCs w:val="24"/>
        </w:rPr>
        <w:t>(for all documents except the Annual Report and Accounts – see below)</w:t>
      </w:r>
    </w:p>
    <w:p w14:paraId="0EEEC80F" w14:textId="77777777" w:rsidR="009F3D4F" w:rsidRDefault="009F3D4F" w:rsidP="00BE7F1A">
      <w:pPr>
        <w:spacing w:after="0" w:line="240" w:lineRule="auto"/>
        <w:rPr>
          <w:rFonts w:ascii="Arial" w:hAnsi="Arial" w:cs="Arial"/>
          <w:color w:val="558DCA" w:themeColor="accent6"/>
          <w:sz w:val="24"/>
          <w:szCs w:val="24"/>
        </w:rPr>
      </w:pPr>
    </w:p>
    <w:p w14:paraId="422C1D45" w14:textId="77777777" w:rsidR="00493BEF" w:rsidRDefault="00493BEF" w:rsidP="00BE7F1A">
      <w:pPr>
        <w:spacing w:after="0" w:line="240" w:lineRule="auto"/>
        <w:rPr>
          <w:rFonts w:ascii="Arial" w:hAnsi="Arial" w:cs="Arial"/>
          <w:color w:val="558DCA" w:themeColor="accent6"/>
          <w:sz w:val="24"/>
          <w:szCs w:val="24"/>
        </w:rPr>
      </w:pPr>
    </w:p>
    <w:p w14:paraId="797DA736" w14:textId="77777777" w:rsidR="00BE7F1A" w:rsidRPr="004D4C11" w:rsidRDefault="00BE7F1A" w:rsidP="003109D3">
      <w:pPr>
        <w:pStyle w:val="ListParagraph"/>
        <w:numPr>
          <w:ilvl w:val="0"/>
          <w:numId w:val="15"/>
        </w:numPr>
        <w:spacing w:after="0" w:line="240" w:lineRule="auto"/>
        <w:ind w:left="426" w:hanging="426"/>
        <w:rPr>
          <w:rFonts w:ascii="Arial" w:hAnsi="Arial" w:cs="Arial"/>
          <w:b/>
          <w:bCs/>
          <w:color w:val="3368A3" w:themeColor="accent6" w:themeShade="BF"/>
          <w:sz w:val="24"/>
          <w:szCs w:val="24"/>
        </w:rPr>
      </w:pPr>
      <w:r w:rsidRPr="004D4C11">
        <w:rPr>
          <w:rFonts w:ascii="Arial" w:hAnsi="Arial" w:cs="Arial"/>
          <w:b/>
          <w:bCs/>
          <w:color w:val="3368A3" w:themeColor="accent6" w:themeShade="BF"/>
          <w:sz w:val="24"/>
          <w:szCs w:val="24"/>
        </w:rPr>
        <w:t>Assign a laying number</w:t>
      </w:r>
    </w:p>
    <w:p w14:paraId="6484B28F" w14:textId="77777777" w:rsidR="003109D3" w:rsidRDefault="003109D3" w:rsidP="00BE7F1A">
      <w:pPr>
        <w:spacing w:after="0" w:line="240" w:lineRule="auto"/>
        <w:rPr>
          <w:rFonts w:ascii="Arial" w:hAnsi="Arial" w:cs="Arial"/>
          <w:sz w:val="24"/>
          <w:szCs w:val="24"/>
        </w:rPr>
      </w:pPr>
    </w:p>
    <w:p w14:paraId="51C3002C"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 xml:space="preserve">Each document formally laid before the Parliament must have a unique laying number. The next available number can be found in our </w:t>
      </w:r>
      <w:hyperlink r:id="rId7" w:history="1">
        <w:r w:rsidRPr="008E1F2C">
          <w:rPr>
            <w:rStyle w:val="Hyperlink"/>
            <w:rFonts w:ascii="Arial" w:hAnsi="Arial" w:cs="Arial"/>
            <w:sz w:val="24"/>
            <w:szCs w:val="24"/>
          </w:rPr>
          <w:t>Register of Documents</w:t>
        </w:r>
        <w:r w:rsidR="008E1F2C" w:rsidRPr="008E1F2C">
          <w:rPr>
            <w:rStyle w:val="Hyperlink"/>
            <w:rFonts w:ascii="Arial" w:hAnsi="Arial" w:cs="Arial"/>
            <w:sz w:val="24"/>
            <w:szCs w:val="24"/>
          </w:rPr>
          <w:t xml:space="preserve"> Laid Before the Scottish Parliament</w:t>
        </w:r>
      </w:hyperlink>
      <w:r w:rsidR="004501CD">
        <w:rPr>
          <w:rStyle w:val="Hyperlink"/>
          <w:rFonts w:ascii="Arial" w:hAnsi="Arial" w:cs="Arial"/>
          <w:sz w:val="24"/>
          <w:szCs w:val="24"/>
        </w:rPr>
        <w:t xml:space="preserve"> – see tab “</w:t>
      </w:r>
      <w:r w:rsidR="004501CD" w:rsidRPr="004501CD">
        <w:rPr>
          <w:rStyle w:val="Hyperlink"/>
          <w:rFonts w:ascii="Arial" w:hAnsi="Arial" w:cs="Arial"/>
          <w:sz w:val="24"/>
          <w:szCs w:val="24"/>
        </w:rPr>
        <w:t>Laid by ESC, submit to NLS</w:t>
      </w:r>
      <w:r w:rsidR="004501CD">
        <w:rPr>
          <w:rStyle w:val="Hyperlink"/>
          <w:rFonts w:ascii="Arial" w:hAnsi="Arial" w:cs="Arial"/>
          <w:sz w:val="24"/>
          <w:szCs w:val="24"/>
        </w:rPr>
        <w:t>”</w:t>
      </w:r>
      <w:r w:rsidRPr="00BE7F1A">
        <w:rPr>
          <w:rFonts w:ascii="Arial" w:hAnsi="Arial" w:cs="Arial"/>
          <w:sz w:val="24"/>
          <w:szCs w:val="24"/>
        </w:rPr>
        <w:t>.</w:t>
      </w:r>
    </w:p>
    <w:p w14:paraId="40EA8B39" w14:textId="77777777" w:rsidR="00BE7F1A" w:rsidRDefault="00BE7F1A" w:rsidP="00BE7F1A">
      <w:pPr>
        <w:spacing w:after="0" w:line="240" w:lineRule="auto"/>
        <w:rPr>
          <w:rFonts w:ascii="Arial" w:hAnsi="Arial" w:cs="Arial"/>
          <w:sz w:val="24"/>
          <w:szCs w:val="24"/>
        </w:rPr>
      </w:pPr>
    </w:p>
    <w:p w14:paraId="00EBF17D" w14:textId="77777777" w:rsidR="004501CD" w:rsidRDefault="00BE7F1A" w:rsidP="00BE7F1A">
      <w:pPr>
        <w:spacing w:after="0" w:line="240" w:lineRule="auto"/>
        <w:rPr>
          <w:rFonts w:ascii="Arial" w:hAnsi="Arial" w:cs="Arial"/>
          <w:sz w:val="24"/>
          <w:szCs w:val="24"/>
        </w:rPr>
      </w:pPr>
      <w:r w:rsidRPr="00BE7F1A">
        <w:rPr>
          <w:rFonts w:ascii="Arial" w:hAnsi="Arial" w:cs="Arial"/>
          <w:sz w:val="24"/>
          <w:szCs w:val="24"/>
        </w:rPr>
        <w:t xml:space="preserve">Record the laying number and the details of the document in the spreadsheet. </w:t>
      </w:r>
    </w:p>
    <w:p w14:paraId="769BEB79" w14:textId="77777777" w:rsidR="004501CD" w:rsidRDefault="004501CD" w:rsidP="00BE7F1A">
      <w:pPr>
        <w:spacing w:after="0" w:line="240" w:lineRule="auto"/>
        <w:rPr>
          <w:rFonts w:ascii="Arial" w:hAnsi="Arial" w:cs="Arial"/>
          <w:sz w:val="24"/>
          <w:szCs w:val="24"/>
        </w:rPr>
      </w:pPr>
    </w:p>
    <w:p w14:paraId="56A58176" w14:textId="77777777" w:rsidR="004501CD" w:rsidRDefault="004501CD" w:rsidP="004501CD">
      <w:pPr>
        <w:pStyle w:val="contentpasted0"/>
        <w:rPr>
          <w:rFonts w:ascii="Arial" w:hAnsi="Arial" w:cs="Arial"/>
          <w:sz w:val="24"/>
          <w:szCs w:val="24"/>
        </w:rPr>
      </w:pPr>
      <w:r>
        <w:rPr>
          <w:rFonts w:ascii="Arial" w:hAnsi="Arial" w:cs="Arial"/>
          <w:sz w:val="24"/>
          <w:szCs w:val="24"/>
        </w:rPr>
        <w:t xml:space="preserve">Prepare the final document for laying. The document should be converted to PDF and all metadata removed. Guidance is available in the following documents: </w:t>
      </w:r>
    </w:p>
    <w:p w14:paraId="26645EAA" w14:textId="77777777" w:rsidR="004501CD" w:rsidRPr="00196921" w:rsidRDefault="00B0412F" w:rsidP="004501CD">
      <w:pPr>
        <w:pStyle w:val="contentpasted0"/>
        <w:numPr>
          <w:ilvl w:val="0"/>
          <w:numId w:val="16"/>
        </w:numPr>
        <w:rPr>
          <w:rFonts w:ascii="Arial" w:hAnsi="Arial" w:cs="Arial"/>
          <w:color w:val="000000"/>
          <w:sz w:val="24"/>
          <w:szCs w:val="24"/>
        </w:rPr>
      </w:pPr>
      <w:hyperlink r:id="rId8" w:history="1">
        <w:r w:rsidR="004501CD" w:rsidRPr="00196921">
          <w:rPr>
            <w:rStyle w:val="Hyperlink"/>
            <w:rFonts w:ascii="Arial" w:hAnsi="Arial" w:cs="Arial"/>
            <w:sz w:val="24"/>
            <w:szCs w:val="24"/>
          </w:rPr>
          <w:t xml:space="preserve">IT </w:t>
        </w:r>
        <w:r w:rsidR="004501CD" w:rsidRPr="004501CD">
          <w:rPr>
            <w:rStyle w:val="Hyperlink"/>
            <w:rFonts w:ascii="Arial" w:hAnsi="Arial" w:cs="Arial"/>
            <w:sz w:val="24"/>
            <w:szCs w:val="24"/>
          </w:rPr>
          <w:t>–</w:t>
        </w:r>
        <w:r w:rsidR="004501CD" w:rsidRPr="00196921">
          <w:rPr>
            <w:rStyle w:val="Hyperlink"/>
            <w:rFonts w:ascii="Arial" w:hAnsi="Arial" w:cs="Arial"/>
            <w:sz w:val="24"/>
            <w:szCs w:val="24"/>
          </w:rPr>
          <w:t xml:space="preserve"> </w:t>
        </w:r>
        <w:r w:rsidR="004501CD" w:rsidRPr="004501CD">
          <w:rPr>
            <w:rStyle w:val="Hyperlink"/>
            <w:rFonts w:ascii="Arial" w:hAnsi="Arial" w:cs="Arial"/>
            <w:sz w:val="24"/>
            <w:szCs w:val="24"/>
          </w:rPr>
          <w:t>Document Release – Checklist</w:t>
        </w:r>
      </w:hyperlink>
    </w:p>
    <w:p w14:paraId="73906E94" w14:textId="77777777" w:rsidR="004501CD" w:rsidRPr="00196921" w:rsidRDefault="00B0412F" w:rsidP="00196921">
      <w:pPr>
        <w:pStyle w:val="contentpasted0"/>
        <w:numPr>
          <w:ilvl w:val="0"/>
          <w:numId w:val="16"/>
        </w:numPr>
        <w:rPr>
          <w:rFonts w:ascii="Arial" w:hAnsi="Arial" w:cs="Arial"/>
          <w:color w:val="000000"/>
          <w:sz w:val="24"/>
          <w:szCs w:val="24"/>
        </w:rPr>
      </w:pPr>
      <w:hyperlink r:id="rId9" w:history="1">
        <w:r w:rsidR="004501CD" w:rsidRPr="004501CD">
          <w:rPr>
            <w:rStyle w:val="Hyperlink"/>
            <w:rFonts w:ascii="Arial" w:hAnsi="Arial" w:cs="Arial"/>
            <w:sz w:val="24"/>
            <w:szCs w:val="24"/>
          </w:rPr>
          <w:t xml:space="preserve">IT – Document Release – </w:t>
        </w:r>
        <w:r w:rsidR="004501CD" w:rsidRPr="00196921">
          <w:rPr>
            <w:rStyle w:val="Hyperlink"/>
            <w:rFonts w:ascii="Arial" w:hAnsi="Arial" w:cs="Arial"/>
            <w:sz w:val="24"/>
            <w:szCs w:val="24"/>
          </w:rPr>
          <w:t>Hidden Data</w:t>
        </w:r>
        <w:r w:rsidR="004501CD" w:rsidRPr="004501CD">
          <w:rPr>
            <w:rStyle w:val="Hyperlink"/>
            <w:rFonts w:ascii="Arial" w:hAnsi="Arial" w:cs="Arial"/>
            <w:sz w:val="24"/>
            <w:szCs w:val="24"/>
          </w:rPr>
          <w:t xml:space="preserve"> and Metadata</w:t>
        </w:r>
      </w:hyperlink>
    </w:p>
    <w:p w14:paraId="06EF2745" w14:textId="77777777" w:rsidR="00BE7F1A" w:rsidRPr="00196921" w:rsidRDefault="00B0412F" w:rsidP="00196921">
      <w:pPr>
        <w:pStyle w:val="ListParagraph"/>
        <w:numPr>
          <w:ilvl w:val="0"/>
          <w:numId w:val="16"/>
        </w:numPr>
        <w:spacing w:after="0" w:line="240" w:lineRule="auto"/>
        <w:rPr>
          <w:rFonts w:ascii="Arial" w:hAnsi="Arial" w:cs="Arial"/>
          <w:sz w:val="24"/>
          <w:szCs w:val="24"/>
        </w:rPr>
      </w:pPr>
      <w:hyperlink r:id="rId10" w:history="1">
        <w:r w:rsidR="004501CD" w:rsidRPr="004501CD">
          <w:rPr>
            <w:rStyle w:val="Hyperlink"/>
            <w:rFonts w:ascii="Arial" w:hAnsi="Arial" w:cs="Arial"/>
            <w:sz w:val="24"/>
            <w:szCs w:val="24"/>
          </w:rPr>
          <w:t>IT – Document Release – Redacting</w:t>
        </w:r>
      </w:hyperlink>
    </w:p>
    <w:p w14:paraId="4EA7FB22" w14:textId="77777777" w:rsidR="0036755F" w:rsidRDefault="0036755F" w:rsidP="00BE7F1A">
      <w:pPr>
        <w:spacing w:after="0" w:line="240" w:lineRule="auto"/>
        <w:rPr>
          <w:rFonts w:ascii="Arial" w:hAnsi="Arial" w:cs="Arial"/>
          <w:sz w:val="24"/>
          <w:szCs w:val="24"/>
        </w:rPr>
      </w:pPr>
    </w:p>
    <w:p w14:paraId="3FD28999" w14:textId="77777777" w:rsidR="00493BEF" w:rsidRPr="00BE7F1A" w:rsidRDefault="00493BEF" w:rsidP="00BE7F1A">
      <w:pPr>
        <w:spacing w:after="0" w:line="240" w:lineRule="auto"/>
        <w:rPr>
          <w:rFonts w:ascii="Arial" w:hAnsi="Arial" w:cs="Arial"/>
          <w:sz w:val="24"/>
          <w:szCs w:val="24"/>
        </w:rPr>
      </w:pPr>
    </w:p>
    <w:p w14:paraId="774AF5A6" w14:textId="77777777" w:rsidR="00BE7F1A" w:rsidRPr="004D4C11" w:rsidRDefault="00BE7F1A" w:rsidP="003109D3">
      <w:pPr>
        <w:pStyle w:val="ListParagraph"/>
        <w:numPr>
          <w:ilvl w:val="0"/>
          <w:numId w:val="15"/>
        </w:numPr>
        <w:spacing w:after="0" w:line="240" w:lineRule="auto"/>
        <w:ind w:left="426" w:hanging="426"/>
        <w:rPr>
          <w:rFonts w:ascii="Arial" w:hAnsi="Arial" w:cs="Arial"/>
          <w:b/>
          <w:bCs/>
          <w:color w:val="3368A3" w:themeColor="accent6" w:themeShade="BF"/>
          <w:sz w:val="24"/>
          <w:szCs w:val="24"/>
        </w:rPr>
      </w:pPr>
      <w:r w:rsidRPr="004D4C11">
        <w:rPr>
          <w:rFonts w:ascii="Arial" w:hAnsi="Arial" w:cs="Arial"/>
          <w:b/>
          <w:bCs/>
          <w:color w:val="3368A3" w:themeColor="accent6" w:themeShade="BF"/>
          <w:sz w:val="24"/>
          <w:szCs w:val="24"/>
        </w:rPr>
        <w:t>Send the document to the Parliament</w:t>
      </w:r>
    </w:p>
    <w:p w14:paraId="11BEE242" w14:textId="77777777" w:rsidR="00BE7F1A" w:rsidRPr="004D4C11" w:rsidRDefault="00BE7F1A" w:rsidP="00BE7F1A">
      <w:pPr>
        <w:spacing w:after="0" w:line="240" w:lineRule="auto"/>
        <w:rPr>
          <w:rFonts w:ascii="Arial" w:hAnsi="Arial" w:cs="Arial"/>
          <w:iCs/>
          <w:color w:val="D4630E"/>
          <w:sz w:val="24"/>
          <w:szCs w:val="24"/>
        </w:rPr>
      </w:pPr>
    </w:p>
    <w:p w14:paraId="62FAC8AE" w14:textId="77777777" w:rsidR="00BE7F1A" w:rsidRPr="00BE7F1A" w:rsidRDefault="00BE7F1A" w:rsidP="00BE7F1A">
      <w:pPr>
        <w:spacing w:after="0" w:line="240" w:lineRule="auto"/>
        <w:rPr>
          <w:rFonts w:ascii="Arial" w:hAnsi="Arial" w:cs="Arial"/>
          <w:i/>
          <w:color w:val="00A19A" w:themeColor="accent2"/>
          <w:sz w:val="24"/>
          <w:szCs w:val="24"/>
        </w:rPr>
      </w:pPr>
      <w:r w:rsidRPr="00BE7F1A">
        <w:rPr>
          <w:rFonts w:ascii="Arial" w:hAnsi="Arial" w:cs="Arial"/>
          <w:i/>
          <w:color w:val="00A19A" w:themeColor="accent2"/>
          <w:sz w:val="24"/>
          <w:szCs w:val="24"/>
        </w:rPr>
        <w:t>When</w:t>
      </w:r>
    </w:p>
    <w:p w14:paraId="49F198B9" w14:textId="43A53FB5"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 xml:space="preserve">Documents can be laid on any day that the Parliament is open (technically, on any day when the </w:t>
      </w:r>
      <w:hyperlink r:id="rId11" w:history="1">
        <w:r w:rsidRPr="00202B83">
          <w:rPr>
            <w:rStyle w:val="Hyperlink"/>
            <w:rFonts w:ascii="Arial" w:hAnsi="Arial" w:cs="Arial"/>
            <w:sz w:val="24"/>
            <w:szCs w:val="24"/>
          </w:rPr>
          <w:t>office of the clerk is open</w:t>
        </w:r>
      </w:hyperlink>
      <w:r w:rsidRPr="00BE7F1A">
        <w:rPr>
          <w:rFonts w:ascii="Arial" w:hAnsi="Arial" w:cs="Arial"/>
          <w:sz w:val="24"/>
          <w:szCs w:val="24"/>
        </w:rPr>
        <w:t xml:space="preserve">), including during Parliamentary recess. Documents should be laid during the following hours: Monday - Thursday, 9.00 am - 4.30 pm, Friday 9.00am – 3.00 pm (10.00 am - 3.00 pm Mon-Fri during recess). </w:t>
      </w:r>
    </w:p>
    <w:p w14:paraId="547CBF0E" w14:textId="77777777" w:rsidR="00BE7F1A" w:rsidRPr="00BE7F1A" w:rsidRDefault="00BE7F1A" w:rsidP="00BE7F1A">
      <w:pPr>
        <w:spacing w:after="0" w:line="240" w:lineRule="auto"/>
        <w:rPr>
          <w:rFonts w:ascii="Arial" w:hAnsi="Arial" w:cs="Arial"/>
          <w:sz w:val="24"/>
          <w:szCs w:val="24"/>
        </w:rPr>
      </w:pPr>
    </w:p>
    <w:p w14:paraId="50BA71B9" w14:textId="57957C14"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 xml:space="preserve">Documents required by statute to be laid before the Scottish Parliament should be laid before </w:t>
      </w:r>
      <w:r w:rsidR="00A43899">
        <w:rPr>
          <w:rFonts w:ascii="Arial" w:hAnsi="Arial" w:cs="Arial"/>
          <w:sz w:val="24"/>
          <w:szCs w:val="24"/>
        </w:rPr>
        <w:t>the content is made available publicly</w:t>
      </w:r>
      <w:r w:rsidRPr="00BE7F1A">
        <w:rPr>
          <w:rFonts w:ascii="Arial" w:hAnsi="Arial" w:cs="Arial"/>
          <w:sz w:val="24"/>
          <w:szCs w:val="24"/>
        </w:rPr>
        <w:t xml:space="preserve">.  The timing of the various steps of laying and publishing documents should be discussed and agreed with the Commissioner well in advance. </w:t>
      </w:r>
    </w:p>
    <w:p w14:paraId="1BA9A6CB" w14:textId="77777777" w:rsidR="009F3D4F" w:rsidRDefault="009F3D4F" w:rsidP="00BE7F1A">
      <w:pPr>
        <w:spacing w:after="0" w:line="240" w:lineRule="auto"/>
        <w:rPr>
          <w:rFonts w:ascii="Arial" w:hAnsi="Arial" w:cs="Arial"/>
          <w:i/>
          <w:color w:val="00A19A" w:themeColor="accent2"/>
          <w:sz w:val="24"/>
          <w:szCs w:val="24"/>
        </w:rPr>
      </w:pPr>
    </w:p>
    <w:p w14:paraId="521E263C" w14:textId="77777777" w:rsidR="00493BEF" w:rsidRDefault="00493BEF">
      <w:pPr>
        <w:spacing w:line="259" w:lineRule="auto"/>
        <w:rPr>
          <w:rFonts w:ascii="Arial" w:hAnsi="Arial" w:cs="Arial"/>
          <w:i/>
          <w:color w:val="00A19A" w:themeColor="accent2"/>
          <w:sz w:val="24"/>
          <w:szCs w:val="24"/>
        </w:rPr>
      </w:pPr>
      <w:r>
        <w:rPr>
          <w:rFonts w:ascii="Arial" w:hAnsi="Arial" w:cs="Arial"/>
          <w:i/>
          <w:color w:val="00A19A" w:themeColor="accent2"/>
          <w:sz w:val="24"/>
          <w:szCs w:val="24"/>
        </w:rPr>
        <w:br w:type="page"/>
      </w:r>
    </w:p>
    <w:p w14:paraId="714083B4" w14:textId="3700F5CB" w:rsidR="003109D3" w:rsidRDefault="003109D3" w:rsidP="008E1F2C">
      <w:pPr>
        <w:spacing w:after="0" w:line="240" w:lineRule="auto"/>
        <w:rPr>
          <w:rFonts w:ascii="Arial" w:hAnsi="Arial" w:cs="Arial"/>
          <w:sz w:val="24"/>
          <w:szCs w:val="24"/>
        </w:rPr>
      </w:pPr>
      <w:r>
        <w:rPr>
          <w:rFonts w:ascii="Arial" w:hAnsi="Arial" w:cs="Arial"/>
          <w:i/>
          <w:color w:val="00A19A" w:themeColor="accent2"/>
          <w:sz w:val="24"/>
          <w:szCs w:val="24"/>
        </w:rPr>
        <w:lastRenderedPageBreak/>
        <w:t>Laying the document</w:t>
      </w:r>
    </w:p>
    <w:p w14:paraId="24F9386A" w14:textId="77777777" w:rsidR="0036755F" w:rsidRDefault="0036755F" w:rsidP="004D4C11">
      <w:pPr>
        <w:pStyle w:val="ListParagraph"/>
        <w:spacing w:after="0" w:line="240" w:lineRule="auto"/>
        <w:ind w:left="357"/>
        <w:rPr>
          <w:rFonts w:ascii="Arial" w:hAnsi="Arial" w:cs="Arial"/>
          <w:color w:val="3368A3" w:themeColor="accent6" w:themeShade="BF"/>
          <w:sz w:val="24"/>
          <w:szCs w:val="24"/>
        </w:rPr>
      </w:pPr>
    </w:p>
    <w:p w14:paraId="72E71837" w14:textId="15C79704" w:rsidR="009B1268" w:rsidRPr="004D4C11" w:rsidRDefault="009B1268" w:rsidP="004D4C11">
      <w:pPr>
        <w:pStyle w:val="ListParagraph"/>
        <w:numPr>
          <w:ilvl w:val="0"/>
          <w:numId w:val="19"/>
        </w:numPr>
        <w:spacing w:after="0" w:line="240" w:lineRule="auto"/>
        <w:ind w:left="357" w:hanging="357"/>
        <w:rPr>
          <w:rFonts w:ascii="Arial" w:hAnsi="Arial" w:cs="Arial"/>
          <w:color w:val="3368A3" w:themeColor="accent6" w:themeShade="BF"/>
          <w:sz w:val="24"/>
          <w:szCs w:val="24"/>
        </w:rPr>
      </w:pPr>
      <w:r w:rsidRPr="004D4C11">
        <w:rPr>
          <w:rFonts w:ascii="Arial" w:hAnsi="Arial" w:cs="Arial"/>
          <w:color w:val="3368A3" w:themeColor="accent6" w:themeShade="BF"/>
          <w:sz w:val="24"/>
          <w:szCs w:val="24"/>
        </w:rPr>
        <w:t>Document</w:t>
      </w:r>
      <w:r w:rsidR="00A43899" w:rsidRPr="004D4C11">
        <w:rPr>
          <w:rFonts w:ascii="Arial" w:hAnsi="Arial" w:cs="Arial"/>
          <w:color w:val="3368A3" w:themeColor="accent6" w:themeShade="BF"/>
          <w:sz w:val="24"/>
          <w:szCs w:val="24"/>
        </w:rPr>
        <w:t>s</w:t>
      </w:r>
      <w:r w:rsidRPr="004D4C11">
        <w:rPr>
          <w:rFonts w:ascii="Arial" w:hAnsi="Arial" w:cs="Arial"/>
          <w:color w:val="3368A3" w:themeColor="accent6" w:themeShade="BF"/>
          <w:sz w:val="24"/>
          <w:szCs w:val="24"/>
        </w:rPr>
        <w:t xml:space="preserve"> not subject to Parliamentary procedures (Strategic Plan and Annual Report)</w:t>
      </w:r>
    </w:p>
    <w:p w14:paraId="530975B1" w14:textId="0143728E" w:rsidR="00870B08" w:rsidRDefault="00587763" w:rsidP="008E1F2C">
      <w:pPr>
        <w:spacing w:after="0" w:line="240" w:lineRule="auto"/>
        <w:rPr>
          <w:rFonts w:ascii="Arial" w:hAnsi="Arial" w:cs="Arial"/>
          <w:sz w:val="24"/>
          <w:szCs w:val="24"/>
        </w:rPr>
      </w:pPr>
      <w:r>
        <w:rPr>
          <w:rFonts w:ascii="Arial" w:hAnsi="Arial" w:cs="Arial"/>
          <w:sz w:val="24"/>
          <w:szCs w:val="24"/>
        </w:rPr>
        <w:t>O</w:t>
      </w:r>
      <w:r w:rsidR="008E1F2C">
        <w:rPr>
          <w:rFonts w:ascii="Arial" w:hAnsi="Arial" w:cs="Arial"/>
          <w:sz w:val="24"/>
          <w:szCs w:val="24"/>
        </w:rPr>
        <w:t>n the day of laying, e</w:t>
      </w:r>
      <w:r w:rsidR="008E1F2C" w:rsidRPr="00BE7F1A">
        <w:rPr>
          <w:rFonts w:ascii="Arial" w:hAnsi="Arial" w:cs="Arial"/>
          <w:sz w:val="24"/>
          <w:szCs w:val="24"/>
        </w:rPr>
        <w:t xml:space="preserve">mail an electronic copy (PDF) of the document </w:t>
      </w:r>
      <w:r w:rsidR="008E1F2C">
        <w:rPr>
          <w:rFonts w:ascii="Arial" w:hAnsi="Arial" w:cs="Arial"/>
          <w:sz w:val="24"/>
          <w:szCs w:val="24"/>
        </w:rPr>
        <w:t>and the laying papers</w:t>
      </w:r>
      <w:r w:rsidR="00B146A3">
        <w:rPr>
          <w:rFonts w:ascii="Arial" w:hAnsi="Arial" w:cs="Arial"/>
          <w:sz w:val="24"/>
          <w:szCs w:val="24"/>
        </w:rPr>
        <w:t xml:space="preserve"> (see Annex A)</w:t>
      </w:r>
      <w:r w:rsidR="008E1F2C">
        <w:rPr>
          <w:rFonts w:ascii="Arial" w:hAnsi="Arial" w:cs="Arial"/>
          <w:sz w:val="24"/>
          <w:szCs w:val="24"/>
        </w:rPr>
        <w:t xml:space="preserve"> </w:t>
      </w:r>
      <w:r w:rsidR="008E1F2C" w:rsidRPr="00BE7F1A">
        <w:rPr>
          <w:rFonts w:ascii="Arial" w:hAnsi="Arial" w:cs="Arial"/>
          <w:sz w:val="24"/>
          <w:szCs w:val="24"/>
        </w:rPr>
        <w:t xml:space="preserve">to </w:t>
      </w:r>
      <w:hyperlink r:id="rId12" w:history="1">
        <w:r w:rsidR="008E1F2C" w:rsidRPr="00BE7F1A">
          <w:rPr>
            <w:rStyle w:val="Hyperlink"/>
            <w:rFonts w:ascii="Arial" w:hAnsi="Arial" w:cs="Arial"/>
            <w:sz w:val="24"/>
            <w:szCs w:val="24"/>
          </w:rPr>
          <w:t>CollectionsTeam@parliament.scot</w:t>
        </w:r>
      </w:hyperlink>
      <w:r w:rsidR="008E1F2C" w:rsidRPr="00BE7F1A">
        <w:rPr>
          <w:rFonts w:ascii="Arial" w:hAnsi="Arial" w:cs="Arial"/>
          <w:sz w:val="24"/>
          <w:szCs w:val="24"/>
        </w:rPr>
        <w:t xml:space="preserve">. Copy </w:t>
      </w:r>
      <w:r w:rsidR="003109D3">
        <w:rPr>
          <w:rFonts w:ascii="Arial" w:hAnsi="Arial" w:cs="Arial"/>
          <w:sz w:val="24"/>
          <w:szCs w:val="24"/>
        </w:rPr>
        <w:t>any</w:t>
      </w:r>
      <w:r w:rsidR="008E1F2C" w:rsidRPr="00BE7F1A">
        <w:rPr>
          <w:rFonts w:ascii="Arial" w:hAnsi="Arial" w:cs="Arial"/>
          <w:sz w:val="24"/>
          <w:szCs w:val="24"/>
        </w:rPr>
        <w:t xml:space="preserve"> </w:t>
      </w:r>
      <w:r w:rsidR="003109D3">
        <w:rPr>
          <w:rFonts w:ascii="Arial" w:hAnsi="Arial" w:cs="Arial"/>
          <w:sz w:val="24"/>
          <w:szCs w:val="24"/>
        </w:rPr>
        <w:t xml:space="preserve">relevant Committee </w:t>
      </w:r>
      <w:r w:rsidR="008E1F2C" w:rsidRPr="00BE7F1A">
        <w:rPr>
          <w:rFonts w:ascii="Arial" w:hAnsi="Arial" w:cs="Arial"/>
          <w:sz w:val="24"/>
          <w:szCs w:val="24"/>
        </w:rPr>
        <w:t>Clerks into th</w:t>
      </w:r>
      <w:r w:rsidR="003109D3">
        <w:rPr>
          <w:rFonts w:ascii="Arial" w:hAnsi="Arial" w:cs="Arial"/>
          <w:sz w:val="24"/>
          <w:szCs w:val="24"/>
        </w:rPr>
        <w:t>is</w:t>
      </w:r>
      <w:r w:rsidR="008E1F2C" w:rsidRPr="00BE7F1A">
        <w:rPr>
          <w:rFonts w:ascii="Arial" w:hAnsi="Arial" w:cs="Arial"/>
          <w:sz w:val="24"/>
          <w:szCs w:val="24"/>
        </w:rPr>
        <w:t xml:space="preserve"> email. </w:t>
      </w:r>
      <w:r>
        <w:rPr>
          <w:rFonts w:ascii="Arial" w:hAnsi="Arial" w:cs="Arial"/>
          <w:sz w:val="24"/>
          <w:szCs w:val="24"/>
        </w:rPr>
        <w:t xml:space="preserve">If necessary, the document can be sent to the Collections Team in advance of the laying date with a covering email specifying </w:t>
      </w:r>
      <w:r w:rsidR="00870B08">
        <w:rPr>
          <w:rFonts w:ascii="Arial" w:hAnsi="Arial" w:cs="Arial"/>
          <w:sz w:val="24"/>
          <w:szCs w:val="24"/>
        </w:rPr>
        <w:t>the date that</w:t>
      </w:r>
      <w:r>
        <w:rPr>
          <w:rFonts w:ascii="Arial" w:hAnsi="Arial" w:cs="Arial"/>
          <w:sz w:val="24"/>
          <w:szCs w:val="24"/>
        </w:rPr>
        <w:t xml:space="preserve"> the document should be laid. </w:t>
      </w:r>
      <w:r w:rsidR="00A43899">
        <w:rPr>
          <w:rFonts w:ascii="Arial" w:hAnsi="Arial" w:cs="Arial"/>
          <w:sz w:val="24"/>
          <w:szCs w:val="24"/>
        </w:rPr>
        <w:t>The Collections Team will</w:t>
      </w:r>
      <w:r w:rsidR="0036755F">
        <w:rPr>
          <w:rFonts w:ascii="Arial" w:hAnsi="Arial" w:cs="Arial"/>
          <w:sz w:val="24"/>
          <w:szCs w:val="24"/>
        </w:rPr>
        <w:t xml:space="preserve"> confirm receipt and</w:t>
      </w:r>
      <w:r w:rsidR="00A43899">
        <w:rPr>
          <w:rFonts w:ascii="Arial" w:hAnsi="Arial" w:cs="Arial"/>
          <w:sz w:val="24"/>
          <w:szCs w:val="24"/>
        </w:rPr>
        <w:t xml:space="preserve"> </w:t>
      </w:r>
      <w:r w:rsidR="00025CE5">
        <w:rPr>
          <w:rFonts w:ascii="Arial" w:hAnsi="Arial" w:cs="Arial"/>
          <w:sz w:val="24"/>
          <w:szCs w:val="24"/>
        </w:rPr>
        <w:t xml:space="preserve">arrange to publicise </w:t>
      </w:r>
      <w:r w:rsidR="0036755F">
        <w:rPr>
          <w:rFonts w:ascii="Arial" w:hAnsi="Arial" w:cs="Arial"/>
          <w:sz w:val="24"/>
          <w:szCs w:val="24"/>
        </w:rPr>
        <w:t xml:space="preserve">the document </w:t>
      </w:r>
      <w:r w:rsidR="00A43899">
        <w:rPr>
          <w:rFonts w:ascii="Arial" w:hAnsi="Arial" w:cs="Arial"/>
          <w:sz w:val="24"/>
          <w:szCs w:val="24"/>
        </w:rPr>
        <w:t xml:space="preserve">in the Parliament’s </w:t>
      </w:r>
      <w:r w:rsidR="00A43899" w:rsidRPr="004D4C11">
        <w:rPr>
          <w:rFonts w:ascii="Arial" w:hAnsi="Arial" w:cs="Arial"/>
          <w:i/>
          <w:iCs/>
          <w:sz w:val="24"/>
          <w:szCs w:val="24"/>
        </w:rPr>
        <w:t>'Business Bulletin</w:t>
      </w:r>
      <w:r w:rsidR="00A43899">
        <w:rPr>
          <w:rFonts w:ascii="Arial" w:hAnsi="Arial" w:cs="Arial"/>
          <w:sz w:val="24"/>
          <w:szCs w:val="24"/>
        </w:rPr>
        <w:t xml:space="preserve">’. </w:t>
      </w:r>
    </w:p>
    <w:p w14:paraId="2CF4F752" w14:textId="77777777" w:rsidR="00870B08" w:rsidRDefault="00870B08" w:rsidP="008E1F2C">
      <w:pPr>
        <w:spacing w:after="0" w:line="240" w:lineRule="auto"/>
        <w:rPr>
          <w:rFonts w:ascii="Arial" w:hAnsi="Arial" w:cs="Arial"/>
          <w:sz w:val="24"/>
          <w:szCs w:val="24"/>
        </w:rPr>
      </w:pPr>
    </w:p>
    <w:p w14:paraId="4214F56D" w14:textId="07B6D4FA" w:rsidR="009B1268" w:rsidRPr="004D4C11" w:rsidRDefault="009B1268" w:rsidP="004D4C11">
      <w:pPr>
        <w:pStyle w:val="ListParagraph"/>
        <w:numPr>
          <w:ilvl w:val="0"/>
          <w:numId w:val="19"/>
        </w:numPr>
        <w:spacing w:after="0" w:line="240" w:lineRule="auto"/>
        <w:ind w:left="357" w:hanging="357"/>
        <w:rPr>
          <w:rFonts w:ascii="Arial" w:hAnsi="Arial" w:cs="Arial"/>
          <w:color w:val="3368A3" w:themeColor="accent6" w:themeShade="BF"/>
          <w:sz w:val="24"/>
          <w:szCs w:val="24"/>
        </w:rPr>
      </w:pPr>
      <w:r w:rsidRPr="004D4C11">
        <w:rPr>
          <w:rFonts w:ascii="Arial" w:hAnsi="Arial" w:cs="Arial"/>
          <w:color w:val="3368A3" w:themeColor="accent6" w:themeShade="BF"/>
          <w:sz w:val="24"/>
          <w:szCs w:val="24"/>
        </w:rPr>
        <w:t>Document</w:t>
      </w:r>
      <w:r w:rsidR="0036755F">
        <w:rPr>
          <w:rFonts w:ascii="Arial" w:hAnsi="Arial" w:cs="Arial"/>
          <w:color w:val="3368A3" w:themeColor="accent6" w:themeShade="BF"/>
          <w:sz w:val="24"/>
          <w:szCs w:val="24"/>
        </w:rPr>
        <w:t>s</w:t>
      </w:r>
      <w:r w:rsidRPr="004D4C11">
        <w:rPr>
          <w:rFonts w:ascii="Arial" w:hAnsi="Arial" w:cs="Arial"/>
          <w:color w:val="3368A3" w:themeColor="accent6" w:themeShade="BF"/>
          <w:sz w:val="24"/>
          <w:szCs w:val="24"/>
        </w:rPr>
        <w:t xml:space="preserve"> subject to Parliamentary procedures (Report of a material breach of the Code of Practice)</w:t>
      </w:r>
    </w:p>
    <w:p w14:paraId="0341F06D" w14:textId="77777777" w:rsidR="0036755F" w:rsidRDefault="009B1268" w:rsidP="0036755F">
      <w:pPr>
        <w:spacing w:after="0" w:line="240" w:lineRule="auto"/>
        <w:rPr>
          <w:rFonts w:ascii="Arial" w:hAnsi="Arial" w:cs="Arial"/>
          <w:sz w:val="24"/>
          <w:szCs w:val="24"/>
        </w:rPr>
      </w:pPr>
      <w:r w:rsidRPr="00BE7F1A">
        <w:rPr>
          <w:rFonts w:ascii="Arial" w:hAnsi="Arial" w:cs="Arial"/>
          <w:sz w:val="24"/>
          <w:szCs w:val="24"/>
        </w:rPr>
        <w:t>The</w:t>
      </w:r>
      <w:r>
        <w:rPr>
          <w:rFonts w:ascii="Arial" w:hAnsi="Arial" w:cs="Arial"/>
          <w:sz w:val="24"/>
          <w:szCs w:val="24"/>
        </w:rPr>
        <w:t>se documents are laid directly with the Standards, Procedures and Public Appointments Committee</w:t>
      </w:r>
      <w:r w:rsidR="0036755F">
        <w:rPr>
          <w:rFonts w:ascii="Arial" w:hAnsi="Arial" w:cs="Arial"/>
          <w:sz w:val="24"/>
          <w:szCs w:val="24"/>
        </w:rPr>
        <w:t xml:space="preserve">. </w:t>
      </w:r>
      <w:r w:rsidR="0036755F" w:rsidRPr="00BE7F1A">
        <w:rPr>
          <w:rFonts w:ascii="Arial" w:hAnsi="Arial" w:cs="Arial"/>
          <w:sz w:val="24"/>
          <w:szCs w:val="24"/>
        </w:rPr>
        <w:t xml:space="preserve">As a courtesy, it is helpful to give the Clerks advance notice when laying </w:t>
      </w:r>
      <w:r w:rsidR="0036755F">
        <w:rPr>
          <w:rFonts w:ascii="Arial" w:hAnsi="Arial" w:cs="Arial"/>
          <w:sz w:val="24"/>
          <w:szCs w:val="24"/>
        </w:rPr>
        <w:t xml:space="preserve">these </w:t>
      </w:r>
      <w:r w:rsidR="0036755F" w:rsidRPr="00BE7F1A">
        <w:rPr>
          <w:rFonts w:ascii="Arial" w:hAnsi="Arial" w:cs="Arial"/>
          <w:sz w:val="24"/>
          <w:szCs w:val="24"/>
        </w:rPr>
        <w:t>document</w:t>
      </w:r>
      <w:r w:rsidR="0036755F">
        <w:rPr>
          <w:rFonts w:ascii="Arial" w:hAnsi="Arial" w:cs="Arial"/>
          <w:sz w:val="24"/>
          <w:szCs w:val="24"/>
        </w:rPr>
        <w:t>s</w:t>
      </w:r>
      <w:r w:rsidR="0036755F" w:rsidRPr="00BE7F1A">
        <w:rPr>
          <w:rFonts w:ascii="Arial" w:hAnsi="Arial" w:cs="Arial"/>
          <w:sz w:val="24"/>
          <w:szCs w:val="24"/>
        </w:rPr>
        <w:t>. This allows the</w:t>
      </w:r>
      <w:r w:rsidR="0036755F">
        <w:rPr>
          <w:rFonts w:ascii="Arial" w:hAnsi="Arial" w:cs="Arial"/>
          <w:sz w:val="24"/>
          <w:szCs w:val="24"/>
        </w:rPr>
        <w:t xml:space="preserve">m to build review time into the </w:t>
      </w:r>
      <w:r w:rsidR="0036755F" w:rsidRPr="00BE7F1A">
        <w:rPr>
          <w:rFonts w:ascii="Arial" w:hAnsi="Arial" w:cs="Arial"/>
          <w:sz w:val="24"/>
          <w:szCs w:val="24"/>
        </w:rPr>
        <w:t>Committee’s schedule.</w:t>
      </w:r>
    </w:p>
    <w:p w14:paraId="2C013EF5" w14:textId="77777777" w:rsidR="0036755F" w:rsidRDefault="0036755F" w:rsidP="009B1268">
      <w:pPr>
        <w:spacing w:after="0" w:line="240" w:lineRule="auto"/>
        <w:rPr>
          <w:rFonts w:ascii="Arial" w:hAnsi="Arial" w:cs="Arial"/>
          <w:sz w:val="24"/>
          <w:szCs w:val="24"/>
        </w:rPr>
      </w:pPr>
    </w:p>
    <w:p w14:paraId="09359DC4" w14:textId="5654BB97" w:rsidR="009B1268" w:rsidRDefault="0036755F" w:rsidP="009B1268">
      <w:pPr>
        <w:spacing w:after="0" w:line="240" w:lineRule="auto"/>
        <w:rPr>
          <w:rFonts w:ascii="Arial" w:hAnsi="Arial" w:cs="Arial"/>
          <w:sz w:val="24"/>
          <w:szCs w:val="24"/>
        </w:rPr>
      </w:pPr>
      <w:r>
        <w:rPr>
          <w:rFonts w:ascii="Arial" w:hAnsi="Arial" w:cs="Arial"/>
          <w:sz w:val="24"/>
          <w:szCs w:val="24"/>
        </w:rPr>
        <w:t>On the day of laying, e</w:t>
      </w:r>
      <w:r w:rsidRPr="00BE7F1A">
        <w:rPr>
          <w:rFonts w:ascii="Arial" w:hAnsi="Arial" w:cs="Arial"/>
          <w:sz w:val="24"/>
          <w:szCs w:val="24"/>
        </w:rPr>
        <w:t xml:space="preserve">mail an electronic copy (PDF) of the document </w:t>
      </w:r>
      <w:r>
        <w:rPr>
          <w:rFonts w:ascii="Arial" w:hAnsi="Arial" w:cs="Arial"/>
          <w:sz w:val="24"/>
          <w:szCs w:val="24"/>
        </w:rPr>
        <w:t xml:space="preserve">and the laying papers (see Annex A) </w:t>
      </w:r>
      <w:r w:rsidRPr="00BE7F1A">
        <w:rPr>
          <w:rFonts w:ascii="Arial" w:hAnsi="Arial" w:cs="Arial"/>
          <w:sz w:val="24"/>
          <w:szCs w:val="24"/>
        </w:rPr>
        <w:t>to</w:t>
      </w:r>
      <w:r>
        <w:rPr>
          <w:rFonts w:ascii="Arial" w:hAnsi="Arial" w:cs="Arial"/>
          <w:sz w:val="24"/>
          <w:szCs w:val="24"/>
        </w:rPr>
        <w:t xml:space="preserve"> </w:t>
      </w:r>
      <w:hyperlink r:id="rId13" w:history="1">
        <w:r w:rsidRPr="00990496">
          <w:rPr>
            <w:rStyle w:val="Hyperlink"/>
            <w:rFonts w:ascii="Arial" w:hAnsi="Arial" w:cs="Arial"/>
            <w:sz w:val="24"/>
            <w:szCs w:val="24"/>
          </w:rPr>
          <w:t>SPPA.Committee@parliament.scot</w:t>
        </w:r>
      </w:hyperlink>
      <w:r>
        <w:rPr>
          <w:rFonts w:ascii="Arial" w:hAnsi="Arial" w:cs="Arial"/>
          <w:sz w:val="24"/>
          <w:szCs w:val="24"/>
        </w:rPr>
        <w:t xml:space="preserve">. The Clerks </w:t>
      </w:r>
      <w:r w:rsidR="009B1268">
        <w:rPr>
          <w:rFonts w:ascii="Arial" w:hAnsi="Arial" w:cs="Arial"/>
          <w:sz w:val="24"/>
          <w:szCs w:val="24"/>
        </w:rPr>
        <w:t xml:space="preserve">will </w:t>
      </w:r>
      <w:r w:rsidR="00025CE5">
        <w:rPr>
          <w:rFonts w:ascii="Arial" w:hAnsi="Arial" w:cs="Arial"/>
          <w:sz w:val="24"/>
          <w:szCs w:val="24"/>
        </w:rPr>
        <w:t xml:space="preserve">confirm receipt and arrange to </w:t>
      </w:r>
      <w:r>
        <w:rPr>
          <w:rFonts w:ascii="Arial" w:hAnsi="Arial" w:cs="Arial"/>
          <w:sz w:val="24"/>
          <w:szCs w:val="24"/>
        </w:rPr>
        <w:t xml:space="preserve">publicise </w:t>
      </w:r>
      <w:r w:rsidR="009B1268">
        <w:rPr>
          <w:rFonts w:ascii="Arial" w:hAnsi="Arial" w:cs="Arial"/>
          <w:sz w:val="24"/>
          <w:szCs w:val="24"/>
        </w:rPr>
        <w:t>the</w:t>
      </w:r>
      <w:r>
        <w:rPr>
          <w:rFonts w:ascii="Arial" w:hAnsi="Arial" w:cs="Arial"/>
          <w:sz w:val="24"/>
          <w:szCs w:val="24"/>
        </w:rPr>
        <w:t xml:space="preserve"> document</w:t>
      </w:r>
      <w:r w:rsidR="009B1268">
        <w:rPr>
          <w:rFonts w:ascii="Arial" w:hAnsi="Arial" w:cs="Arial"/>
          <w:sz w:val="24"/>
          <w:szCs w:val="24"/>
        </w:rPr>
        <w:t xml:space="preserve"> </w:t>
      </w:r>
      <w:r w:rsidR="00025CE5">
        <w:rPr>
          <w:rFonts w:ascii="Arial" w:hAnsi="Arial" w:cs="Arial"/>
          <w:sz w:val="24"/>
          <w:szCs w:val="24"/>
        </w:rPr>
        <w:t xml:space="preserve">in </w:t>
      </w:r>
      <w:r w:rsidR="009B1268">
        <w:rPr>
          <w:rFonts w:ascii="Arial" w:hAnsi="Arial" w:cs="Arial"/>
          <w:sz w:val="24"/>
          <w:szCs w:val="24"/>
        </w:rPr>
        <w:t xml:space="preserve">the </w:t>
      </w:r>
      <w:r w:rsidR="00025CE5">
        <w:rPr>
          <w:rFonts w:ascii="Arial" w:hAnsi="Arial" w:cs="Arial"/>
          <w:sz w:val="24"/>
          <w:szCs w:val="24"/>
        </w:rPr>
        <w:t>Parliament’s ‘</w:t>
      </w:r>
      <w:r w:rsidR="009B1268" w:rsidRPr="00B0473D">
        <w:rPr>
          <w:rFonts w:ascii="Arial" w:hAnsi="Arial" w:cs="Arial"/>
          <w:i/>
          <w:iCs/>
          <w:sz w:val="24"/>
          <w:szCs w:val="24"/>
        </w:rPr>
        <w:t>Business Bulletin</w:t>
      </w:r>
      <w:r w:rsidR="00025CE5">
        <w:rPr>
          <w:rFonts w:ascii="Arial" w:hAnsi="Arial" w:cs="Arial"/>
          <w:sz w:val="24"/>
          <w:szCs w:val="24"/>
        </w:rPr>
        <w:t>’</w:t>
      </w:r>
      <w:r w:rsidR="009B1268">
        <w:rPr>
          <w:rFonts w:ascii="Arial" w:hAnsi="Arial" w:cs="Arial"/>
          <w:sz w:val="24"/>
          <w:szCs w:val="24"/>
        </w:rPr>
        <w:t>.</w:t>
      </w:r>
      <w:r w:rsidR="009B1268" w:rsidRPr="00BE7F1A">
        <w:rPr>
          <w:rFonts w:ascii="Arial" w:hAnsi="Arial" w:cs="Arial"/>
          <w:sz w:val="24"/>
          <w:szCs w:val="24"/>
        </w:rPr>
        <w:t xml:space="preserve"> </w:t>
      </w:r>
    </w:p>
    <w:p w14:paraId="44F898C1" w14:textId="77777777" w:rsidR="0036755F" w:rsidRDefault="0036755F" w:rsidP="009B1268">
      <w:pPr>
        <w:spacing w:after="0" w:line="240" w:lineRule="auto"/>
        <w:rPr>
          <w:rFonts w:ascii="Arial" w:hAnsi="Arial" w:cs="Arial"/>
          <w:sz w:val="24"/>
          <w:szCs w:val="24"/>
        </w:rPr>
      </w:pPr>
    </w:p>
    <w:p w14:paraId="3F37B07C" w14:textId="15AB8661" w:rsidR="0036755F" w:rsidRPr="00BE7F1A" w:rsidRDefault="0036755F" w:rsidP="0036755F">
      <w:pPr>
        <w:spacing w:after="0" w:line="240" w:lineRule="auto"/>
        <w:rPr>
          <w:rFonts w:ascii="Arial" w:hAnsi="Arial" w:cs="Arial"/>
          <w:sz w:val="24"/>
          <w:szCs w:val="24"/>
        </w:rPr>
      </w:pPr>
      <w:r>
        <w:rPr>
          <w:rFonts w:ascii="Arial" w:hAnsi="Arial" w:cs="Arial"/>
          <w:sz w:val="24"/>
          <w:szCs w:val="24"/>
        </w:rPr>
        <w:t>Committee C</w:t>
      </w:r>
      <w:r w:rsidRPr="00BE7F1A">
        <w:rPr>
          <w:rFonts w:ascii="Arial" w:hAnsi="Arial" w:cs="Arial"/>
          <w:sz w:val="24"/>
          <w:szCs w:val="24"/>
        </w:rPr>
        <w:t xml:space="preserve">lerks </w:t>
      </w:r>
      <w:r>
        <w:rPr>
          <w:rFonts w:ascii="Arial" w:hAnsi="Arial" w:cs="Arial"/>
          <w:sz w:val="24"/>
          <w:szCs w:val="24"/>
        </w:rPr>
        <w:t xml:space="preserve">may request </w:t>
      </w:r>
      <w:r w:rsidRPr="00BE7F1A">
        <w:rPr>
          <w:rFonts w:ascii="Arial" w:hAnsi="Arial" w:cs="Arial"/>
          <w:sz w:val="24"/>
          <w:szCs w:val="24"/>
        </w:rPr>
        <w:t xml:space="preserve">a word version of </w:t>
      </w:r>
      <w:r>
        <w:rPr>
          <w:rFonts w:ascii="Arial" w:hAnsi="Arial" w:cs="Arial"/>
          <w:sz w:val="24"/>
          <w:szCs w:val="24"/>
        </w:rPr>
        <w:t xml:space="preserve">any of </w:t>
      </w:r>
      <w:r w:rsidRPr="00BE7F1A">
        <w:rPr>
          <w:rFonts w:ascii="Arial" w:hAnsi="Arial" w:cs="Arial"/>
          <w:sz w:val="24"/>
          <w:szCs w:val="24"/>
        </w:rPr>
        <w:t xml:space="preserve">the </w:t>
      </w:r>
      <w:r>
        <w:rPr>
          <w:rFonts w:ascii="Arial" w:hAnsi="Arial" w:cs="Arial"/>
          <w:sz w:val="24"/>
          <w:szCs w:val="24"/>
        </w:rPr>
        <w:t xml:space="preserve">above </w:t>
      </w:r>
      <w:r w:rsidRPr="00BE7F1A">
        <w:rPr>
          <w:rFonts w:ascii="Arial" w:hAnsi="Arial" w:cs="Arial"/>
          <w:sz w:val="24"/>
          <w:szCs w:val="24"/>
        </w:rPr>
        <w:t>document</w:t>
      </w:r>
      <w:r>
        <w:rPr>
          <w:rFonts w:ascii="Arial" w:hAnsi="Arial" w:cs="Arial"/>
          <w:sz w:val="24"/>
          <w:szCs w:val="24"/>
        </w:rPr>
        <w:t>s</w:t>
      </w:r>
      <w:r w:rsidRPr="00BE7F1A">
        <w:rPr>
          <w:rFonts w:ascii="Arial" w:hAnsi="Arial" w:cs="Arial"/>
          <w:sz w:val="24"/>
          <w:szCs w:val="24"/>
        </w:rPr>
        <w:t xml:space="preserve"> as it makes it easier for them to prepare the Committee papers.</w:t>
      </w:r>
      <w:r>
        <w:rPr>
          <w:rFonts w:ascii="Arial" w:hAnsi="Arial" w:cs="Arial"/>
          <w:sz w:val="24"/>
          <w:szCs w:val="24"/>
        </w:rPr>
        <w:t xml:space="preserve"> Please ensure that the word document has all tracked changes and metadata removed.</w:t>
      </w:r>
    </w:p>
    <w:p w14:paraId="4967F3DB" w14:textId="77777777" w:rsidR="0036755F" w:rsidRDefault="0036755F" w:rsidP="009B1268">
      <w:pPr>
        <w:spacing w:after="0" w:line="240" w:lineRule="auto"/>
        <w:rPr>
          <w:rFonts w:ascii="Arial" w:hAnsi="Arial" w:cs="Arial"/>
          <w:sz w:val="24"/>
          <w:szCs w:val="24"/>
        </w:rPr>
      </w:pPr>
    </w:p>
    <w:p w14:paraId="17C27D53" w14:textId="518BF304" w:rsidR="00BE7F1A" w:rsidRPr="00BE7F1A" w:rsidRDefault="0036755F" w:rsidP="00BE7F1A">
      <w:pPr>
        <w:spacing w:after="0" w:line="240" w:lineRule="auto"/>
        <w:rPr>
          <w:rFonts w:ascii="Arial" w:hAnsi="Arial" w:cs="Arial"/>
          <w:i/>
          <w:color w:val="00A19A" w:themeColor="accent2"/>
          <w:sz w:val="24"/>
          <w:szCs w:val="24"/>
        </w:rPr>
      </w:pPr>
      <w:r>
        <w:rPr>
          <w:rFonts w:ascii="Arial" w:hAnsi="Arial" w:cs="Arial"/>
          <w:i/>
          <w:color w:val="00A19A" w:themeColor="accent2"/>
          <w:sz w:val="24"/>
          <w:szCs w:val="24"/>
        </w:rPr>
        <w:t>P</w:t>
      </w:r>
      <w:r w:rsidR="00695F99">
        <w:rPr>
          <w:rFonts w:ascii="Arial" w:hAnsi="Arial" w:cs="Arial"/>
          <w:i/>
          <w:color w:val="00A19A" w:themeColor="accent2"/>
          <w:sz w:val="24"/>
          <w:szCs w:val="24"/>
        </w:rPr>
        <w:t>ost or c</w:t>
      </w:r>
      <w:r w:rsidR="003109D3">
        <w:rPr>
          <w:rFonts w:ascii="Arial" w:hAnsi="Arial" w:cs="Arial"/>
          <w:i/>
          <w:color w:val="00A19A" w:themeColor="accent2"/>
          <w:sz w:val="24"/>
          <w:szCs w:val="24"/>
        </w:rPr>
        <w:t>ourier hard copies, if required</w:t>
      </w:r>
    </w:p>
    <w:p w14:paraId="1B4E9E50" w14:textId="523E7503" w:rsidR="00BE7F1A" w:rsidRPr="003109D3" w:rsidRDefault="00870B08" w:rsidP="00254522">
      <w:pPr>
        <w:spacing w:after="0" w:line="240" w:lineRule="auto"/>
        <w:rPr>
          <w:rFonts w:ascii="Arial" w:hAnsi="Arial" w:cs="Arial"/>
          <w:sz w:val="24"/>
          <w:szCs w:val="24"/>
        </w:rPr>
      </w:pPr>
      <w:r>
        <w:rPr>
          <w:rFonts w:ascii="Arial" w:hAnsi="Arial" w:cs="Arial"/>
          <w:sz w:val="24"/>
          <w:szCs w:val="24"/>
        </w:rPr>
        <w:t>If the Collections Team</w:t>
      </w:r>
      <w:r w:rsidR="0036755F">
        <w:rPr>
          <w:rFonts w:ascii="Arial" w:hAnsi="Arial" w:cs="Arial"/>
          <w:sz w:val="24"/>
          <w:szCs w:val="24"/>
        </w:rPr>
        <w:t xml:space="preserve"> or Committee Clerks</w:t>
      </w:r>
      <w:r>
        <w:rPr>
          <w:rFonts w:ascii="Arial" w:hAnsi="Arial" w:cs="Arial"/>
          <w:sz w:val="24"/>
          <w:szCs w:val="24"/>
        </w:rPr>
        <w:t xml:space="preserve"> advise that paper copies are required, a</w:t>
      </w:r>
      <w:r w:rsidR="00BE7F1A" w:rsidRPr="00BE7F1A">
        <w:rPr>
          <w:rFonts w:ascii="Arial" w:hAnsi="Arial" w:cs="Arial"/>
          <w:sz w:val="24"/>
          <w:szCs w:val="24"/>
        </w:rPr>
        <w:t xml:space="preserve">rrange </w:t>
      </w:r>
      <w:r w:rsidR="00695F99">
        <w:rPr>
          <w:rFonts w:ascii="Arial" w:hAnsi="Arial" w:cs="Arial"/>
          <w:sz w:val="24"/>
          <w:szCs w:val="24"/>
        </w:rPr>
        <w:t>to post or courier</w:t>
      </w:r>
      <w:r w:rsidR="00254522">
        <w:rPr>
          <w:rFonts w:ascii="Arial" w:hAnsi="Arial" w:cs="Arial"/>
          <w:sz w:val="24"/>
          <w:szCs w:val="24"/>
        </w:rPr>
        <w:t xml:space="preserve"> a</w:t>
      </w:r>
      <w:r w:rsidR="00BE7F1A" w:rsidRPr="003109D3">
        <w:rPr>
          <w:rFonts w:ascii="Arial" w:hAnsi="Arial" w:cs="Arial"/>
          <w:sz w:val="24"/>
          <w:szCs w:val="24"/>
        </w:rPr>
        <w:t xml:space="preserve"> signed, laying paper </w:t>
      </w:r>
      <w:r w:rsidR="00254522">
        <w:rPr>
          <w:rFonts w:ascii="Arial" w:hAnsi="Arial" w:cs="Arial"/>
          <w:sz w:val="24"/>
          <w:szCs w:val="24"/>
        </w:rPr>
        <w:t>(</w:t>
      </w:r>
      <w:r w:rsidR="00BE7F1A" w:rsidRPr="003109D3">
        <w:rPr>
          <w:rFonts w:ascii="Arial" w:hAnsi="Arial" w:cs="Arial"/>
          <w:sz w:val="24"/>
          <w:szCs w:val="24"/>
        </w:rPr>
        <w:t>see Annex A</w:t>
      </w:r>
      <w:r w:rsidR="00254522">
        <w:rPr>
          <w:rFonts w:ascii="Arial" w:hAnsi="Arial" w:cs="Arial"/>
          <w:sz w:val="24"/>
          <w:szCs w:val="24"/>
        </w:rPr>
        <w:t xml:space="preserve">) and the agreed number of </w:t>
      </w:r>
      <w:r w:rsidR="00BE7F1A" w:rsidRPr="003109D3">
        <w:rPr>
          <w:rFonts w:ascii="Arial" w:hAnsi="Arial" w:cs="Arial"/>
          <w:sz w:val="24"/>
          <w:szCs w:val="24"/>
        </w:rPr>
        <w:t>hard cop</w:t>
      </w:r>
      <w:r w:rsidR="00254522">
        <w:rPr>
          <w:rFonts w:ascii="Arial" w:hAnsi="Arial" w:cs="Arial"/>
          <w:sz w:val="24"/>
          <w:szCs w:val="24"/>
        </w:rPr>
        <w:t>ies</w:t>
      </w:r>
      <w:r w:rsidR="00BE7F1A" w:rsidRPr="003109D3">
        <w:rPr>
          <w:rFonts w:ascii="Arial" w:hAnsi="Arial" w:cs="Arial"/>
          <w:sz w:val="24"/>
          <w:szCs w:val="24"/>
        </w:rPr>
        <w:t xml:space="preserve"> of the document</w:t>
      </w:r>
      <w:r w:rsidR="00254522">
        <w:rPr>
          <w:rFonts w:ascii="Arial" w:hAnsi="Arial" w:cs="Arial"/>
          <w:sz w:val="24"/>
          <w:szCs w:val="24"/>
        </w:rPr>
        <w:t>.</w:t>
      </w:r>
    </w:p>
    <w:p w14:paraId="321C2FA4" w14:textId="77777777" w:rsidR="003109D3" w:rsidRDefault="003109D3" w:rsidP="00BE7F1A">
      <w:pPr>
        <w:spacing w:after="0" w:line="240" w:lineRule="auto"/>
        <w:rPr>
          <w:rFonts w:ascii="Arial" w:hAnsi="Arial" w:cs="Arial"/>
          <w:sz w:val="24"/>
          <w:szCs w:val="24"/>
        </w:rPr>
      </w:pPr>
    </w:p>
    <w:p w14:paraId="7E5C727A" w14:textId="49FE0AD8" w:rsidR="003109D3" w:rsidRPr="00BE7F1A" w:rsidRDefault="003109D3" w:rsidP="00BE7F1A">
      <w:pPr>
        <w:spacing w:after="0" w:line="240" w:lineRule="auto"/>
        <w:rPr>
          <w:rFonts w:ascii="Arial" w:hAnsi="Arial" w:cs="Arial"/>
          <w:sz w:val="24"/>
          <w:szCs w:val="24"/>
        </w:rPr>
      </w:pPr>
      <w:r>
        <w:rPr>
          <w:rFonts w:ascii="Arial" w:hAnsi="Arial" w:cs="Arial"/>
          <w:sz w:val="24"/>
          <w:szCs w:val="24"/>
        </w:rPr>
        <w:t>Advise</w:t>
      </w:r>
      <w:r w:rsidRPr="00BE7F1A">
        <w:rPr>
          <w:rFonts w:ascii="Arial" w:hAnsi="Arial" w:cs="Arial"/>
          <w:sz w:val="24"/>
          <w:szCs w:val="24"/>
        </w:rPr>
        <w:t xml:space="preserve"> the </w:t>
      </w:r>
      <w:r>
        <w:rPr>
          <w:rFonts w:ascii="Arial" w:hAnsi="Arial" w:cs="Arial"/>
          <w:sz w:val="24"/>
          <w:szCs w:val="24"/>
        </w:rPr>
        <w:t>Collections T</w:t>
      </w:r>
      <w:r w:rsidRPr="00BE7F1A">
        <w:rPr>
          <w:rFonts w:ascii="Arial" w:hAnsi="Arial" w:cs="Arial"/>
          <w:sz w:val="24"/>
          <w:szCs w:val="24"/>
        </w:rPr>
        <w:t>eam</w:t>
      </w:r>
      <w:r w:rsidR="0036755F">
        <w:rPr>
          <w:rFonts w:ascii="Arial" w:hAnsi="Arial" w:cs="Arial"/>
          <w:sz w:val="24"/>
          <w:szCs w:val="24"/>
        </w:rPr>
        <w:t xml:space="preserve"> / Committee Clerks</w:t>
      </w:r>
      <w:r w:rsidRPr="00BE7F1A">
        <w:rPr>
          <w:rFonts w:ascii="Arial" w:hAnsi="Arial" w:cs="Arial"/>
          <w:sz w:val="24"/>
          <w:szCs w:val="24"/>
        </w:rPr>
        <w:t xml:space="preserve"> that </w:t>
      </w:r>
      <w:r>
        <w:rPr>
          <w:rFonts w:ascii="Arial" w:hAnsi="Arial" w:cs="Arial"/>
          <w:sz w:val="24"/>
          <w:szCs w:val="24"/>
        </w:rPr>
        <w:t xml:space="preserve">the </w:t>
      </w:r>
      <w:r w:rsidRPr="00BE7F1A">
        <w:rPr>
          <w:rFonts w:ascii="Arial" w:hAnsi="Arial" w:cs="Arial"/>
          <w:sz w:val="24"/>
          <w:szCs w:val="24"/>
        </w:rPr>
        <w:t>hard cop</w:t>
      </w:r>
      <w:r w:rsidR="00254522">
        <w:rPr>
          <w:rFonts w:ascii="Arial" w:hAnsi="Arial" w:cs="Arial"/>
          <w:sz w:val="24"/>
          <w:szCs w:val="24"/>
        </w:rPr>
        <w:t>i</w:t>
      </w:r>
      <w:r>
        <w:rPr>
          <w:rFonts w:ascii="Arial" w:hAnsi="Arial" w:cs="Arial"/>
          <w:sz w:val="24"/>
          <w:szCs w:val="24"/>
        </w:rPr>
        <w:t>es</w:t>
      </w:r>
      <w:r w:rsidR="00254522">
        <w:rPr>
          <w:rFonts w:ascii="Arial" w:hAnsi="Arial" w:cs="Arial"/>
          <w:sz w:val="24"/>
          <w:szCs w:val="24"/>
        </w:rPr>
        <w:t xml:space="preserve"> are</w:t>
      </w:r>
      <w:r>
        <w:rPr>
          <w:rFonts w:ascii="Arial" w:hAnsi="Arial" w:cs="Arial"/>
          <w:sz w:val="24"/>
          <w:szCs w:val="24"/>
        </w:rPr>
        <w:t xml:space="preserve"> being </w:t>
      </w:r>
      <w:r w:rsidRPr="00BE7F1A">
        <w:rPr>
          <w:rFonts w:ascii="Arial" w:hAnsi="Arial" w:cs="Arial"/>
          <w:sz w:val="24"/>
          <w:szCs w:val="24"/>
        </w:rPr>
        <w:t>couriered to them</w:t>
      </w:r>
      <w:r>
        <w:rPr>
          <w:rFonts w:ascii="Arial" w:hAnsi="Arial" w:cs="Arial"/>
          <w:sz w:val="24"/>
          <w:szCs w:val="24"/>
        </w:rPr>
        <w:t>.</w:t>
      </w:r>
    </w:p>
    <w:p w14:paraId="3BA0B299" w14:textId="77777777" w:rsidR="003109D3" w:rsidRDefault="003109D3" w:rsidP="00BE7F1A">
      <w:pPr>
        <w:spacing w:after="0" w:line="240" w:lineRule="auto"/>
        <w:rPr>
          <w:rFonts w:ascii="Arial" w:hAnsi="Arial" w:cs="Arial"/>
          <w:sz w:val="24"/>
          <w:szCs w:val="24"/>
        </w:rPr>
      </w:pPr>
    </w:p>
    <w:p w14:paraId="5604E244" w14:textId="723C72C9" w:rsidR="00FC7C2E" w:rsidRDefault="00BE7F1A" w:rsidP="00BE7F1A">
      <w:pPr>
        <w:spacing w:after="0" w:line="240" w:lineRule="auto"/>
        <w:rPr>
          <w:rFonts w:ascii="Arial" w:hAnsi="Arial" w:cs="Arial"/>
          <w:sz w:val="24"/>
          <w:szCs w:val="24"/>
        </w:rPr>
      </w:pPr>
      <w:r w:rsidRPr="00BE7F1A">
        <w:rPr>
          <w:rFonts w:ascii="Arial" w:hAnsi="Arial" w:cs="Arial"/>
          <w:sz w:val="24"/>
          <w:szCs w:val="24"/>
        </w:rPr>
        <w:t>The delivery address</w:t>
      </w:r>
      <w:r w:rsidR="00FC7C2E">
        <w:rPr>
          <w:rFonts w:ascii="Arial" w:hAnsi="Arial" w:cs="Arial"/>
          <w:sz w:val="24"/>
          <w:szCs w:val="24"/>
        </w:rPr>
        <w:t>es</w:t>
      </w:r>
      <w:r w:rsidRPr="00BE7F1A">
        <w:rPr>
          <w:rFonts w:ascii="Arial" w:hAnsi="Arial" w:cs="Arial"/>
          <w:sz w:val="24"/>
          <w:szCs w:val="24"/>
        </w:rPr>
        <w:t xml:space="preserve"> </w:t>
      </w:r>
      <w:r w:rsidR="00FC7C2E">
        <w:rPr>
          <w:rFonts w:ascii="Arial" w:hAnsi="Arial" w:cs="Arial"/>
          <w:sz w:val="24"/>
          <w:szCs w:val="24"/>
        </w:rPr>
        <w:t>are</w:t>
      </w:r>
      <w:r w:rsidRPr="00BE7F1A">
        <w:rPr>
          <w:rFonts w:ascii="Arial" w:hAnsi="Arial" w:cs="Arial"/>
          <w:sz w:val="24"/>
          <w:szCs w:val="24"/>
        </w:rPr>
        <w:t xml:space="preserve">: </w:t>
      </w:r>
    </w:p>
    <w:p w14:paraId="1A672AB3" w14:textId="77777777" w:rsidR="00FC7C2E" w:rsidRDefault="00FC7C2E" w:rsidP="00BE7F1A">
      <w:pPr>
        <w:spacing w:after="0" w:line="240" w:lineRule="auto"/>
        <w:rPr>
          <w:rFonts w:ascii="Arial" w:hAnsi="Arial" w:cs="Arial"/>
          <w:sz w:val="24"/>
          <w:szCs w:val="24"/>
        </w:rPr>
      </w:pPr>
    </w:p>
    <w:tbl>
      <w:tblPr>
        <w:tblStyle w:val="TableGrid"/>
        <w:tblW w:w="0" w:type="auto"/>
        <w:tblInd w:w="421" w:type="dxa"/>
        <w:tblLook w:val="04A0" w:firstRow="1" w:lastRow="0" w:firstColumn="1" w:lastColumn="0" w:noHBand="0" w:noVBand="1"/>
      </w:tblPr>
      <w:tblGrid>
        <w:gridCol w:w="4447"/>
        <w:gridCol w:w="4625"/>
      </w:tblGrid>
      <w:tr w:rsidR="00FC7C2E" w:rsidRPr="00FC7C2E" w14:paraId="30F6C5E0" w14:textId="77777777" w:rsidTr="00B0473D">
        <w:tc>
          <w:tcPr>
            <w:tcW w:w="4447" w:type="dxa"/>
          </w:tcPr>
          <w:p w14:paraId="2063ADEB" w14:textId="3EBD63A3" w:rsidR="00FC7C2E" w:rsidRPr="00FC7C2E" w:rsidRDefault="00FC7C2E" w:rsidP="00BE7F1A">
            <w:pPr>
              <w:spacing w:line="240" w:lineRule="auto"/>
              <w:rPr>
                <w:rFonts w:ascii="Arial" w:hAnsi="Arial" w:cs="Arial"/>
                <w:sz w:val="24"/>
                <w:szCs w:val="24"/>
              </w:rPr>
            </w:pPr>
            <w:r w:rsidRPr="00FC7C2E">
              <w:rPr>
                <w:rFonts w:ascii="Arial" w:hAnsi="Arial" w:cs="Arial"/>
                <w:sz w:val="24"/>
                <w:szCs w:val="24"/>
              </w:rPr>
              <w:t>Collections Officer</w:t>
            </w:r>
          </w:p>
        </w:tc>
        <w:tc>
          <w:tcPr>
            <w:tcW w:w="4625" w:type="dxa"/>
          </w:tcPr>
          <w:p w14:paraId="2B13C845" w14:textId="08142F7F" w:rsidR="00FC7C2E" w:rsidRPr="00FC7C2E" w:rsidRDefault="00FC7C2E" w:rsidP="00BE7F1A">
            <w:pPr>
              <w:spacing w:line="240" w:lineRule="auto"/>
              <w:rPr>
                <w:rFonts w:ascii="Arial" w:hAnsi="Arial" w:cs="Arial"/>
                <w:sz w:val="24"/>
                <w:szCs w:val="24"/>
              </w:rPr>
            </w:pPr>
            <w:r w:rsidRPr="00FC7C2E">
              <w:rPr>
                <w:rFonts w:ascii="Arial" w:hAnsi="Arial" w:cs="Arial"/>
                <w:sz w:val="24"/>
                <w:szCs w:val="24"/>
              </w:rPr>
              <w:t>Clerk</w:t>
            </w:r>
          </w:p>
        </w:tc>
      </w:tr>
      <w:tr w:rsidR="00FC7C2E" w:rsidRPr="00FC7C2E" w14:paraId="05F524A2" w14:textId="77777777" w:rsidTr="00B0473D">
        <w:tc>
          <w:tcPr>
            <w:tcW w:w="4447" w:type="dxa"/>
          </w:tcPr>
          <w:p w14:paraId="0611EECE" w14:textId="72E9D848" w:rsidR="00FC7C2E" w:rsidRPr="00FC7C2E" w:rsidRDefault="00FC7C2E" w:rsidP="00BE7F1A">
            <w:pPr>
              <w:spacing w:line="240" w:lineRule="auto"/>
              <w:rPr>
                <w:rFonts w:ascii="Arial" w:hAnsi="Arial" w:cs="Arial"/>
                <w:sz w:val="24"/>
                <w:szCs w:val="24"/>
              </w:rPr>
            </w:pPr>
            <w:r w:rsidRPr="00FC7C2E">
              <w:rPr>
                <w:rFonts w:ascii="Arial" w:hAnsi="Arial" w:cs="Arial"/>
                <w:sz w:val="24"/>
                <w:szCs w:val="24"/>
              </w:rPr>
              <w:t>Scottish Parliament Information Centre</w:t>
            </w:r>
          </w:p>
        </w:tc>
        <w:tc>
          <w:tcPr>
            <w:tcW w:w="4625" w:type="dxa"/>
            <w:vMerge w:val="restart"/>
          </w:tcPr>
          <w:p w14:paraId="790312CC" w14:textId="70C657D1" w:rsidR="00FC7C2E" w:rsidRPr="00FC7C2E" w:rsidRDefault="00FC7C2E" w:rsidP="00BE7F1A">
            <w:pPr>
              <w:spacing w:line="240" w:lineRule="auto"/>
              <w:rPr>
                <w:rFonts w:ascii="Arial" w:hAnsi="Arial" w:cs="Arial"/>
                <w:sz w:val="24"/>
                <w:szCs w:val="24"/>
              </w:rPr>
            </w:pPr>
            <w:r w:rsidRPr="00FC7C2E">
              <w:rPr>
                <w:rFonts w:ascii="Arial" w:hAnsi="Arial" w:cs="Arial"/>
                <w:sz w:val="24"/>
                <w:szCs w:val="24"/>
              </w:rPr>
              <w:t>Standards, Procedures and Public Appointments Committee</w:t>
            </w:r>
          </w:p>
        </w:tc>
      </w:tr>
      <w:tr w:rsidR="00FC7C2E" w:rsidRPr="00FC7C2E" w14:paraId="52A8E373" w14:textId="77777777" w:rsidTr="00B0473D">
        <w:tc>
          <w:tcPr>
            <w:tcW w:w="4447" w:type="dxa"/>
          </w:tcPr>
          <w:p w14:paraId="288B0C88" w14:textId="256D3D0A" w:rsidR="00FC7C2E" w:rsidRPr="00FC7C2E" w:rsidRDefault="00FC7C2E" w:rsidP="00BE7F1A">
            <w:pPr>
              <w:spacing w:line="240" w:lineRule="auto"/>
              <w:rPr>
                <w:rFonts w:ascii="Arial" w:hAnsi="Arial" w:cs="Arial"/>
                <w:sz w:val="24"/>
                <w:szCs w:val="24"/>
              </w:rPr>
            </w:pPr>
            <w:r w:rsidRPr="00FC7C2E">
              <w:rPr>
                <w:rFonts w:ascii="Arial" w:hAnsi="Arial" w:cs="Arial"/>
                <w:sz w:val="24"/>
                <w:szCs w:val="24"/>
              </w:rPr>
              <w:t>Rm CG.01</w:t>
            </w:r>
          </w:p>
        </w:tc>
        <w:tc>
          <w:tcPr>
            <w:tcW w:w="4625" w:type="dxa"/>
            <w:vMerge/>
          </w:tcPr>
          <w:p w14:paraId="796C814A" w14:textId="77777777" w:rsidR="00FC7C2E" w:rsidRPr="00FC7C2E" w:rsidRDefault="00FC7C2E" w:rsidP="00BE7F1A">
            <w:pPr>
              <w:spacing w:line="240" w:lineRule="auto"/>
              <w:rPr>
                <w:rFonts w:ascii="Arial" w:hAnsi="Arial" w:cs="Arial"/>
                <w:sz w:val="24"/>
                <w:szCs w:val="24"/>
              </w:rPr>
            </w:pPr>
          </w:p>
        </w:tc>
      </w:tr>
      <w:tr w:rsidR="00FC7C2E" w:rsidRPr="00FC7C2E" w14:paraId="28A90925" w14:textId="77777777" w:rsidTr="00B0473D">
        <w:tc>
          <w:tcPr>
            <w:tcW w:w="9072" w:type="dxa"/>
            <w:gridSpan w:val="2"/>
          </w:tcPr>
          <w:p w14:paraId="60DB66E8" w14:textId="77777777" w:rsidR="00FC7C2E" w:rsidRPr="00FC7C2E" w:rsidRDefault="00FC7C2E" w:rsidP="00B0473D">
            <w:pPr>
              <w:spacing w:line="240" w:lineRule="auto"/>
              <w:jc w:val="center"/>
              <w:rPr>
                <w:rFonts w:ascii="Arial" w:hAnsi="Arial" w:cs="Arial"/>
                <w:sz w:val="24"/>
                <w:szCs w:val="24"/>
              </w:rPr>
            </w:pPr>
            <w:r w:rsidRPr="00FC7C2E">
              <w:rPr>
                <w:rFonts w:ascii="Arial" w:hAnsi="Arial" w:cs="Arial"/>
                <w:sz w:val="24"/>
                <w:szCs w:val="24"/>
              </w:rPr>
              <w:t>The Scottish Parliament</w:t>
            </w:r>
          </w:p>
          <w:p w14:paraId="5C07C48C" w14:textId="0DF63754" w:rsidR="00FC7C2E" w:rsidRPr="00FC7C2E" w:rsidRDefault="00FC7C2E" w:rsidP="00B0473D">
            <w:pPr>
              <w:spacing w:line="240" w:lineRule="auto"/>
              <w:jc w:val="center"/>
              <w:rPr>
                <w:rFonts w:ascii="Arial" w:hAnsi="Arial" w:cs="Arial"/>
                <w:sz w:val="24"/>
                <w:szCs w:val="24"/>
              </w:rPr>
            </w:pPr>
            <w:r w:rsidRPr="00FC7C2E">
              <w:rPr>
                <w:rFonts w:ascii="Arial" w:hAnsi="Arial" w:cs="Arial"/>
                <w:sz w:val="24"/>
                <w:szCs w:val="24"/>
              </w:rPr>
              <w:t>Edinburgh</w:t>
            </w:r>
          </w:p>
          <w:p w14:paraId="5A7DD6DF" w14:textId="310C08C6" w:rsidR="00FC7C2E" w:rsidRPr="00FC7C2E" w:rsidRDefault="00FC7C2E" w:rsidP="00B0473D">
            <w:pPr>
              <w:spacing w:line="240" w:lineRule="auto"/>
              <w:jc w:val="center"/>
              <w:rPr>
                <w:rFonts w:ascii="Arial" w:hAnsi="Arial" w:cs="Arial"/>
                <w:sz w:val="24"/>
                <w:szCs w:val="24"/>
              </w:rPr>
            </w:pPr>
            <w:r w:rsidRPr="00FC7C2E">
              <w:rPr>
                <w:rFonts w:ascii="Arial" w:hAnsi="Arial" w:cs="Arial"/>
                <w:sz w:val="24"/>
                <w:szCs w:val="24"/>
              </w:rPr>
              <w:t>EH99 1SP</w:t>
            </w:r>
          </w:p>
        </w:tc>
      </w:tr>
      <w:tr w:rsidR="00FC7C2E" w:rsidRPr="00FC7C2E" w14:paraId="36F95B7D" w14:textId="77777777" w:rsidTr="00B0473D">
        <w:tc>
          <w:tcPr>
            <w:tcW w:w="4447" w:type="dxa"/>
          </w:tcPr>
          <w:p w14:paraId="6D996936" w14:textId="4F77778D" w:rsidR="00FC7C2E" w:rsidRPr="00FC7C2E" w:rsidRDefault="00FC7C2E" w:rsidP="00BE7F1A">
            <w:pPr>
              <w:spacing w:line="240" w:lineRule="auto"/>
              <w:rPr>
                <w:rFonts w:ascii="Arial" w:hAnsi="Arial" w:cs="Arial"/>
                <w:sz w:val="24"/>
                <w:szCs w:val="24"/>
              </w:rPr>
            </w:pPr>
            <w:r w:rsidRPr="00B0473D">
              <w:rPr>
                <w:rFonts w:ascii="Arial" w:hAnsi="Arial" w:cs="Arial"/>
                <w:sz w:val="24"/>
                <w:szCs w:val="24"/>
              </w:rPr>
              <w:t xml:space="preserve">E: </w:t>
            </w:r>
            <w:hyperlink r:id="rId14" w:history="1">
              <w:r w:rsidRPr="00FC7C2E">
                <w:rPr>
                  <w:rStyle w:val="Hyperlink"/>
                  <w:rFonts w:ascii="Arial" w:hAnsi="Arial" w:cs="Arial"/>
                  <w:sz w:val="24"/>
                  <w:szCs w:val="24"/>
                </w:rPr>
                <w:t>CollectionsTeam@parliament.scot</w:t>
              </w:r>
            </w:hyperlink>
            <w:r w:rsidRPr="00FC7C2E">
              <w:rPr>
                <w:rStyle w:val="Hyperlink"/>
                <w:rFonts w:ascii="Arial" w:hAnsi="Arial" w:cs="Arial"/>
                <w:sz w:val="24"/>
                <w:szCs w:val="24"/>
              </w:rPr>
              <w:t xml:space="preserve"> </w:t>
            </w:r>
          </w:p>
        </w:tc>
        <w:tc>
          <w:tcPr>
            <w:tcW w:w="4625" w:type="dxa"/>
          </w:tcPr>
          <w:p w14:paraId="3166272B" w14:textId="481BE2B6" w:rsidR="00FC7C2E" w:rsidRPr="00FC7C2E" w:rsidRDefault="00FC7C2E" w:rsidP="00BE7F1A">
            <w:pPr>
              <w:spacing w:line="240" w:lineRule="auto"/>
              <w:rPr>
                <w:rFonts w:ascii="Arial" w:hAnsi="Arial" w:cs="Arial"/>
                <w:sz w:val="24"/>
                <w:szCs w:val="24"/>
              </w:rPr>
            </w:pPr>
            <w:r w:rsidRPr="00FC7C2E">
              <w:rPr>
                <w:rFonts w:ascii="Arial" w:hAnsi="Arial" w:cs="Arial"/>
                <w:sz w:val="24"/>
                <w:szCs w:val="24"/>
              </w:rPr>
              <w:t xml:space="preserve">E: </w:t>
            </w:r>
            <w:hyperlink r:id="rId15" w:history="1">
              <w:r w:rsidRPr="00FC7C2E">
                <w:rPr>
                  <w:rStyle w:val="Hyperlink"/>
                  <w:rFonts w:ascii="Arial" w:hAnsi="Arial" w:cs="Arial"/>
                  <w:sz w:val="24"/>
                  <w:szCs w:val="24"/>
                </w:rPr>
                <w:t>SPPA.Committee@parliament.scot</w:t>
              </w:r>
            </w:hyperlink>
          </w:p>
        </w:tc>
      </w:tr>
      <w:tr w:rsidR="00FC7C2E" w:rsidRPr="00FC7C2E" w14:paraId="5D740C8F" w14:textId="77777777" w:rsidTr="00B0473D">
        <w:tc>
          <w:tcPr>
            <w:tcW w:w="4447" w:type="dxa"/>
          </w:tcPr>
          <w:p w14:paraId="756C6861" w14:textId="3917E525" w:rsidR="00FC7C2E" w:rsidRPr="00B0473D" w:rsidRDefault="00FC7C2E" w:rsidP="00BE7F1A">
            <w:pPr>
              <w:spacing w:line="240" w:lineRule="auto"/>
              <w:rPr>
                <w:rFonts w:ascii="Arial" w:hAnsi="Arial" w:cs="Arial"/>
                <w:sz w:val="24"/>
                <w:szCs w:val="24"/>
              </w:rPr>
            </w:pPr>
            <w:r w:rsidRPr="00B0473D">
              <w:rPr>
                <w:rFonts w:ascii="Arial" w:hAnsi="Arial" w:cs="Arial"/>
                <w:sz w:val="24"/>
                <w:szCs w:val="24"/>
              </w:rPr>
              <w:t>T: 0131 348 5360</w:t>
            </w:r>
          </w:p>
        </w:tc>
        <w:tc>
          <w:tcPr>
            <w:tcW w:w="4625" w:type="dxa"/>
          </w:tcPr>
          <w:p w14:paraId="5AED521D" w14:textId="77AE4E62" w:rsidR="00FC7C2E" w:rsidRPr="00FC7C2E" w:rsidRDefault="00FC7C2E" w:rsidP="00BE7F1A">
            <w:pPr>
              <w:spacing w:line="240" w:lineRule="auto"/>
              <w:rPr>
                <w:rFonts w:ascii="Arial" w:hAnsi="Arial" w:cs="Arial"/>
                <w:sz w:val="24"/>
                <w:szCs w:val="24"/>
              </w:rPr>
            </w:pPr>
            <w:r w:rsidRPr="00FC7C2E">
              <w:rPr>
                <w:rFonts w:ascii="Arial" w:hAnsi="Arial" w:cs="Arial"/>
                <w:sz w:val="24"/>
                <w:szCs w:val="24"/>
              </w:rPr>
              <w:t>T: 0131 348 5176</w:t>
            </w:r>
          </w:p>
        </w:tc>
      </w:tr>
    </w:tbl>
    <w:p w14:paraId="750C05E7" w14:textId="77777777" w:rsidR="00FC7C2E" w:rsidRDefault="00FC7C2E" w:rsidP="00BE7F1A">
      <w:pPr>
        <w:spacing w:after="0" w:line="240" w:lineRule="auto"/>
        <w:rPr>
          <w:rFonts w:ascii="Arial" w:hAnsi="Arial" w:cs="Arial"/>
          <w:sz w:val="24"/>
          <w:szCs w:val="24"/>
        </w:rPr>
      </w:pPr>
    </w:p>
    <w:p w14:paraId="61D5C409" w14:textId="52798015"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The Collections Team</w:t>
      </w:r>
      <w:r w:rsidR="00C00AD6">
        <w:rPr>
          <w:rFonts w:ascii="Arial" w:hAnsi="Arial" w:cs="Arial"/>
          <w:sz w:val="24"/>
          <w:szCs w:val="24"/>
        </w:rPr>
        <w:t xml:space="preserve"> / Committee Clerks</w:t>
      </w:r>
      <w:r w:rsidRPr="00BE7F1A">
        <w:rPr>
          <w:rFonts w:ascii="Arial" w:hAnsi="Arial" w:cs="Arial"/>
          <w:sz w:val="24"/>
          <w:szCs w:val="24"/>
        </w:rPr>
        <w:t xml:space="preserve"> will formally acknowledge receipt of the documents by email.</w:t>
      </w:r>
    </w:p>
    <w:p w14:paraId="60CE66E2" w14:textId="77777777" w:rsidR="00BE7F1A" w:rsidRPr="00BE7F1A" w:rsidRDefault="00BE7F1A" w:rsidP="00BE7F1A">
      <w:pPr>
        <w:spacing w:after="0" w:line="240" w:lineRule="auto"/>
        <w:rPr>
          <w:rFonts w:ascii="Arial" w:hAnsi="Arial" w:cs="Arial"/>
          <w:sz w:val="24"/>
          <w:szCs w:val="24"/>
        </w:rPr>
      </w:pPr>
    </w:p>
    <w:p w14:paraId="2A328EE8" w14:textId="77777777" w:rsidR="00493BEF" w:rsidRDefault="00493BEF">
      <w:pPr>
        <w:spacing w:line="259" w:lineRule="auto"/>
        <w:rPr>
          <w:rFonts w:ascii="Arial" w:hAnsi="Arial" w:cs="Arial"/>
          <w:b/>
          <w:bCs/>
          <w:color w:val="3368A3" w:themeColor="accent6" w:themeShade="BF"/>
          <w:sz w:val="24"/>
          <w:szCs w:val="24"/>
        </w:rPr>
      </w:pPr>
      <w:r>
        <w:rPr>
          <w:rFonts w:ascii="Arial" w:hAnsi="Arial" w:cs="Arial"/>
          <w:b/>
          <w:bCs/>
          <w:color w:val="3368A3" w:themeColor="accent6" w:themeShade="BF"/>
          <w:sz w:val="24"/>
          <w:szCs w:val="24"/>
        </w:rPr>
        <w:br w:type="page"/>
      </w:r>
    </w:p>
    <w:p w14:paraId="694DCF3B" w14:textId="6FFF24C5" w:rsidR="00BE7F1A" w:rsidRPr="00B0473D" w:rsidRDefault="00BE7F1A" w:rsidP="003109D3">
      <w:pPr>
        <w:pStyle w:val="ListParagraph"/>
        <w:numPr>
          <w:ilvl w:val="0"/>
          <w:numId w:val="15"/>
        </w:numPr>
        <w:spacing w:after="0" w:line="240" w:lineRule="auto"/>
        <w:ind w:left="426" w:hanging="426"/>
        <w:rPr>
          <w:rFonts w:ascii="Arial" w:hAnsi="Arial" w:cs="Arial"/>
          <w:b/>
          <w:bCs/>
          <w:color w:val="3368A3" w:themeColor="accent6" w:themeShade="BF"/>
          <w:sz w:val="24"/>
          <w:szCs w:val="24"/>
        </w:rPr>
      </w:pPr>
      <w:r w:rsidRPr="00B0473D">
        <w:rPr>
          <w:rFonts w:ascii="Arial" w:hAnsi="Arial" w:cs="Arial"/>
          <w:b/>
          <w:bCs/>
          <w:color w:val="3368A3" w:themeColor="accent6" w:themeShade="BF"/>
          <w:sz w:val="24"/>
          <w:szCs w:val="24"/>
        </w:rPr>
        <w:lastRenderedPageBreak/>
        <w:t>Send a copy to the National Library of Scotland</w:t>
      </w:r>
    </w:p>
    <w:p w14:paraId="6913F02F" w14:textId="77777777" w:rsidR="00254522" w:rsidRDefault="00254522" w:rsidP="00BE7F1A">
      <w:pPr>
        <w:spacing w:after="0" w:line="240" w:lineRule="auto"/>
        <w:rPr>
          <w:rFonts w:ascii="Arial" w:hAnsi="Arial" w:cs="Arial"/>
          <w:sz w:val="24"/>
          <w:szCs w:val="24"/>
        </w:rPr>
      </w:pPr>
      <w:bookmarkStart w:id="1" w:name="_Hlk94193940"/>
    </w:p>
    <w:p w14:paraId="3CF22E8A"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 xml:space="preserve">The Commissioner has a requirement to submit ‘electronic publications’ to the National Library of Scotland. Any document laid before the Scottish Parliament is considered an ‘electronic publication’. </w:t>
      </w:r>
    </w:p>
    <w:p w14:paraId="31F03A74" w14:textId="77777777" w:rsidR="00BE7F1A" w:rsidRPr="00BE7F1A" w:rsidRDefault="00BE7F1A" w:rsidP="00BE7F1A">
      <w:pPr>
        <w:spacing w:after="0" w:line="240" w:lineRule="auto"/>
        <w:rPr>
          <w:rFonts w:ascii="Arial" w:hAnsi="Arial" w:cs="Arial"/>
          <w:sz w:val="24"/>
          <w:szCs w:val="24"/>
        </w:rPr>
      </w:pPr>
    </w:p>
    <w:p w14:paraId="67FF3134" w14:textId="77777777" w:rsidR="00BE7F1A" w:rsidRPr="00BE7F1A" w:rsidRDefault="00BE7F1A" w:rsidP="00F37F38">
      <w:pPr>
        <w:spacing w:after="0" w:line="240" w:lineRule="auto"/>
        <w:rPr>
          <w:rFonts w:ascii="Arial" w:hAnsi="Arial" w:cs="Arial"/>
          <w:sz w:val="24"/>
          <w:szCs w:val="24"/>
        </w:rPr>
      </w:pPr>
      <w:r w:rsidRPr="00BE7F1A">
        <w:rPr>
          <w:rFonts w:ascii="Arial" w:hAnsi="Arial" w:cs="Arial"/>
          <w:sz w:val="24"/>
          <w:szCs w:val="24"/>
        </w:rPr>
        <w:t xml:space="preserve">Please </w:t>
      </w:r>
      <w:r w:rsidR="00F37F38">
        <w:rPr>
          <w:rFonts w:ascii="Arial" w:hAnsi="Arial" w:cs="Arial"/>
          <w:sz w:val="24"/>
          <w:szCs w:val="24"/>
        </w:rPr>
        <w:t xml:space="preserve">upload an electronic version (PDF) of the document to the NLS’s web-based deposit tool (Digital Deposit Scotland). </w:t>
      </w:r>
    </w:p>
    <w:p w14:paraId="440F9984" w14:textId="77777777" w:rsidR="00BE7F1A" w:rsidRPr="00BE7F1A" w:rsidRDefault="00BE7F1A" w:rsidP="00BE7F1A">
      <w:pPr>
        <w:spacing w:after="0" w:line="240" w:lineRule="auto"/>
        <w:rPr>
          <w:rFonts w:ascii="Arial" w:hAnsi="Arial" w:cs="Arial"/>
          <w:sz w:val="24"/>
          <w:szCs w:val="24"/>
        </w:rPr>
      </w:pPr>
    </w:p>
    <w:p w14:paraId="25813FEF" w14:textId="5CF49D67" w:rsidR="004C5527" w:rsidRPr="00BE7F1A" w:rsidRDefault="00F37F38" w:rsidP="00BE7F1A">
      <w:pPr>
        <w:spacing w:after="0" w:line="240" w:lineRule="auto"/>
        <w:rPr>
          <w:rFonts w:ascii="Arial" w:hAnsi="Arial" w:cs="Arial"/>
          <w:sz w:val="24"/>
          <w:szCs w:val="24"/>
        </w:rPr>
      </w:pPr>
      <w:r>
        <w:rPr>
          <w:rFonts w:ascii="Arial" w:hAnsi="Arial" w:cs="Arial"/>
          <w:sz w:val="24"/>
          <w:szCs w:val="24"/>
        </w:rPr>
        <w:t xml:space="preserve">Digital </w:t>
      </w:r>
      <w:r w:rsidR="002E76BF">
        <w:rPr>
          <w:rFonts w:ascii="Arial" w:hAnsi="Arial" w:cs="Arial"/>
          <w:sz w:val="24"/>
          <w:szCs w:val="24"/>
        </w:rPr>
        <w:t>D</w:t>
      </w:r>
      <w:r>
        <w:rPr>
          <w:rFonts w:ascii="Arial" w:hAnsi="Arial" w:cs="Arial"/>
          <w:sz w:val="24"/>
          <w:szCs w:val="24"/>
        </w:rPr>
        <w:t>eposit Scotland can be accessed at</w:t>
      </w:r>
      <w:r w:rsidRPr="008E1F2C">
        <w:rPr>
          <w:rFonts w:ascii="Arial" w:hAnsi="Arial" w:cs="Arial"/>
          <w:sz w:val="28"/>
          <w:szCs w:val="24"/>
        </w:rPr>
        <w:t xml:space="preserve"> </w:t>
      </w:r>
      <w:hyperlink r:id="rId16" w:history="1">
        <w:r w:rsidRPr="008E1F2C">
          <w:rPr>
            <w:rStyle w:val="Hyperlink"/>
            <w:rFonts w:ascii="Arial" w:hAnsi="Arial" w:cs="Arial"/>
            <w:sz w:val="24"/>
          </w:rPr>
          <w:t>https://auth.nls.uk/login</w:t>
        </w:r>
      </w:hyperlink>
      <w:r w:rsidRPr="008E1F2C">
        <w:rPr>
          <w:rFonts w:ascii="Arial" w:hAnsi="Arial" w:cs="Arial"/>
          <w:sz w:val="24"/>
        </w:rPr>
        <w:t xml:space="preserve">. The account is linked to </w:t>
      </w:r>
      <w:hyperlink r:id="rId17" w:history="1">
        <w:r w:rsidRPr="008E1F2C">
          <w:rPr>
            <w:rStyle w:val="Hyperlink"/>
            <w:rFonts w:ascii="Arial" w:hAnsi="Arial" w:cs="Arial"/>
            <w:sz w:val="24"/>
          </w:rPr>
          <w:t>info@ethicalstandards.org.uk</w:t>
        </w:r>
      </w:hyperlink>
      <w:r w:rsidRPr="008E1F2C">
        <w:rPr>
          <w:rFonts w:ascii="Arial" w:hAnsi="Arial" w:cs="Arial"/>
          <w:sz w:val="24"/>
        </w:rPr>
        <w:t>.</w:t>
      </w:r>
      <w:r w:rsidR="00FF2BEA">
        <w:rPr>
          <w:rFonts w:ascii="Arial" w:hAnsi="Arial" w:cs="Arial"/>
          <w:sz w:val="24"/>
        </w:rPr>
        <w:t xml:space="preserve"> Please contact the Corporate Services Team for the password.</w:t>
      </w:r>
    </w:p>
    <w:p w14:paraId="6A7E8BA3" w14:textId="77777777" w:rsidR="00BE7F1A" w:rsidRPr="00BE7F1A" w:rsidRDefault="00BE7F1A" w:rsidP="00BE7F1A">
      <w:pPr>
        <w:spacing w:after="0" w:line="240" w:lineRule="auto"/>
        <w:rPr>
          <w:rFonts w:ascii="Arial" w:hAnsi="Arial" w:cs="Arial"/>
          <w:sz w:val="24"/>
          <w:szCs w:val="24"/>
        </w:rPr>
      </w:pPr>
    </w:p>
    <w:p w14:paraId="13BFE7ED"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Please note</w:t>
      </w:r>
      <w:r w:rsidR="002E1015">
        <w:rPr>
          <w:rFonts w:ascii="Arial" w:hAnsi="Arial" w:cs="Arial"/>
          <w:sz w:val="24"/>
          <w:szCs w:val="24"/>
        </w:rPr>
        <w:t>, the Commissioner</w:t>
      </w:r>
      <w:r w:rsidRPr="00BE7F1A">
        <w:rPr>
          <w:rFonts w:ascii="Arial" w:hAnsi="Arial" w:cs="Arial"/>
          <w:sz w:val="24"/>
          <w:szCs w:val="24"/>
        </w:rPr>
        <w:t xml:space="preserve"> also submit</w:t>
      </w:r>
      <w:r w:rsidR="002E1015">
        <w:rPr>
          <w:rFonts w:ascii="Arial" w:hAnsi="Arial" w:cs="Arial"/>
          <w:sz w:val="24"/>
          <w:szCs w:val="24"/>
        </w:rPr>
        <w:t>s</w:t>
      </w:r>
      <w:r w:rsidRPr="00BE7F1A">
        <w:rPr>
          <w:rFonts w:ascii="Arial" w:hAnsi="Arial" w:cs="Arial"/>
          <w:sz w:val="24"/>
          <w:szCs w:val="24"/>
        </w:rPr>
        <w:t xml:space="preserve"> any Code of Practice for Ministerial Appointments to Public Bodies in Scotland (and associated statutory guidance) and the equal opportunities strategy for public appointments in Scotland to NLS.</w:t>
      </w:r>
    </w:p>
    <w:bookmarkEnd w:id="1"/>
    <w:p w14:paraId="00BE2513" w14:textId="77777777" w:rsidR="00C00AD6" w:rsidRPr="00B0473D" w:rsidRDefault="00C00AD6" w:rsidP="00B0473D">
      <w:pPr>
        <w:spacing w:after="0" w:line="240" w:lineRule="auto"/>
        <w:rPr>
          <w:rFonts w:ascii="Arial" w:hAnsi="Arial" w:cs="Arial"/>
          <w:color w:val="558DCA" w:themeColor="accent6"/>
          <w:sz w:val="24"/>
          <w:szCs w:val="24"/>
        </w:rPr>
      </w:pPr>
    </w:p>
    <w:p w14:paraId="43EEA586" w14:textId="4D4F92C3" w:rsidR="00BE7F1A" w:rsidRPr="00B0473D" w:rsidRDefault="00BE7F1A" w:rsidP="00254522">
      <w:pPr>
        <w:pStyle w:val="ListParagraph"/>
        <w:numPr>
          <w:ilvl w:val="0"/>
          <w:numId w:val="15"/>
        </w:numPr>
        <w:spacing w:after="0" w:line="240" w:lineRule="auto"/>
        <w:ind w:left="426" w:hanging="426"/>
        <w:rPr>
          <w:rFonts w:ascii="Arial" w:hAnsi="Arial" w:cs="Arial"/>
          <w:b/>
          <w:bCs/>
          <w:color w:val="3368A3" w:themeColor="accent6" w:themeShade="BF"/>
          <w:sz w:val="24"/>
          <w:szCs w:val="24"/>
        </w:rPr>
      </w:pPr>
      <w:r w:rsidRPr="00B0473D">
        <w:rPr>
          <w:rFonts w:ascii="Arial" w:hAnsi="Arial" w:cs="Arial"/>
          <w:b/>
          <w:bCs/>
          <w:color w:val="3368A3" w:themeColor="accent6" w:themeShade="BF"/>
          <w:sz w:val="24"/>
          <w:szCs w:val="24"/>
        </w:rPr>
        <w:t>What happens once the document is laid</w:t>
      </w:r>
    </w:p>
    <w:p w14:paraId="3550E4EA" w14:textId="77777777" w:rsidR="00BE7F1A" w:rsidRPr="00BE7F1A" w:rsidRDefault="00BE7F1A" w:rsidP="00BE7F1A">
      <w:pPr>
        <w:spacing w:after="0" w:line="240" w:lineRule="auto"/>
        <w:rPr>
          <w:rFonts w:ascii="Arial" w:hAnsi="Arial" w:cs="Arial"/>
          <w:i/>
          <w:color w:val="D4630E"/>
          <w:sz w:val="24"/>
          <w:szCs w:val="24"/>
        </w:rPr>
      </w:pPr>
    </w:p>
    <w:p w14:paraId="7B6AB9AC" w14:textId="77777777" w:rsidR="00BE7F1A" w:rsidRPr="009F3D4F" w:rsidRDefault="00BE7F1A" w:rsidP="00BE7F1A">
      <w:pPr>
        <w:spacing w:after="0" w:line="240" w:lineRule="auto"/>
        <w:rPr>
          <w:rFonts w:ascii="Arial" w:hAnsi="Arial" w:cs="Arial"/>
          <w:i/>
          <w:color w:val="00A19A" w:themeColor="accent2"/>
          <w:sz w:val="24"/>
          <w:szCs w:val="24"/>
        </w:rPr>
      </w:pPr>
      <w:r w:rsidRPr="009F3D4F">
        <w:rPr>
          <w:rFonts w:ascii="Arial" w:hAnsi="Arial" w:cs="Arial"/>
          <w:i/>
          <w:color w:val="00A19A" w:themeColor="accent2"/>
          <w:sz w:val="24"/>
          <w:szCs w:val="24"/>
        </w:rPr>
        <w:t>At the Parliament</w:t>
      </w:r>
    </w:p>
    <w:p w14:paraId="4862056D"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 xml:space="preserve">Once a document has been laid, it will appear in the next </w:t>
      </w:r>
      <w:r w:rsidRPr="00B0473D">
        <w:rPr>
          <w:rFonts w:ascii="Arial" w:hAnsi="Arial" w:cs="Arial"/>
          <w:i/>
          <w:iCs/>
          <w:sz w:val="24"/>
          <w:szCs w:val="24"/>
        </w:rPr>
        <w:t>Business Bulletin</w:t>
      </w:r>
      <w:r w:rsidRPr="00BE7F1A">
        <w:rPr>
          <w:rFonts w:ascii="Arial" w:hAnsi="Arial" w:cs="Arial"/>
          <w:sz w:val="24"/>
          <w:szCs w:val="24"/>
        </w:rPr>
        <w:t xml:space="preserve"> under More – New Documents.</w:t>
      </w:r>
    </w:p>
    <w:p w14:paraId="73770FDE" w14:textId="77777777" w:rsidR="00BE7F1A" w:rsidRPr="00BE7F1A" w:rsidRDefault="00BE7F1A" w:rsidP="00BE7F1A">
      <w:pPr>
        <w:spacing w:after="0" w:line="240" w:lineRule="auto"/>
        <w:rPr>
          <w:rFonts w:ascii="Arial" w:hAnsi="Arial" w:cs="Arial"/>
          <w:color w:val="0000FF"/>
          <w:sz w:val="24"/>
          <w:szCs w:val="24"/>
        </w:rPr>
      </w:pPr>
    </w:p>
    <w:p w14:paraId="39A8BFB8" w14:textId="77777777" w:rsidR="00BE7F1A" w:rsidRPr="00BE7F1A" w:rsidRDefault="00B0412F" w:rsidP="00BE7F1A">
      <w:pPr>
        <w:spacing w:after="0" w:line="240" w:lineRule="auto"/>
        <w:rPr>
          <w:rFonts w:ascii="Arial" w:hAnsi="Arial" w:cs="Arial"/>
          <w:color w:val="0000FF"/>
          <w:sz w:val="24"/>
          <w:szCs w:val="24"/>
        </w:rPr>
      </w:pPr>
      <w:hyperlink r:id="rId18" w:history="1">
        <w:r w:rsidR="00BE7F1A" w:rsidRPr="00BE7F1A">
          <w:rPr>
            <w:rStyle w:val="Hyperlink"/>
            <w:rFonts w:ascii="Arial" w:hAnsi="Arial" w:cs="Arial"/>
            <w:sz w:val="24"/>
            <w:szCs w:val="24"/>
          </w:rPr>
          <w:t>https://bb.parliament.scot/More</w:t>
        </w:r>
      </w:hyperlink>
      <w:r w:rsidR="00BE7F1A" w:rsidRPr="00BE7F1A">
        <w:rPr>
          <w:rFonts w:ascii="Arial" w:hAnsi="Arial" w:cs="Arial"/>
          <w:color w:val="0000FF"/>
          <w:sz w:val="24"/>
          <w:szCs w:val="24"/>
        </w:rPr>
        <w:t xml:space="preserve"> </w:t>
      </w:r>
    </w:p>
    <w:p w14:paraId="19CFCA4A" w14:textId="77777777" w:rsidR="00BE7F1A" w:rsidRPr="00BE7F1A" w:rsidRDefault="00BE7F1A" w:rsidP="00BE7F1A">
      <w:pPr>
        <w:spacing w:after="0" w:line="240" w:lineRule="auto"/>
        <w:rPr>
          <w:rFonts w:ascii="Arial" w:hAnsi="Arial" w:cs="Arial"/>
          <w:i/>
          <w:color w:val="D4630E"/>
          <w:sz w:val="24"/>
          <w:szCs w:val="24"/>
        </w:rPr>
      </w:pPr>
    </w:p>
    <w:p w14:paraId="5390478F" w14:textId="77777777" w:rsidR="00BE7F1A" w:rsidRPr="009F3D4F" w:rsidRDefault="00BE7F1A" w:rsidP="00BE7F1A">
      <w:pPr>
        <w:spacing w:after="0" w:line="240" w:lineRule="auto"/>
        <w:rPr>
          <w:rFonts w:ascii="Arial" w:hAnsi="Arial" w:cs="Arial"/>
          <w:i/>
          <w:color w:val="00A19A" w:themeColor="accent2"/>
          <w:sz w:val="24"/>
          <w:szCs w:val="24"/>
        </w:rPr>
      </w:pPr>
      <w:r w:rsidRPr="009F3D4F">
        <w:rPr>
          <w:rFonts w:ascii="Arial" w:hAnsi="Arial" w:cs="Arial"/>
          <w:i/>
          <w:color w:val="00A19A" w:themeColor="accent2"/>
          <w:sz w:val="24"/>
          <w:szCs w:val="24"/>
        </w:rPr>
        <w:t>At the Commissioner’s office</w:t>
      </w:r>
    </w:p>
    <w:p w14:paraId="61160826"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Once the Parliament has confirmed receipt, publish the document on the Commissioner’s website. Bear in mind that it may not always be appropriate to publish the document. This would be the case if we have asked the Committee to consider the document in confidence.  Standing Order 3A.3.2 makes provision for ensuring that confidential information in a laid document is not published, but only where that has been indicated in writing to the Parliament at the time of laying.</w:t>
      </w:r>
    </w:p>
    <w:p w14:paraId="2543736C" w14:textId="77777777" w:rsidR="00BE7F1A" w:rsidRPr="00BE7F1A" w:rsidRDefault="00BE7F1A" w:rsidP="00BE7F1A">
      <w:pPr>
        <w:spacing w:after="0" w:line="240" w:lineRule="auto"/>
        <w:rPr>
          <w:rFonts w:ascii="Arial" w:hAnsi="Arial" w:cs="Arial"/>
          <w:sz w:val="24"/>
          <w:szCs w:val="24"/>
        </w:rPr>
      </w:pPr>
    </w:p>
    <w:p w14:paraId="27AFB301"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Issue a copy of the document or a link to the website as appropriate. For example, with an Annual Report, the document will be published on our website and an email with a link sent to a wide distribution list.  An investigation report will initially be sent to a restricted distribution list as an attachment or a hard copy.</w:t>
      </w:r>
    </w:p>
    <w:p w14:paraId="1A72ECC1" w14:textId="77777777" w:rsidR="00BE7F1A" w:rsidRPr="00BE7F1A" w:rsidRDefault="00BE7F1A" w:rsidP="00BE7F1A">
      <w:pPr>
        <w:spacing w:after="0" w:line="240" w:lineRule="auto"/>
        <w:rPr>
          <w:rFonts w:ascii="Arial" w:hAnsi="Arial" w:cs="Arial"/>
          <w:sz w:val="24"/>
          <w:szCs w:val="24"/>
        </w:rPr>
      </w:pPr>
    </w:p>
    <w:p w14:paraId="45F17537" w14:textId="77777777" w:rsidR="00BE7F1A" w:rsidRPr="00BE7F1A" w:rsidRDefault="00870B08" w:rsidP="00BE7F1A">
      <w:pPr>
        <w:spacing w:after="0" w:line="240" w:lineRule="auto"/>
        <w:rPr>
          <w:rFonts w:ascii="Arial" w:hAnsi="Arial" w:cs="Arial"/>
          <w:sz w:val="24"/>
          <w:szCs w:val="24"/>
        </w:rPr>
      </w:pPr>
      <w:r>
        <w:rPr>
          <w:rFonts w:ascii="Arial" w:hAnsi="Arial" w:cs="Arial"/>
          <w:sz w:val="24"/>
          <w:szCs w:val="24"/>
        </w:rPr>
        <w:t>A</w:t>
      </w:r>
      <w:r w:rsidR="00BE7F1A" w:rsidRPr="00BE7F1A">
        <w:rPr>
          <w:rFonts w:ascii="Arial" w:hAnsi="Arial" w:cs="Arial"/>
          <w:sz w:val="24"/>
          <w:szCs w:val="24"/>
        </w:rPr>
        <w:t xml:space="preserve"> PDF version of the document should be uploaded to the website. </w:t>
      </w:r>
      <w:r>
        <w:rPr>
          <w:rFonts w:ascii="Arial" w:hAnsi="Arial" w:cs="Arial"/>
          <w:sz w:val="24"/>
          <w:szCs w:val="24"/>
        </w:rPr>
        <w:t xml:space="preserve">If a word document is required, </w:t>
      </w:r>
      <w:r w:rsidR="00BE7F1A" w:rsidRPr="00BE7F1A">
        <w:rPr>
          <w:rFonts w:ascii="Arial" w:hAnsi="Arial" w:cs="Arial"/>
          <w:sz w:val="24"/>
          <w:szCs w:val="24"/>
        </w:rPr>
        <w:t>ensure the correct version of the document is used and remember to remove any tracked changes</w:t>
      </w:r>
      <w:r>
        <w:rPr>
          <w:rFonts w:ascii="Arial" w:hAnsi="Arial" w:cs="Arial"/>
          <w:sz w:val="24"/>
          <w:szCs w:val="24"/>
        </w:rPr>
        <w:t xml:space="preserve"> and metadata</w:t>
      </w:r>
      <w:r w:rsidR="00BE7F1A" w:rsidRPr="00BE7F1A">
        <w:rPr>
          <w:rFonts w:ascii="Arial" w:hAnsi="Arial" w:cs="Arial"/>
          <w:sz w:val="24"/>
          <w:szCs w:val="24"/>
        </w:rPr>
        <w:t>.</w:t>
      </w:r>
    </w:p>
    <w:p w14:paraId="5B2A954C" w14:textId="77777777" w:rsidR="00BE7F1A" w:rsidRPr="00BE7F1A" w:rsidRDefault="00BE7F1A" w:rsidP="00C00AD6">
      <w:pPr>
        <w:spacing w:after="0" w:line="240" w:lineRule="auto"/>
        <w:rPr>
          <w:rFonts w:ascii="Arial" w:hAnsi="Arial" w:cs="Arial"/>
          <w:sz w:val="24"/>
          <w:szCs w:val="24"/>
        </w:rPr>
      </w:pPr>
    </w:p>
    <w:p w14:paraId="0BAE680B" w14:textId="77777777" w:rsidR="00254522" w:rsidRDefault="00254522" w:rsidP="00C00AD6">
      <w:pPr>
        <w:spacing w:after="0" w:line="240" w:lineRule="auto"/>
        <w:rPr>
          <w:rFonts w:ascii="Arial" w:hAnsi="Arial" w:cs="Arial"/>
          <w:bCs/>
          <w:color w:val="00A19A" w:themeColor="accent2"/>
          <w:sz w:val="28"/>
          <w:szCs w:val="24"/>
        </w:rPr>
      </w:pPr>
    </w:p>
    <w:p w14:paraId="5FE122F7" w14:textId="77777777" w:rsidR="00493BEF" w:rsidRDefault="00493BEF">
      <w:pPr>
        <w:spacing w:line="259" w:lineRule="auto"/>
        <w:rPr>
          <w:rFonts w:ascii="Arial" w:hAnsi="Arial" w:cs="Arial"/>
          <w:bCs/>
          <w:color w:val="00A19A" w:themeColor="accent2"/>
          <w:sz w:val="28"/>
          <w:szCs w:val="24"/>
        </w:rPr>
      </w:pPr>
      <w:r>
        <w:rPr>
          <w:rFonts w:ascii="Arial" w:hAnsi="Arial" w:cs="Arial"/>
          <w:bCs/>
          <w:color w:val="00A19A" w:themeColor="accent2"/>
          <w:sz w:val="28"/>
          <w:szCs w:val="24"/>
        </w:rPr>
        <w:br w:type="page"/>
      </w:r>
    </w:p>
    <w:p w14:paraId="3CDA22E5" w14:textId="15F7D633" w:rsidR="00BE7F1A" w:rsidRPr="00254522" w:rsidRDefault="00BE7F1A" w:rsidP="00BE7F1A">
      <w:pPr>
        <w:spacing w:after="0" w:line="240" w:lineRule="auto"/>
        <w:rPr>
          <w:rFonts w:ascii="Arial" w:hAnsi="Arial" w:cs="Arial"/>
          <w:bCs/>
          <w:color w:val="00A19A" w:themeColor="accent2"/>
          <w:sz w:val="28"/>
          <w:szCs w:val="24"/>
        </w:rPr>
      </w:pPr>
      <w:r w:rsidRPr="00254522">
        <w:rPr>
          <w:rFonts w:ascii="Arial" w:hAnsi="Arial" w:cs="Arial"/>
          <w:bCs/>
          <w:color w:val="00A19A" w:themeColor="accent2"/>
          <w:sz w:val="28"/>
          <w:szCs w:val="24"/>
        </w:rPr>
        <w:lastRenderedPageBreak/>
        <w:t>How to lay the Annual Report and Accounts before the Scottish Parliament</w:t>
      </w:r>
    </w:p>
    <w:p w14:paraId="17798E2D" w14:textId="77777777" w:rsidR="00254522" w:rsidRDefault="00254522" w:rsidP="00BE7F1A">
      <w:pPr>
        <w:spacing w:after="0" w:line="240" w:lineRule="auto"/>
        <w:rPr>
          <w:rFonts w:ascii="Arial" w:hAnsi="Arial" w:cs="Arial"/>
          <w:sz w:val="24"/>
          <w:szCs w:val="24"/>
        </w:rPr>
      </w:pPr>
    </w:p>
    <w:p w14:paraId="2D5005CD"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The Commissioner’s annual report and accounts are laid before the Parliament on our behalf by the Scottish Government’s SSI Unit under section 22(5) of the Public Finance and Accountability (Scotland) Act 2000.</w:t>
      </w:r>
    </w:p>
    <w:p w14:paraId="71FB5ED0" w14:textId="77777777" w:rsidR="00BE7F1A" w:rsidRPr="00BE7F1A" w:rsidRDefault="00BE7F1A" w:rsidP="00BE7F1A">
      <w:pPr>
        <w:spacing w:after="0" w:line="240" w:lineRule="auto"/>
        <w:rPr>
          <w:rFonts w:ascii="Arial" w:hAnsi="Arial" w:cs="Arial"/>
          <w:sz w:val="24"/>
          <w:szCs w:val="24"/>
        </w:rPr>
      </w:pPr>
    </w:p>
    <w:p w14:paraId="53714D7E" w14:textId="25BE6AF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Email a</w:t>
      </w:r>
      <w:r w:rsidR="009A3E10">
        <w:rPr>
          <w:rFonts w:ascii="Arial" w:hAnsi="Arial" w:cs="Arial"/>
          <w:sz w:val="24"/>
          <w:szCs w:val="24"/>
        </w:rPr>
        <w:t xml:space="preserve"> signed, </w:t>
      </w:r>
      <w:r w:rsidRPr="00BE7F1A">
        <w:rPr>
          <w:rFonts w:ascii="Arial" w:hAnsi="Arial" w:cs="Arial"/>
          <w:sz w:val="24"/>
          <w:szCs w:val="24"/>
        </w:rPr>
        <w:t xml:space="preserve">electronic version (PDF) of the accounts and Audit Scotland’s approval letter to the Scottish Government’s SSI Unit. </w:t>
      </w:r>
    </w:p>
    <w:p w14:paraId="3CB6C566" w14:textId="77777777" w:rsidR="00BE7F1A" w:rsidRPr="00BE7F1A" w:rsidRDefault="00BE7F1A" w:rsidP="00BE7F1A">
      <w:pPr>
        <w:spacing w:after="0" w:line="240" w:lineRule="auto"/>
        <w:rPr>
          <w:rFonts w:ascii="Arial" w:hAnsi="Arial" w:cs="Arial"/>
          <w:sz w:val="24"/>
          <w:szCs w:val="24"/>
        </w:rPr>
      </w:pPr>
    </w:p>
    <w:p w14:paraId="4ABF9FBD"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The covering email should be similar in format to the following:</w:t>
      </w:r>
    </w:p>
    <w:p w14:paraId="345FECA7"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 xml:space="preserve"> </w:t>
      </w:r>
    </w:p>
    <w:p w14:paraId="5F069816" w14:textId="77777777" w:rsidR="00BE7F1A" w:rsidRPr="00BE7F1A" w:rsidRDefault="00BE7F1A" w:rsidP="00254522">
      <w:pPr>
        <w:spacing w:after="0" w:line="240" w:lineRule="auto"/>
        <w:ind w:left="567" w:right="674"/>
        <w:rPr>
          <w:rFonts w:ascii="Arial" w:hAnsi="Arial" w:cs="Arial"/>
          <w:bCs/>
          <w:sz w:val="24"/>
          <w:szCs w:val="24"/>
        </w:rPr>
      </w:pPr>
      <w:r w:rsidRPr="00BE7F1A">
        <w:rPr>
          <w:rFonts w:ascii="Arial" w:hAnsi="Arial" w:cs="Arial"/>
          <w:sz w:val="24"/>
          <w:szCs w:val="24"/>
        </w:rPr>
        <w:t>I would be grateful if you could arrange for our annual report and accounts for 20xx-xx to be laid before the Scottish Parliament. The accounts are being laid under section 22(5) of the Public Finance and Accountability (Scotland) Act 2000.</w:t>
      </w:r>
    </w:p>
    <w:p w14:paraId="1B056088" w14:textId="77777777" w:rsidR="00BE7F1A" w:rsidRPr="00BE7F1A" w:rsidRDefault="00BE7F1A" w:rsidP="00254522">
      <w:pPr>
        <w:spacing w:after="0" w:line="240" w:lineRule="auto"/>
        <w:ind w:left="567" w:right="674"/>
        <w:rPr>
          <w:rFonts w:ascii="Arial" w:hAnsi="Arial" w:cs="Arial"/>
          <w:sz w:val="24"/>
          <w:szCs w:val="24"/>
        </w:rPr>
      </w:pPr>
    </w:p>
    <w:p w14:paraId="38550165" w14:textId="151A4E30" w:rsidR="00BE7F1A" w:rsidRPr="00BE7F1A" w:rsidRDefault="00BE7F1A" w:rsidP="00254522">
      <w:pPr>
        <w:spacing w:after="0" w:line="240" w:lineRule="auto"/>
        <w:ind w:left="567" w:right="674"/>
        <w:rPr>
          <w:rFonts w:ascii="Arial" w:hAnsi="Arial" w:cs="Arial"/>
          <w:sz w:val="24"/>
          <w:szCs w:val="24"/>
        </w:rPr>
      </w:pPr>
      <w:r w:rsidRPr="00BE7F1A">
        <w:rPr>
          <w:rFonts w:ascii="Arial" w:hAnsi="Arial" w:cs="Arial"/>
          <w:sz w:val="24"/>
          <w:szCs w:val="24"/>
        </w:rPr>
        <w:t xml:space="preserve">I’ve attached electronic copies of the annual report and accounts and the Auditor General’s approval letter. </w:t>
      </w:r>
    </w:p>
    <w:p w14:paraId="30235E2D" w14:textId="77777777" w:rsidR="00BE7F1A" w:rsidRPr="00BE7F1A" w:rsidRDefault="00BE7F1A" w:rsidP="00254522">
      <w:pPr>
        <w:spacing w:after="0" w:line="240" w:lineRule="auto"/>
        <w:ind w:left="567" w:right="674"/>
        <w:rPr>
          <w:rFonts w:ascii="Arial" w:hAnsi="Arial" w:cs="Arial"/>
          <w:sz w:val="24"/>
          <w:szCs w:val="24"/>
        </w:rPr>
      </w:pPr>
      <w:r w:rsidRPr="00BE7F1A">
        <w:rPr>
          <w:rFonts w:ascii="Arial" w:hAnsi="Arial" w:cs="Arial"/>
          <w:sz w:val="24"/>
          <w:szCs w:val="24"/>
        </w:rPr>
        <w:t> </w:t>
      </w:r>
    </w:p>
    <w:p w14:paraId="57E0C00F" w14:textId="76573562" w:rsidR="00BE7F1A" w:rsidRPr="00BE7F1A" w:rsidRDefault="00BE7F1A" w:rsidP="00254522">
      <w:pPr>
        <w:spacing w:after="0" w:line="240" w:lineRule="auto"/>
        <w:ind w:left="567" w:right="674"/>
        <w:rPr>
          <w:rFonts w:ascii="Arial" w:hAnsi="Arial" w:cs="Arial"/>
          <w:sz w:val="24"/>
          <w:szCs w:val="24"/>
        </w:rPr>
      </w:pPr>
      <w:r w:rsidRPr="00BE7F1A">
        <w:rPr>
          <w:rFonts w:ascii="Arial" w:hAnsi="Arial" w:cs="Arial"/>
          <w:sz w:val="24"/>
          <w:szCs w:val="24"/>
        </w:rPr>
        <w:t xml:space="preserve">We would be grateful if you could arrange for our accounts to be laid on </w:t>
      </w:r>
      <w:r w:rsidR="00254522">
        <w:rPr>
          <w:rFonts w:ascii="Arial" w:hAnsi="Arial" w:cs="Arial"/>
          <w:sz w:val="24"/>
          <w:szCs w:val="24"/>
        </w:rPr>
        <w:t>[date]</w:t>
      </w:r>
      <w:r w:rsidRPr="00BE7F1A">
        <w:rPr>
          <w:rFonts w:ascii="Arial" w:hAnsi="Arial" w:cs="Arial"/>
          <w:sz w:val="24"/>
          <w:szCs w:val="24"/>
        </w:rPr>
        <w:t>.  I understand that you will provide a laying number and liaise with the Parliament.</w:t>
      </w:r>
      <w:r w:rsidR="00BE3A30">
        <w:rPr>
          <w:rFonts w:ascii="Arial" w:hAnsi="Arial" w:cs="Arial"/>
          <w:sz w:val="24"/>
          <w:szCs w:val="24"/>
        </w:rPr>
        <w:t xml:space="preserve"> I’d be grateful if you let me know when the accounts have been laid.</w:t>
      </w:r>
    </w:p>
    <w:p w14:paraId="6434E5E0" w14:textId="77777777" w:rsidR="00BE7F1A" w:rsidRPr="00BE7F1A" w:rsidRDefault="00BE7F1A" w:rsidP="00BE7F1A">
      <w:pPr>
        <w:spacing w:after="0" w:line="240" w:lineRule="auto"/>
        <w:rPr>
          <w:rFonts w:ascii="Arial" w:hAnsi="Arial" w:cs="Arial"/>
          <w:sz w:val="24"/>
          <w:szCs w:val="24"/>
        </w:rPr>
      </w:pPr>
    </w:p>
    <w:p w14:paraId="5C63A7D4" w14:textId="77777777" w:rsidR="00BE7F1A" w:rsidRPr="00BE7F1A" w:rsidRDefault="00254522" w:rsidP="00BE7F1A">
      <w:pPr>
        <w:spacing w:after="0" w:line="240" w:lineRule="auto"/>
        <w:rPr>
          <w:rFonts w:ascii="Arial" w:hAnsi="Arial" w:cs="Arial"/>
          <w:sz w:val="24"/>
          <w:szCs w:val="24"/>
        </w:rPr>
      </w:pPr>
      <w:r>
        <w:rPr>
          <w:rFonts w:ascii="Arial" w:hAnsi="Arial" w:cs="Arial"/>
          <w:sz w:val="24"/>
          <w:szCs w:val="24"/>
        </w:rPr>
        <w:t>If required, a</w:t>
      </w:r>
      <w:r w:rsidR="00BE7F1A" w:rsidRPr="00BE7F1A">
        <w:rPr>
          <w:rFonts w:ascii="Arial" w:hAnsi="Arial" w:cs="Arial"/>
          <w:sz w:val="24"/>
          <w:szCs w:val="24"/>
        </w:rPr>
        <w:t>rrange for hard copies of the annual report and accounts and the Auditor General’s approval letter to be sent to the SSI Unit. The SSI Unit must receive these in advance of the laying date requested.</w:t>
      </w:r>
    </w:p>
    <w:p w14:paraId="762A479B" w14:textId="77777777" w:rsidR="00BE7F1A" w:rsidRPr="00BE7F1A" w:rsidRDefault="00BE7F1A" w:rsidP="00BE7F1A">
      <w:pPr>
        <w:spacing w:after="0" w:line="240" w:lineRule="auto"/>
        <w:rPr>
          <w:rFonts w:ascii="Arial" w:hAnsi="Arial" w:cs="Arial"/>
          <w:sz w:val="24"/>
          <w:szCs w:val="24"/>
        </w:rPr>
      </w:pPr>
    </w:p>
    <w:p w14:paraId="4F09EC1C"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 xml:space="preserve">The SSI Unit will lay the report electronically, copying the sender into their email when the document is laid.  </w:t>
      </w:r>
    </w:p>
    <w:p w14:paraId="4AB3D01A" w14:textId="77777777" w:rsidR="00BE7F1A" w:rsidRPr="00BE7F1A" w:rsidRDefault="00BE7F1A" w:rsidP="00BE7F1A">
      <w:pPr>
        <w:spacing w:after="0" w:line="240" w:lineRule="auto"/>
        <w:rPr>
          <w:rFonts w:ascii="Arial" w:hAnsi="Arial" w:cs="Arial"/>
          <w:sz w:val="24"/>
          <w:szCs w:val="24"/>
        </w:rPr>
      </w:pPr>
    </w:p>
    <w:p w14:paraId="6F435ECB" w14:textId="77777777" w:rsidR="00BE7F1A" w:rsidRPr="009F3D4F" w:rsidRDefault="00BE7F1A" w:rsidP="00BE7F1A">
      <w:pPr>
        <w:spacing w:after="0" w:line="240" w:lineRule="auto"/>
        <w:rPr>
          <w:rFonts w:ascii="Arial" w:hAnsi="Arial" w:cs="Arial"/>
          <w:i/>
          <w:color w:val="00A19A" w:themeColor="accent2"/>
          <w:sz w:val="24"/>
          <w:szCs w:val="24"/>
          <w:lang w:val="fr-FR"/>
        </w:rPr>
      </w:pPr>
      <w:r w:rsidRPr="009F3D4F">
        <w:rPr>
          <w:rFonts w:ascii="Arial" w:hAnsi="Arial" w:cs="Arial"/>
          <w:i/>
          <w:color w:val="00A19A" w:themeColor="accent2"/>
          <w:sz w:val="24"/>
          <w:szCs w:val="24"/>
          <w:lang w:val="fr-FR"/>
        </w:rPr>
        <w:t xml:space="preserve">SSI Unit contact </w:t>
      </w:r>
      <w:proofErr w:type="spellStart"/>
      <w:r w:rsidRPr="009F3D4F">
        <w:rPr>
          <w:rFonts w:ascii="Arial" w:hAnsi="Arial" w:cs="Arial"/>
          <w:i/>
          <w:color w:val="00A19A" w:themeColor="accent2"/>
          <w:sz w:val="24"/>
          <w:szCs w:val="24"/>
          <w:lang w:val="fr-FR"/>
        </w:rPr>
        <w:t>details</w:t>
      </w:r>
      <w:proofErr w:type="spellEnd"/>
      <w:r w:rsidRPr="009F3D4F">
        <w:rPr>
          <w:rFonts w:ascii="Arial" w:hAnsi="Arial" w:cs="Arial"/>
          <w:i/>
          <w:color w:val="00A19A" w:themeColor="accent2"/>
          <w:sz w:val="24"/>
          <w:szCs w:val="24"/>
          <w:lang w:val="fr-FR"/>
        </w:rPr>
        <w:t>:</w:t>
      </w:r>
    </w:p>
    <w:p w14:paraId="06987A6D" w14:textId="77777777" w:rsidR="00BE7F1A" w:rsidRPr="00BE7F1A" w:rsidRDefault="00BE7F1A" w:rsidP="00BE7F1A">
      <w:pPr>
        <w:spacing w:after="0" w:line="240" w:lineRule="auto"/>
        <w:rPr>
          <w:rFonts w:ascii="Arial" w:hAnsi="Arial" w:cs="Arial"/>
          <w:sz w:val="24"/>
          <w:szCs w:val="24"/>
          <w:lang w:val="fr-FR"/>
        </w:rPr>
      </w:pPr>
      <w:r w:rsidRPr="00BE7F1A">
        <w:rPr>
          <w:rFonts w:ascii="Arial" w:hAnsi="Arial" w:cs="Arial"/>
          <w:sz w:val="24"/>
          <w:szCs w:val="24"/>
          <w:lang w:val="fr-FR"/>
        </w:rPr>
        <w:t>SSI Unit</w:t>
      </w:r>
      <w:r w:rsidR="009F3D4F">
        <w:rPr>
          <w:rFonts w:ascii="Arial" w:hAnsi="Arial" w:cs="Arial"/>
          <w:sz w:val="24"/>
          <w:szCs w:val="24"/>
          <w:lang w:val="fr-FR"/>
        </w:rPr>
        <w:t>, SGLD</w:t>
      </w:r>
    </w:p>
    <w:p w14:paraId="229D51A2"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Scottish Government</w:t>
      </w:r>
    </w:p>
    <w:p w14:paraId="085189DF"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Area GB North</w:t>
      </w:r>
    </w:p>
    <w:p w14:paraId="3B22F792"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Victoria Quay</w:t>
      </w:r>
    </w:p>
    <w:p w14:paraId="4780616C"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Edinburgh</w:t>
      </w:r>
    </w:p>
    <w:p w14:paraId="23264DB8"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EH6 6QQ</w:t>
      </w:r>
    </w:p>
    <w:p w14:paraId="0F804B63" w14:textId="77777777" w:rsidR="00BE7F1A" w:rsidRPr="00BE7F1A" w:rsidRDefault="00BE7F1A" w:rsidP="00BE7F1A">
      <w:pPr>
        <w:spacing w:after="0" w:line="240" w:lineRule="auto"/>
        <w:rPr>
          <w:rFonts w:ascii="Arial" w:hAnsi="Arial" w:cs="Arial"/>
          <w:sz w:val="24"/>
          <w:szCs w:val="24"/>
        </w:rPr>
      </w:pPr>
      <w:r w:rsidRPr="00BE7F1A">
        <w:rPr>
          <w:rFonts w:ascii="Arial" w:hAnsi="Arial" w:cs="Arial"/>
          <w:sz w:val="24"/>
          <w:szCs w:val="24"/>
        </w:rPr>
        <w:t>T: 0131 244 1757</w:t>
      </w:r>
    </w:p>
    <w:p w14:paraId="47D8C9A4" w14:textId="77777777" w:rsidR="00BE7F1A" w:rsidRDefault="00BE7F1A" w:rsidP="00BE7F1A">
      <w:pPr>
        <w:spacing w:after="0" w:line="240" w:lineRule="auto"/>
        <w:rPr>
          <w:rFonts w:ascii="Arial" w:hAnsi="Arial" w:cs="Arial"/>
          <w:sz w:val="24"/>
          <w:szCs w:val="24"/>
        </w:rPr>
      </w:pPr>
      <w:r w:rsidRPr="00BE7F1A">
        <w:rPr>
          <w:rFonts w:ascii="Arial" w:hAnsi="Arial" w:cs="Arial"/>
          <w:sz w:val="24"/>
          <w:szCs w:val="24"/>
        </w:rPr>
        <w:t xml:space="preserve">E: </w:t>
      </w:r>
      <w:hyperlink r:id="rId19" w:history="1">
        <w:r w:rsidRPr="00BE7F1A">
          <w:rPr>
            <w:rStyle w:val="Hyperlink"/>
            <w:rFonts w:ascii="Arial" w:hAnsi="Arial" w:cs="Arial"/>
            <w:sz w:val="24"/>
            <w:szCs w:val="24"/>
          </w:rPr>
          <w:t>SSI_Unit@gov.scot</w:t>
        </w:r>
      </w:hyperlink>
      <w:r w:rsidRPr="00BE7F1A">
        <w:rPr>
          <w:rFonts w:ascii="Arial" w:hAnsi="Arial" w:cs="Arial"/>
          <w:sz w:val="24"/>
          <w:szCs w:val="24"/>
        </w:rPr>
        <w:t xml:space="preserve">  </w:t>
      </w:r>
    </w:p>
    <w:p w14:paraId="62BC66A7" w14:textId="77777777" w:rsidR="00870B08" w:rsidRDefault="00870B08" w:rsidP="00BE7F1A">
      <w:pPr>
        <w:spacing w:after="0" w:line="240" w:lineRule="auto"/>
        <w:rPr>
          <w:rFonts w:ascii="Arial" w:hAnsi="Arial" w:cs="Arial"/>
          <w:sz w:val="24"/>
          <w:szCs w:val="24"/>
        </w:rPr>
      </w:pPr>
    </w:p>
    <w:p w14:paraId="70BAF8D8" w14:textId="77777777" w:rsidR="00870B08" w:rsidRDefault="00870B08">
      <w:pPr>
        <w:spacing w:line="259" w:lineRule="auto"/>
        <w:rPr>
          <w:rFonts w:ascii="Arial" w:hAnsi="Arial" w:cs="Arial"/>
          <w:sz w:val="24"/>
          <w:szCs w:val="24"/>
        </w:rPr>
      </w:pPr>
      <w:r>
        <w:rPr>
          <w:rFonts w:ascii="Arial" w:hAnsi="Arial" w:cs="Arial"/>
          <w:sz w:val="24"/>
          <w:szCs w:val="24"/>
        </w:rPr>
        <w:br w:type="page"/>
      </w:r>
    </w:p>
    <w:p w14:paraId="4FE9710D" w14:textId="5F2A1488" w:rsidR="00BE7F1A" w:rsidRPr="00695F99" w:rsidRDefault="00BE7F1A" w:rsidP="00695F99">
      <w:pPr>
        <w:spacing w:after="0" w:line="240" w:lineRule="auto"/>
        <w:rPr>
          <w:rFonts w:ascii="Arial" w:hAnsi="Arial" w:cs="Arial"/>
          <w:color w:val="00A19A" w:themeColor="accent2"/>
          <w:sz w:val="28"/>
          <w:szCs w:val="24"/>
        </w:rPr>
      </w:pPr>
      <w:r w:rsidRPr="00695F99">
        <w:rPr>
          <w:rFonts w:ascii="Arial" w:hAnsi="Arial" w:cs="Arial"/>
          <w:color w:val="00A19A" w:themeColor="accent2"/>
          <w:sz w:val="28"/>
          <w:szCs w:val="24"/>
        </w:rPr>
        <w:lastRenderedPageBreak/>
        <w:t>ANNEX A</w:t>
      </w:r>
      <w:r w:rsidR="00B146A3">
        <w:rPr>
          <w:rFonts w:ascii="Arial" w:hAnsi="Arial" w:cs="Arial"/>
          <w:color w:val="00A19A" w:themeColor="accent2"/>
          <w:sz w:val="28"/>
          <w:szCs w:val="24"/>
        </w:rPr>
        <w:t xml:space="preserve"> – LAYING PAPERS</w:t>
      </w:r>
    </w:p>
    <w:p w14:paraId="49A2DFDB" w14:textId="2A47EC89" w:rsidR="00BE7F1A" w:rsidRDefault="00BE7F1A" w:rsidP="00695F99">
      <w:pPr>
        <w:spacing w:after="0" w:line="240" w:lineRule="auto"/>
        <w:rPr>
          <w:rFonts w:ascii="Arial" w:hAnsi="Arial" w:cs="Arial"/>
          <w:sz w:val="24"/>
          <w:szCs w:val="24"/>
        </w:rPr>
      </w:pPr>
    </w:p>
    <w:p w14:paraId="244A0F86" w14:textId="0B0F4E19" w:rsidR="005D7C45" w:rsidRDefault="005D7C45" w:rsidP="00695F99">
      <w:pPr>
        <w:spacing w:after="0" w:line="240" w:lineRule="auto"/>
        <w:rPr>
          <w:rFonts w:ascii="Arial" w:hAnsi="Arial" w:cs="Arial"/>
          <w:sz w:val="24"/>
          <w:szCs w:val="24"/>
        </w:rPr>
      </w:pPr>
      <w:r>
        <w:rPr>
          <w:rFonts w:ascii="Arial" w:hAnsi="Arial" w:cs="Arial"/>
          <w:sz w:val="24"/>
          <w:szCs w:val="24"/>
        </w:rPr>
        <w:t>The ‘laying papers’ consist of a covering email or letter as set out below.</w:t>
      </w:r>
    </w:p>
    <w:p w14:paraId="339034EA" w14:textId="77777777" w:rsidR="005D7C45" w:rsidRPr="00695F99" w:rsidRDefault="005D7C45" w:rsidP="00695F99">
      <w:pPr>
        <w:spacing w:after="0" w:line="240" w:lineRule="auto"/>
        <w:rPr>
          <w:rFonts w:ascii="Arial" w:hAnsi="Arial" w:cs="Arial"/>
          <w:sz w:val="24"/>
          <w:szCs w:val="24"/>
        </w:rPr>
      </w:pPr>
    </w:p>
    <w:p w14:paraId="0872B020" w14:textId="77777777" w:rsidR="00695F99" w:rsidRPr="00695F99" w:rsidRDefault="00870B08" w:rsidP="00695F99">
      <w:pPr>
        <w:spacing w:after="0" w:line="240" w:lineRule="auto"/>
        <w:rPr>
          <w:rFonts w:ascii="Arial" w:hAnsi="Arial" w:cs="Arial"/>
          <w:b/>
          <w:sz w:val="24"/>
          <w:szCs w:val="24"/>
        </w:rPr>
      </w:pPr>
      <w:r>
        <w:rPr>
          <w:rFonts w:ascii="Arial" w:hAnsi="Arial" w:cs="Arial"/>
          <w:b/>
          <w:sz w:val="24"/>
          <w:szCs w:val="24"/>
        </w:rPr>
        <w:t>Wording for c</w:t>
      </w:r>
      <w:r w:rsidR="00695F99" w:rsidRPr="00695F99">
        <w:rPr>
          <w:rFonts w:ascii="Arial" w:hAnsi="Arial" w:cs="Arial"/>
          <w:b/>
          <w:sz w:val="24"/>
          <w:szCs w:val="24"/>
        </w:rPr>
        <w:t>overing email</w:t>
      </w:r>
      <w:r>
        <w:rPr>
          <w:rFonts w:ascii="Arial" w:hAnsi="Arial" w:cs="Arial"/>
          <w:b/>
          <w:sz w:val="24"/>
          <w:szCs w:val="24"/>
        </w:rPr>
        <w:t>/laying letter</w:t>
      </w:r>
    </w:p>
    <w:p w14:paraId="32DB6DC1" w14:textId="77777777" w:rsidR="00695F99" w:rsidRPr="00695F99" w:rsidRDefault="00695F99" w:rsidP="00695F99">
      <w:pPr>
        <w:spacing w:after="0" w:line="240" w:lineRule="auto"/>
        <w:rPr>
          <w:rFonts w:ascii="Arial" w:hAnsi="Arial" w:cs="Arial"/>
          <w:b/>
          <w:bCs/>
          <w:sz w:val="24"/>
          <w:szCs w:val="24"/>
        </w:rPr>
      </w:pPr>
    </w:p>
    <w:p w14:paraId="270E4C72" w14:textId="77777777" w:rsidR="00BE7F1A" w:rsidRPr="00695F99" w:rsidRDefault="00254522" w:rsidP="00695F99">
      <w:pPr>
        <w:spacing w:after="0" w:line="240" w:lineRule="auto"/>
        <w:rPr>
          <w:rFonts w:ascii="Arial" w:hAnsi="Arial" w:cs="Arial"/>
          <w:sz w:val="24"/>
          <w:szCs w:val="24"/>
        </w:rPr>
      </w:pPr>
      <w:r w:rsidRPr="00695F99">
        <w:rPr>
          <w:rFonts w:ascii="Arial" w:hAnsi="Arial" w:cs="Arial"/>
          <w:sz w:val="24"/>
          <w:szCs w:val="24"/>
        </w:rPr>
        <w:t>[</w:t>
      </w:r>
      <w:r w:rsidR="00BE7F1A" w:rsidRPr="00B0473D">
        <w:rPr>
          <w:rFonts w:ascii="Arial" w:hAnsi="Arial" w:cs="Arial"/>
          <w:i/>
          <w:color w:val="3368A3" w:themeColor="accent6" w:themeShade="BF"/>
          <w:sz w:val="24"/>
          <w:szCs w:val="24"/>
        </w:rPr>
        <w:t>Date</w:t>
      </w:r>
      <w:r w:rsidRPr="00695F99">
        <w:rPr>
          <w:rFonts w:ascii="Arial" w:hAnsi="Arial" w:cs="Arial"/>
          <w:sz w:val="24"/>
          <w:szCs w:val="24"/>
        </w:rPr>
        <w:t>]</w:t>
      </w:r>
    </w:p>
    <w:p w14:paraId="6A978841" w14:textId="77777777" w:rsidR="00BE7F1A" w:rsidRDefault="00BE7F1A" w:rsidP="00695F99">
      <w:pPr>
        <w:spacing w:after="0" w:line="240" w:lineRule="auto"/>
        <w:rPr>
          <w:rFonts w:ascii="Arial" w:hAnsi="Arial" w:cs="Arial"/>
          <w:sz w:val="24"/>
          <w:szCs w:val="24"/>
        </w:rPr>
      </w:pPr>
    </w:p>
    <w:p w14:paraId="52531375" w14:textId="306CC0C2" w:rsidR="00DF77DE" w:rsidRDefault="00DF77DE" w:rsidP="00695F99">
      <w:pPr>
        <w:spacing w:after="0" w:line="240" w:lineRule="auto"/>
        <w:rPr>
          <w:rFonts w:ascii="Arial" w:hAnsi="Arial" w:cs="Arial"/>
          <w:sz w:val="24"/>
          <w:szCs w:val="24"/>
        </w:rPr>
      </w:pPr>
      <w:r>
        <w:rPr>
          <w:rFonts w:ascii="Arial" w:hAnsi="Arial" w:cs="Arial"/>
          <w:sz w:val="24"/>
          <w:szCs w:val="24"/>
        </w:rPr>
        <w:t xml:space="preserve">Dear </w:t>
      </w:r>
      <w:r w:rsidR="00C00AD6">
        <w:rPr>
          <w:rFonts w:ascii="Arial" w:hAnsi="Arial" w:cs="Arial"/>
          <w:sz w:val="24"/>
          <w:szCs w:val="24"/>
        </w:rPr>
        <w:t>[</w:t>
      </w:r>
      <w:r w:rsidRPr="00B0473D">
        <w:rPr>
          <w:rFonts w:ascii="Arial" w:hAnsi="Arial" w:cs="Arial"/>
          <w:color w:val="3368A3" w:themeColor="accent6" w:themeShade="BF"/>
          <w:sz w:val="24"/>
          <w:szCs w:val="24"/>
        </w:rPr>
        <w:t>Collections Officer</w:t>
      </w:r>
      <w:r w:rsidR="00C00AD6" w:rsidRPr="00B0473D">
        <w:rPr>
          <w:rFonts w:ascii="Arial" w:hAnsi="Arial" w:cs="Arial"/>
          <w:color w:val="3368A3" w:themeColor="accent6" w:themeShade="BF"/>
          <w:sz w:val="24"/>
          <w:szCs w:val="24"/>
        </w:rPr>
        <w:t xml:space="preserve"> / Committee Clerks</w:t>
      </w:r>
      <w:r w:rsidR="00C00AD6">
        <w:rPr>
          <w:rFonts w:ascii="Arial" w:hAnsi="Arial" w:cs="Arial"/>
          <w:sz w:val="24"/>
          <w:szCs w:val="24"/>
        </w:rPr>
        <w:t>]</w:t>
      </w:r>
    </w:p>
    <w:p w14:paraId="581E5448" w14:textId="77777777" w:rsidR="00DF77DE" w:rsidRPr="00695F99" w:rsidRDefault="00DF77DE" w:rsidP="00695F99">
      <w:pPr>
        <w:spacing w:after="0" w:line="240" w:lineRule="auto"/>
        <w:rPr>
          <w:rFonts w:ascii="Arial" w:hAnsi="Arial" w:cs="Arial"/>
          <w:sz w:val="24"/>
          <w:szCs w:val="24"/>
        </w:rPr>
      </w:pPr>
    </w:p>
    <w:p w14:paraId="1E9433C3" w14:textId="77777777" w:rsidR="00BE7F1A" w:rsidRPr="00695F99" w:rsidRDefault="00BE7F1A" w:rsidP="00695F99">
      <w:pPr>
        <w:spacing w:after="0" w:line="240" w:lineRule="auto"/>
        <w:rPr>
          <w:rFonts w:ascii="Arial" w:hAnsi="Arial" w:cs="Arial"/>
          <w:b/>
          <w:sz w:val="24"/>
          <w:szCs w:val="24"/>
        </w:rPr>
      </w:pPr>
      <w:r w:rsidRPr="00695F99">
        <w:rPr>
          <w:rFonts w:ascii="Arial" w:hAnsi="Arial" w:cs="Arial"/>
          <w:b/>
          <w:sz w:val="24"/>
          <w:szCs w:val="24"/>
        </w:rPr>
        <w:t>Commissioner for Ethical Standards in Public Life in Scotland</w:t>
      </w:r>
    </w:p>
    <w:p w14:paraId="36927F01" w14:textId="77777777" w:rsidR="00DF77DE" w:rsidRPr="00695F99" w:rsidRDefault="00DF77DE" w:rsidP="00DF77DE">
      <w:pPr>
        <w:spacing w:after="0" w:line="240" w:lineRule="auto"/>
        <w:rPr>
          <w:rFonts w:ascii="Arial" w:hAnsi="Arial" w:cs="Arial"/>
          <w:sz w:val="24"/>
          <w:szCs w:val="24"/>
        </w:rPr>
      </w:pPr>
      <w:r w:rsidRPr="00695F99">
        <w:rPr>
          <w:rFonts w:ascii="Arial" w:hAnsi="Arial" w:cs="Arial"/>
          <w:sz w:val="24"/>
          <w:szCs w:val="24"/>
        </w:rPr>
        <w:t>[</w:t>
      </w:r>
      <w:r w:rsidRPr="00B0473D">
        <w:rPr>
          <w:rFonts w:ascii="Arial" w:hAnsi="Arial" w:cs="Arial"/>
          <w:b/>
          <w:i/>
          <w:color w:val="3368A3" w:themeColor="accent6" w:themeShade="BF"/>
          <w:sz w:val="24"/>
          <w:szCs w:val="24"/>
        </w:rPr>
        <w:t>NAME OF DOCUMENT</w:t>
      </w:r>
      <w:r w:rsidRPr="00DF77DE">
        <w:rPr>
          <w:rFonts w:ascii="Arial" w:hAnsi="Arial" w:cs="Arial"/>
          <w:sz w:val="24"/>
          <w:szCs w:val="24"/>
        </w:rPr>
        <w:t xml:space="preserve">] </w:t>
      </w:r>
      <w:r w:rsidRPr="00B0473D">
        <w:rPr>
          <w:rFonts w:ascii="Arial" w:hAnsi="Arial" w:cs="Arial"/>
          <w:i/>
          <w:color w:val="3368A3" w:themeColor="accent6" w:themeShade="BF"/>
          <w:sz w:val="24"/>
          <w:szCs w:val="24"/>
        </w:rPr>
        <w:t>(ensure this matches the name that appears in the document)</w:t>
      </w:r>
      <w:r w:rsidRPr="00695F99">
        <w:rPr>
          <w:rFonts w:ascii="Arial" w:hAnsi="Arial" w:cs="Arial"/>
          <w:sz w:val="24"/>
          <w:szCs w:val="24"/>
        </w:rPr>
        <w:t xml:space="preserve"> </w:t>
      </w:r>
    </w:p>
    <w:p w14:paraId="2D1F27ED" w14:textId="77777777" w:rsidR="00DF77DE" w:rsidRPr="00695F99" w:rsidRDefault="00DF77DE" w:rsidP="00DF77DE">
      <w:pPr>
        <w:spacing w:after="0" w:line="240" w:lineRule="auto"/>
        <w:rPr>
          <w:rFonts w:ascii="Arial" w:hAnsi="Arial" w:cs="Arial"/>
          <w:i/>
          <w:color w:val="0070C0"/>
          <w:sz w:val="24"/>
          <w:szCs w:val="24"/>
        </w:rPr>
      </w:pPr>
      <w:r w:rsidRPr="00DF77DE">
        <w:rPr>
          <w:rFonts w:ascii="Arial" w:hAnsi="Arial" w:cs="Arial"/>
          <w:b/>
          <w:sz w:val="24"/>
          <w:szCs w:val="24"/>
        </w:rPr>
        <w:t>Laying No.</w:t>
      </w:r>
      <w:r w:rsidRPr="00695F99">
        <w:rPr>
          <w:rFonts w:ascii="Arial" w:hAnsi="Arial" w:cs="Arial"/>
          <w:sz w:val="24"/>
          <w:szCs w:val="24"/>
        </w:rPr>
        <w:t xml:space="preserve"> CES</w:t>
      </w:r>
      <w:r w:rsidRPr="00B0473D">
        <w:rPr>
          <w:rFonts w:ascii="Arial" w:hAnsi="Arial" w:cs="Arial"/>
          <w:color w:val="3368A3" w:themeColor="accent6" w:themeShade="BF"/>
          <w:sz w:val="24"/>
          <w:szCs w:val="24"/>
        </w:rPr>
        <w:t>/</w:t>
      </w:r>
      <w:proofErr w:type="spellStart"/>
      <w:r w:rsidRPr="00B0473D">
        <w:rPr>
          <w:rFonts w:ascii="Arial" w:hAnsi="Arial" w:cs="Arial"/>
          <w:i/>
          <w:color w:val="3368A3" w:themeColor="accent6" w:themeShade="BF"/>
          <w:sz w:val="24"/>
          <w:szCs w:val="24"/>
        </w:rPr>
        <w:t>yyyy</w:t>
      </w:r>
      <w:proofErr w:type="spellEnd"/>
      <w:r w:rsidRPr="00B0473D">
        <w:rPr>
          <w:rFonts w:ascii="Arial" w:hAnsi="Arial" w:cs="Arial"/>
          <w:i/>
          <w:color w:val="3368A3" w:themeColor="accent6" w:themeShade="BF"/>
          <w:sz w:val="24"/>
          <w:szCs w:val="24"/>
        </w:rPr>
        <w:t>/</w:t>
      </w:r>
      <w:proofErr w:type="spellStart"/>
      <w:r w:rsidRPr="00B0473D">
        <w:rPr>
          <w:rFonts w:ascii="Arial" w:hAnsi="Arial" w:cs="Arial"/>
          <w:i/>
          <w:color w:val="3368A3" w:themeColor="accent6" w:themeShade="BF"/>
          <w:sz w:val="24"/>
          <w:szCs w:val="24"/>
        </w:rPr>
        <w:t>nn</w:t>
      </w:r>
      <w:proofErr w:type="spellEnd"/>
    </w:p>
    <w:p w14:paraId="1F4B6B6B" w14:textId="77777777" w:rsidR="00BE7F1A" w:rsidRPr="00695F99" w:rsidRDefault="00BE7F1A" w:rsidP="00695F99">
      <w:pPr>
        <w:spacing w:after="0" w:line="240" w:lineRule="auto"/>
        <w:rPr>
          <w:rFonts w:ascii="Arial" w:hAnsi="Arial" w:cs="Arial"/>
          <w:sz w:val="24"/>
          <w:szCs w:val="24"/>
        </w:rPr>
      </w:pPr>
    </w:p>
    <w:p w14:paraId="2B64A3D1" w14:textId="77777777" w:rsidR="00BE7F1A" w:rsidRDefault="00BE7F1A" w:rsidP="00695F99">
      <w:pPr>
        <w:spacing w:after="0" w:line="240" w:lineRule="auto"/>
        <w:rPr>
          <w:rFonts w:ascii="Arial" w:hAnsi="Arial" w:cs="Arial"/>
          <w:sz w:val="24"/>
          <w:szCs w:val="24"/>
        </w:rPr>
      </w:pPr>
      <w:r w:rsidRPr="00DF77DE">
        <w:rPr>
          <w:rFonts w:ascii="Arial" w:hAnsi="Arial" w:cs="Arial"/>
          <w:sz w:val="24"/>
          <w:szCs w:val="24"/>
        </w:rPr>
        <w:t xml:space="preserve">I </w:t>
      </w:r>
      <w:r w:rsidR="00254522" w:rsidRPr="00DF77DE">
        <w:rPr>
          <w:rFonts w:ascii="Arial" w:hAnsi="Arial" w:cs="Arial"/>
          <w:sz w:val="24"/>
          <w:szCs w:val="24"/>
        </w:rPr>
        <w:t>attach a</w:t>
      </w:r>
      <w:r w:rsidRPr="00DF77DE">
        <w:rPr>
          <w:rFonts w:ascii="Arial" w:hAnsi="Arial" w:cs="Arial"/>
          <w:sz w:val="24"/>
          <w:szCs w:val="24"/>
        </w:rPr>
        <w:t xml:space="preserve"> copy </w:t>
      </w:r>
      <w:r w:rsidRPr="00695F99">
        <w:rPr>
          <w:rFonts w:ascii="Arial" w:hAnsi="Arial" w:cs="Arial"/>
          <w:sz w:val="24"/>
          <w:szCs w:val="24"/>
        </w:rPr>
        <w:t>of the above [</w:t>
      </w:r>
      <w:r w:rsidRPr="00B0473D">
        <w:rPr>
          <w:rFonts w:ascii="Arial" w:hAnsi="Arial" w:cs="Arial"/>
          <w:i/>
          <w:color w:val="3368A3" w:themeColor="accent6" w:themeShade="BF"/>
          <w:sz w:val="24"/>
          <w:szCs w:val="24"/>
        </w:rPr>
        <w:t>insert full name of document</w:t>
      </w:r>
      <w:r w:rsidRPr="00695F99">
        <w:rPr>
          <w:rFonts w:ascii="Arial" w:hAnsi="Arial" w:cs="Arial"/>
          <w:sz w:val="24"/>
          <w:szCs w:val="24"/>
        </w:rPr>
        <w:t>] for laying before the Scottish Parliament on [</w:t>
      </w:r>
      <w:r w:rsidRPr="00B0473D">
        <w:rPr>
          <w:rFonts w:ascii="Arial" w:hAnsi="Arial" w:cs="Arial"/>
          <w:i/>
          <w:color w:val="3368A3" w:themeColor="accent6" w:themeShade="BF"/>
          <w:sz w:val="24"/>
          <w:szCs w:val="24"/>
        </w:rPr>
        <w:t>insert preferred date</w:t>
      </w:r>
      <w:r w:rsidRPr="00695F99">
        <w:rPr>
          <w:rFonts w:ascii="Arial" w:hAnsi="Arial" w:cs="Arial"/>
          <w:sz w:val="24"/>
          <w:szCs w:val="24"/>
        </w:rPr>
        <w:t xml:space="preserve">].  </w:t>
      </w:r>
    </w:p>
    <w:p w14:paraId="4EED4864" w14:textId="77777777" w:rsidR="00DF77DE" w:rsidRPr="00695F99" w:rsidRDefault="00DF77DE" w:rsidP="00695F99">
      <w:pPr>
        <w:spacing w:after="0" w:line="240" w:lineRule="auto"/>
        <w:rPr>
          <w:rFonts w:ascii="Arial" w:hAnsi="Arial" w:cs="Arial"/>
          <w:sz w:val="24"/>
          <w:szCs w:val="24"/>
        </w:rPr>
      </w:pPr>
    </w:p>
    <w:p w14:paraId="7FFEF865" w14:textId="2D3653B7" w:rsidR="00BE7F1A" w:rsidRPr="00695F99" w:rsidRDefault="00BE7F1A" w:rsidP="00695F99">
      <w:pPr>
        <w:spacing w:after="0" w:line="240" w:lineRule="auto"/>
        <w:rPr>
          <w:rFonts w:ascii="Arial" w:hAnsi="Arial" w:cs="Arial"/>
          <w:sz w:val="24"/>
          <w:szCs w:val="24"/>
        </w:rPr>
      </w:pPr>
      <w:r w:rsidRPr="00695F99">
        <w:rPr>
          <w:rFonts w:ascii="Arial" w:hAnsi="Arial" w:cs="Arial"/>
          <w:sz w:val="24"/>
          <w:szCs w:val="24"/>
        </w:rPr>
        <w:t>The report is being laid before the Scottish Parliament by the Commissioner for Ethical Standards in Public Life in Scotland in pursuance of [</w:t>
      </w:r>
      <w:r w:rsidRPr="00B0473D">
        <w:rPr>
          <w:rFonts w:ascii="Arial" w:hAnsi="Arial" w:cs="Arial"/>
          <w:i/>
          <w:color w:val="3368A3" w:themeColor="accent6" w:themeShade="BF"/>
          <w:sz w:val="24"/>
          <w:szCs w:val="24"/>
        </w:rPr>
        <w:t>specify relevant power or duty</w:t>
      </w:r>
      <w:r w:rsidRPr="00695F99">
        <w:rPr>
          <w:rFonts w:ascii="Arial" w:hAnsi="Arial" w:cs="Arial"/>
          <w:sz w:val="24"/>
          <w:szCs w:val="24"/>
        </w:rPr>
        <w:t>].</w:t>
      </w:r>
      <w:r w:rsidR="009B1268">
        <w:rPr>
          <w:rFonts w:ascii="Arial" w:hAnsi="Arial" w:cs="Arial"/>
          <w:sz w:val="24"/>
          <w:szCs w:val="24"/>
        </w:rPr>
        <w:t xml:space="preserve"> This document is </w:t>
      </w:r>
      <w:r w:rsidR="00C00AD6">
        <w:rPr>
          <w:rFonts w:ascii="Arial" w:hAnsi="Arial" w:cs="Arial"/>
          <w:sz w:val="24"/>
          <w:szCs w:val="24"/>
        </w:rPr>
        <w:t>[</w:t>
      </w:r>
      <w:r w:rsidR="009B1268" w:rsidRPr="00B0473D">
        <w:rPr>
          <w:rFonts w:ascii="Arial" w:hAnsi="Arial" w:cs="Arial"/>
          <w:i/>
          <w:iCs/>
          <w:color w:val="3368A3" w:themeColor="accent6" w:themeShade="BF"/>
          <w:sz w:val="24"/>
          <w:szCs w:val="24"/>
        </w:rPr>
        <w:t>subject/not subject</w:t>
      </w:r>
      <w:r w:rsidR="00C00AD6">
        <w:rPr>
          <w:rFonts w:ascii="Arial" w:hAnsi="Arial" w:cs="Arial"/>
          <w:sz w:val="24"/>
          <w:szCs w:val="24"/>
        </w:rPr>
        <w:t>]</w:t>
      </w:r>
      <w:r w:rsidR="009B1268">
        <w:rPr>
          <w:rFonts w:ascii="Arial" w:hAnsi="Arial" w:cs="Arial"/>
          <w:sz w:val="24"/>
          <w:szCs w:val="24"/>
        </w:rPr>
        <w:t xml:space="preserve"> to Parliamentary procedure.</w:t>
      </w:r>
    </w:p>
    <w:p w14:paraId="738C3340" w14:textId="77777777" w:rsidR="00BE7F1A" w:rsidRPr="00695F99" w:rsidRDefault="00BE7F1A" w:rsidP="00695F99">
      <w:pPr>
        <w:spacing w:after="0" w:line="240" w:lineRule="auto"/>
        <w:rPr>
          <w:rFonts w:ascii="Arial" w:hAnsi="Arial" w:cs="Arial"/>
          <w:sz w:val="24"/>
          <w:szCs w:val="24"/>
        </w:rPr>
      </w:pPr>
    </w:p>
    <w:p w14:paraId="64970221" w14:textId="77777777" w:rsidR="00BE7F1A" w:rsidRPr="00695F99" w:rsidRDefault="00BE7F1A" w:rsidP="00695F99">
      <w:pPr>
        <w:spacing w:after="0" w:line="240" w:lineRule="auto"/>
        <w:rPr>
          <w:rFonts w:ascii="Arial" w:hAnsi="Arial" w:cs="Arial"/>
          <w:sz w:val="24"/>
          <w:szCs w:val="24"/>
        </w:rPr>
      </w:pPr>
      <w:r w:rsidRPr="00695F99">
        <w:rPr>
          <w:rFonts w:ascii="Arial" w:hAnsi="Arial" w:cs="Arial"/>
          <w:sz w:val="24"/>
          <w:szCs w:val="24"/>
        </w:rPr>
        <w:t>The name and phone number of the responsible official for further enquiries is [</w:t>
      </w:r>
      <w:r w:rsidRPr="00B0473D">
        <w:rPr>
          <w:rFonts w:ascii="Arial" w:hAnsi="Arial" w:cs="Arial"/>
          <w:i/>
          <w:color w:val="3368A3" w:themeColor="accent6" w:themeShade="BF"/>
          <w:sz w:val="24"/>
          <w:szCs w:val="24"/>
        </w:rPr>
        <w:t>insert name</w:t>
      </w:r>
      <w:r w:rsidRPr="00695F99">
        <w:rPr>
          <w:rFonts w:ascii="Arial" w:hAnsi="Arial" w:cs="Arial"/>
          <w:i/>
          <w:sz w:val="24"/>
          <w:szCs w:val="24"/>
        </w:rPr>
        <w:t>]</w:t>
      </w:r>
      <w:r w:rsidRPr="00695F99">
        <w:rPr>
          <w:rFonts w:ascii="Arial" w:hAnsi="Arial" w:cs="Arial"/>
          <w:sz w:val="24"/>
          <w:szCs w:val="24"/>
        </w:rPr>
        <w:t xml:space="preserve"> on [</w:t>
      </w:r>
      <w:r w:rsidRPr="00B0473D">
        <w:rPr>
          <w:rFonts w:ascii="Arial" w:hAnsi="Arial" w:cs="Arial"/>
          <w:i/>
          <w:color w:val="3368A3" w:themeColor="accent6" w:themeShade="BF"/>
          <w:sz w:val="24"/>
          <w:szCs w:val="24"/>
        </w:rPr>
        <w:t>insert tel. no.</w:t>
      </w:r>
      <w:r w:rsidRPr="00695F99">
        <w:rPr>
          <w:rFonts w:ascii="Arial" w:hAnsi="Arial" w:cs="Arial"/>
          <w:sz w:val="24"/>
          <w:szCs w:val="24"/>
        </w:rPr>
        <w:t>] or [</w:t>
      </w:r>
      <w:r w:rsidRPr="00B0473D">
        <w:rPr>
          <w:rFonts w:ascii="Arial" w:hAnsi="Arial" w:cs="Arial"/>
          <w:i/>
          <w:color w:val="3368A3" w:themeColor="accent6" w:themeShade="BF"/>
          <w:sz w:val="24"/>
          <w:szCs w:val="24"/>
        </w:rPr>
        <w:t>insert email address</w:t>
      </w:r>
      <w:r w:rsidRPr="00695F99">
        <w:rPr>
          <w:rFonts w:ascii="Arial" w:hAnsi="Arial" w:cs="Arial"/>
          <w:sz w:val="24"/>
          <w:szCs w:val="24"/>
        </w:rPr>
        <w:t xml:space="preserve">]. </w:t>
      </w:r>
    </w:p>
    <w:p w14:paraId="10398AC7" w14:textId="77777777" w:rsidR="00BE7F1A" w:rsidRPr="00695F99" w:rsidRDefault="00BE7F1A" w:rsidP="00695F99">
      <w:pPr>
        <w:spacing w:after="0" w:line="240" w:lineRule="auto"/>
        <w:rPr>
          <w:rFonts w:ascii="Arial" w:hAnsi="Arial" w:cs="Arial"/>
          <w:sz w:val="24"/>
          <w:szCs w:val="24"/>
        </w:rPr>
      </w:pPr>
    </w:p>
    <w:p w14:paraId="0A8D9F28" w14:textId="77777777" w:rsidR="00BE7F1A" w:rsidRPr="00695F99" w:rsidRDefault="00DF77DE" w:rsidP="00695F99">
      <w:pPr>
        <w:spacing w:after="0" w:line="240" w:lineRule="auto"/>
        <w:rPr>
          <w:rFonts w:ascii="Arial" w:hAnsi="Arial" w:cs="Arial"/>
          <w:sz w:val="24"/>
          <w:szCs w:val="24"/>
        </w:rPr>
      </w:pPr>
      <w:r w:rsidRPr="00695F99">
        <w:rPr>
          <w:rFonts w:ascii="Arial" w:hAnsi="Arial" w:cs="Arial"/>
          <w:sz w:val="24"/>
          <w:szCs w:val="24"/>
        </w:rPr>
        <w:t>I would be grateful if you could acknowledge receipt</w:t>
      </w:r>
      <w:r w:rsidR="00870B08">
        <w:rPr>
          <w:rFonts w:ascii="Arial" w:hAnsi="Arial" w:cs="Arial"/>
          <w:sz w:val="24"/>
          <w:szCs w:val="24"/>
        </w:rPr>
        <w:t>.</w:t>
      </w:r>
    </w:p>
    <w:p w14:paraId="761F711C" w14:textId="77777777" w:rsidR="00BE7F1A" w:rsidRPr="00695F99" w:rsidRDefault="00BE7F1A" w:rsidP="00695F99">
      <w:pPr>
        <w:spacing w:after="0" w:line="240" w:lineRule="auto"/>
        <w:rPr>
          <w:rFonts w:ascii="Arial" w:hAnsi="Arial" w:cs="Arial"/>
          <w:sz w:val="24"/>
          <w:szCs w:val="24"/>
        </w:rPr>
      </w:pPr>
    </w:p>
    <w:p w14:paraId="2F432620" w14:textId="77777777" w:rsidR="00BE7F1A" w:rsidRPr="00695F99" w:rsidRDefault="00BE7F1A" w:rsidP="00695F99">
      <w:pPr>
        <w:spacing w:after="0" w:line="240" w:lineRule="auto"/>
        <w:rPr>
          <w:rFonts w:ascii="Arial" w:hAnsi="Arial" w:cs="Arial"/>
          <w:sz w:val="24"/>
          <w:szCs w:val="24"/>
        </w:rPr>
      </w:pPr>
      <w:r w:rsidRPr="00695F99">
        <w:rPr>
          <w:rFonts w:ascii="Arial" w:hAnsi="Arial" w:cs="Arial"/>
          <w:sz w:val="24"/>
          <w:szCs w:val="24"/>
        </w:rPr>
        <w:t>[</w:t>
      </w:r>
      <w:r w:rsidRPr="00B0473D">
        <w:rPr>
          <w:rFonts w:ascii="Arial" w:hAnsi="Arial" w:cs="Arial"/>
          <w:color w:val="3368A3" w:themeColor="accent6" w:themeShade="BF"/>
          <w:sz w:val="24"/>
          <w:szCs w:val="24"/>
        </w:rPr>
        <w:t>NAME</w:t>
      </w:r>
      <w:r w:rsidRPr="00695F99">
        <w:rPr>
          <w:rFonts w:ascii="Arial" w:hAnsi="Arial" w:cs="Arial"/>
          <w:sz w:val="24"/>
          <w:szCs w:val="24"/>
        </w:rPr>
        <w:t>]</w:t>
      </w:r>
    </w:p>
    <w:p w14:paraId="3E1A6348" w14:textId="77777777" w:rsidR="00293ED6" w:rsidRPr="00BE7F1A" w:rsidRDefault="00BE7F1A" w:rsidP="00BE7F1A">
      <w:pPr>
        <w:spacing w:after="0" w:line="240" w:lineRule="auto"/>
        <w:rPr>
          <w:rFonts w:ascii="Arial" w:hAnsi="Arial" w:cs="Arial"/>
          <w:sz w:val="24"/>
          <w:szCs w:val="24"/>
        </w:rPr>
      </w:pPr>
      <w:r w:rsidRPr="00695F99">
        <w:rPr>
          <w:rFonts w:ascii="Arial" w:hAnsi="Arial" w:cs="Arial"/>
          <w:sz w:val="24"/>
          <w:szCs w:val="24"/>
        </w:rPr>
        <w:t>[</w:t>
      </w:r>
      <w:r w:rsidRPr="00B0473D">
        <w:rPr>
          <w:rFonts w:ascii="Arial" w:hAnsi="Arial" w:cs="Arial"/>
          <w:color w:val="3368A3" w:themeColor="accent6" w:themeShade="BF"/>
          <w:sz w:val="24"/>
          <w:szCs w:val="24"/>
        </w:rPr>
        <w:t>Designation</w:t>
      </w:r>
      <w:r w:rsidRPr="00695F99">
        <w:rPr>
          <w:rFonts w:ascii="Arial" w:hAnsi="Arial" w:cs="Arial"/>
          <w:sz w:val="24"/>
          <w:szCs w:val="24"/>
        </w:rPr>
        <w:t>]</w:t>
      </w:r>
      <w:r w:rsidR="00695F99" w:rsidRPr="00BE7F1A">
        <w:rPr>
          <w:rFonts w:ascii="Arial" w:hAnsi="Arial" w:cs="Arial"/>
          <w:sz w:val="24"/>
          <w:szCs w:val="24"/>
        </w:rPr>
        <w:t xml:space="preserve"> </w:t>
      </w:r>
    </w:p>
    <w:sectPr w:rsidR="00293ED6" w:rsidRPr="00BE7F1A" w:rsidSect="00664CE0">
      <w:headerReference w:type="default" r:id="rId20"/>
      <w:footerReference w:type="default" r:id="rId21"/>
      <w:headerReference w:type="first" r:id="rId22"/>
      <w:footerReference w:type="first" r:id="rId2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35F5" w14:textId="77777777" w:rsidR="00565922" w:rsidRDefault="00565922" w:rsidP="00110ADF">
      <w:pPr>
        <w:spacing w:after="0" w:line="240" w:lineRule="auto"/>
      </w:pPr>
      <w:r>
        <w:separator/>
      </w:r>
    </w:p>
  </w:endnote>
  <w:endnote w:type="continuationSeparator" w:id="0">
    <w:p w14:paraId="6ABD944A" w14:textId="77777777" w:rsidR="00565922" w:rsidRDefault="00565922"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2E49AAC5" w14:textId="77777777" w:rsidTr="002F0066">
      <w:trPr>
        <w:trHeight w:hRule="exact" w:val="454"/>
        <w:jc w:val="center"/>
      </w:trPr>
      <w:tc>
        <w:tcPr>
          <w:tcW w:w="9776" w:type="dxa"/>
          <w:gridSpan w:val="2"/>
          <w:shd w:val="clear" w:color="auto" w:fill="auto"/>
          <w:vAlign w:val="center"/>
        </w:tcPr>
        <w:p w14:paraId="7F9911B8" w14:textId="525EE591" w:rsidR="00A54E64" w:rsidRPr="000214C5" w:rsidRDefault="00A54E64" w:rsidP="00A54E64">
          <w:pPr>
            <w:pStyle w:val="Footer"/>
            <w:jc w:val="center"/>
            <w:rPr>
              <w:color w:val="323E48"/>
              <w:sz w:val="20"/>
            </w:rPr>
          </w:pPr>
          <w:r w:rsidRPr="000214C5">
            <w:rPr>
              <w:rFonts w:ascii="Arial" w:hAnsi="Arial" w:cs="Arial"/>
              <w:b/>
              <w:noProof/>
              <w:color w:val="323E48"/>
              <w:sz w:val="20"/>
            </w:rPr>
            <w:drawing>
              <wp:inline distT="0" distB="0" distL="0" distR="0" wp14:anchorId="6B62E7FF" wp14:editId="4C6B2403">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00870B08">
            <w:rPr>
              <w:rFonts w:ascii="Arial" w:hAnsi="Arial" w:cs="Arial"/>
              <w:b/>
              <w:color w:val="00A19A"/>
              <w:sz w:val="20"/>
            </w:rPr>
            <w:t xml:space="preserve"> </w:t>
          </w:r>
          <w:r w:rsidR="00870B08">
            <w:rPr>
              <w:rFonts w:ascii="Arial" w:hAnsi="Arial" w:cs="Arial"/>
              <w:color w:val="323E48"/>
              <w:sz w:val="20"/>
            </w:rPr>
            <w:t>0131 347 3890</w:t>
          </w:r>
          <w:r w:rsidRPr="000214C5">
            <w:rPr>
              <w:color w:val="323E48"/>
              <w:sz w:val="20"/>
            </w:rPr>
            <w:t xml:space="preserve">  </w:t>
          </w:r>
          <w:r w:rsidR="00A43899">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7B28CC23" w14:textId="77777777" w:rsidTr="00E33BF8">
      <w:trPr>
        <w:trHeight w:val="114"/>
        <w:jc w:val="center"/>
      </w:trPr>
      <w:tc>
        <w:tcPr>
          <w:tcW w:w="5528" w:type="dxa"/>
          <w:shd w:val="clear" w:color="auto" w:fill="auto"/>
          <w:vAlign w:val="center"/>
        </w:tcPr>
        <w:p w14:paraId="5B2902D5" w14:textId="77777777"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4F5E9938" w14:textId="77777777" w:rsidR="00A54E64" w:rsidRPr="001165DC" w:rsidRDefault="00E33BF8" w:rsidP="00A54E64">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7</w:t>
          </w:r>
          <w:r>
            <w:rPr>
              <w:rFonts w:ascii="Arial" w:hAnsi="Arial" w:cs="Arial"/>
              <w:noProof/>
              <w:color w:val="323E48"/>
              <w:sz w:val="16"/>
            </w:rPr>
            <w:fldChar w:fldCharType="end"/>
          </w:r>
        </w:p>
      </w:tc>
    </w:tr>
  </w:tbl>
  <w:p w14:paraId="672C4FE7" w14:textId="77777777" w:rsidR="00252C92" w:rsidRPr="00A54E64" w:rsidRDefault="00252C92"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6F13C295" w14:textId="77777777" w:rsidTr="002F0066">
      <w:trPr>
        <w:trHeight w:hRule="exact" w:val="454"/>
        <w:jc w:val="center"/>
      </w:trPr>
      <w:tc>
        <w:tcPr>
          <w:tcW w:w="9776" w:type="dxa"/>
          <w:gridSpan w:val="2"/>
          <w:shd w:val="clear" w:color="auto" w:fill="auto"/>
          <w:vAlign w:val="center"/>
        </w:tcPr>
        <w:p w14:paraId="768BDFC0" w14:textId="77777777" w:rsidR="00A54E64" w:rsidRPr="000214C5" w:rsidRDefault="00A54E64" w:rsidP="00A54E64">
          <w:pPr>
            <w:pStyle w:val="Footer"/>
            <w:jc w:val="center"/>
            <w:rPr>
              <w:color w:val="323E48"/>
              <w:sz w:val="20"/>
            </w:rPr>
          </w:pPr>
          <w:r w:rsidRPr="000214C5">
            <w:rPr>
              <w:rFonts w:ascii="Arial" w:hAnsi="Arial" w:cs="Arial"/>
              <w:b/>
              <w:noProof/>
              <w:color w:val="323E48"/>
              <w:sz w:val="20"/>
            </w:rPr>
            <w:drawing>
              <wp:inline distT="0" distB="0" distL="0" distR="0" wp14:anchorId="5E8EF2AE" wp14:editId="2D00D5ED">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870B08">
            <w:rPr>
              <w:rFonts w:ascii="Arial" w:hAnsi="Arial" w:cs="Arial"/>
              <w:color w:val="323E48"/>
              <w:sz w:val="20"/>
            </w:rPr>
            <w:t>0131 347 3890</w:t>
          </w:r>
          <w:r w:rsidRPr="000214C5">
            <w:rPr>
              <w:rFonts w:ascii="Arial" w:hAnsi="Arial" w:cs="Arial"/>
              <w:color w:val="323E48"/>
              <w:sz w:val="20"/>
            </w:rPr>
            <w:t xml:space="preserve">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BE3DAC8" w14:textId="77777777" w:rsidTr="002F0066">
      <w:trPr>
        <w:jc w:val="center"/>
      </w:trPr>
      <w:tc>
        <w:tcPr>
          <w:tcW w:w="5528" w:type="dxa"/>
          <w:shd w:val="clear" w:color="auto" w:fill="auto"/>
          <w:vAlign w:val="center"/>
        </w:tcPr>
        <w:p w14:paraId="641CB574" w14:textId="77777777"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3C6A0F90" w14:textId="77777777" w:rsidR="00A54E64" w:rsidRPr="001165DC" w:rsidRDefault="00E33BF8" w:rsidP="00A54E64">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7</w:t>
          </w:r>
          <w:r>
            <w:rPr>
              <w:rFonts w:ascii="Arial" w:hAnsi="Arial" w:cs="Arial"/>
              <w:noProof/>
              <w:color w:val="323E48"/>
              <w:sz w:val="16"/>
            </w:rPr>
            <w:fldChar w:fldCharType="end"/>
          </w:r>
        </w:p>
      </w:tc>
    </w:tr>
  </w:tbl>
  <w:p w14:paraId="7F4D11D4" w14:textId="77777777" w:rsidR="001165DC" w:rsidRPr="00A54E64" w:rsidRDefault="001165DC"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2F95" w14:textId="77777777" w:rsidR="00565922" w:rsidRDefault="00565922" w:rsidP="00110ADF">
      <w:pPr>
        <w:spacing w:after="0" w:line="240" w:lineRule="auto"/>
      </w:pPr>
      <w:r>
        <w:separator/>
      </w:r>
    </w:p>
  </w:footnote>
  <w:footnote w:type="continuationSeparator" w:id="0">
    <w:p w14:paraId="698603D7" w14:textId="77777777" w:rsidR="00565922" w:rsidRDefault="00565922"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70086" w14:textId="77777777" w:rsidR="00293ED6" w:rsidRDefault="00293ED6">
    <w:pPr>
      <w:pStyle w:val="Header"/>
    </w:pPr>
    <w:r>
      <w:rPr>
        <w:noProof/>
      </w:rPr>
      <w:drawing>
        <wp:inline distT="0" distB="0" distL="0" distR="0" wp14:anchorId="71EE4E2C" wp14:editId="5E39D310">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DF259A" w14:paraId="3E2D8A52" w14:textId="77777777" w:rsidTr="00D82BF6">
      <w:trPr>
        <w:jc w:val="center"/>
      </w:trPr>
      <w:tc>
        <w:tcPr>
          <w:tcW w:w="7655" w:type="dxa"/>
        </w:tcPr>
        <w:p w14:paraId="30ADA076" w14:textId="77777777" w:rsidR="00DF259A" w:rsidRDefault="00DF259A" w:rsidP="00DF259A">
          <w:pPr>
            <w:pStyle w:val="Header"/>
            <w:spacing w:before="60" w:after="60"/>
          </w:pPr>
          <w:r>
            <w:rPr>
              <w:noProof/>
            </w:rPr>
            <w:drawing>
              <wp:inline distT="0" distB="0" distL="0" distR="0" wp14:anchorId="45516307" wp14:editId="5E50D883">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FF18C63" w14:textId="77777777" w:rsidR="00DF259A" w:rsidRPr="00E80CBE" w:rsidRDefault="00DF259A" w:rsidP="00DF259A">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40A36A50" w14:textId="77777777" w:rsidR="00DF259A" w:rsidRPr="00E80CBE" w:rsidRDefault="00DF259A" w:rsidP="00DF259A">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58324951" w14:textId="77777777" w:rsidR="00DF259A" w:rsidRPr="00E80CBE" w:rsidRDefault="00DF259A" w:rsidP="00DF259A">
          <w:pPr>
            <w:pStyle w:val="Footer"/>
            <w:spacing w:before="60" w:after="60"/>
            <w:rPr>
              <w:rFonts w:ascii="Arial" w:hAnsi="Arial" w:cs="Arial"/>
              <w:b/>
              <w:color w:val="323E48"/>
              <w:sz w:val="20"/>
            </w:rPr>
          </w:pPr>
          <w:r w:rsidRPr="00E80CBE">
            <w:rPr>
              <w:rFonts w:ascii="Arial" w:hAnsi="Arial" w:cs="Arial"/>
              <w:b/>
              <w:color w:val="323E48"/>
              <w:sz w:val="20"/>
            </w:rPr>
            <w:t>in Scotland</w:t>
          </w:r>
        </w:p>
        <w:p w14:paraId="1C33827E" w14:textId="77777777" w:rsidR="00DF259A" w:rsidRPr="00E80CBE" w:rsidRDefault="00DF259A" w:rsidP="00DF259A">
          <w:pPr>
            <w:pStyle w:val="Footer"/>
            <w:spacing w:before="60" w:after="60"/>
            <w:rPr>
              <w:rFonts w:ascii="Arial" w:hAnsi="Arial" w:cs="Arial"/>
              <w:color w:val="323E48"/>
              <w:sz w:val="20"/>
            </w:rPr>
          </w:pPr>
          <w:r w:rsidRPr="00E80CBE">
            <w:rPr>
              <w:rFonts w:ascii="Arial" w:hAnsi="Arial" w:cs="Arial"/>
              <w:color w:val="323E48"/>
              <w:sz w:val="20"/>
            </w:rPr>
            <w:t>Thistle House</w:t>
          </w:r>
        </w:p>
        <w:p w14:paraId="7F21DBFC" w14:textId="77777777" w:rsidR="00DF259A" w:rsidRPr="00E80CBE" w:rsidRDefault="00DF259A" w:rsidP="00DF259A">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510145F0" w14:textId="77777777" w:rsidR="00DF259A" w:rsidRPr="00E80CBE" w:rsidRDefault="00DF259A" w:rsidP="00DF259A">
          <w:pPr>
            <w:pStyle w:val="Footer"/>
            <w:spacing w:before="60" w:after="60"/>
            <w:rPr>
              <w:rFonts w:ascii="Arial" w:hAnsi="Arial" w:cs="Arial"/>
              <w:color w:val="323E48"/>
              <w:sz w:val="20"/>
            </w:rPr>
          </w:pPr>
          <w:r w:rsidRPr="00E80CBE">
            <w:rPr>
              <w:rFonts w:ascii="Arial" w:hAnsi="Arial" w:cs="Arial"/>
              <w:color w:val="323E48"/>
              <w:sz w:val="20"/>
            </w:rPr>
            <w:t>Edinburgh</w:t>
          </w:r>
        </w:p>
        <w:p w14:paraId="38E4D78A" w14:textId="77777777" w:rsidR="00DF259A" w:rsidRPr="00E80CBE" w:rsidRDefault="00DF259A" w:rsidP="00DF259A">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742046AD" w14:textId="77777777" w:rsidR="00E36E03" w:rsidRPr="00DF259A" w:rsidRDefault="00E36E03"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8A3"/>
    <w:multiLevelType w:val="hybridMultilevel"/>
    <w:tmpl w:val="EF529C6E"/>
    <w:lvl w:ilvl="0" w:tplc="0809000F">
      <w:start w:val="1"/>
      <w:numFmt w:val="decimal"/>
      <w:lvlText w:val="%1."/>
      <w:lvlJc w:val="left"/>
      <w:pPr>
        <w:ind w:left="720" w:hanging="360"/>
      </w:pPr>
      <w:rPr>
        <w:rFont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E4902"/>
    <w:multiLevelType w:val="hybridMultilevel"/>
    <w:tmpl w:val="56440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95B2A"/>
    <w:multiLevelType w:val="hybridMultilevel"/>
    <w:tmpl w:val="499E84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D5A2D"/>
    <w:multiLevelType w:val="hybridMultilevel"/>
    <w:tmpl w:val="6B22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913D7"/>
    <w:multiLevelType w:val="hybridMultilevel"/>
    <w:tmpl w:val="824E6796"/>
    <w:lvl w:ilvl="0" w:tplc="0B760C0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06A40"/>
    <w:multiLevelType w:val="hybridMultilevel"/>
    <w:tmpl w:val="AC084F0C"/>
    <w:lvl w:ilvl="0" w:tplc="6F348B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0F38E0"/>
    <w:multiLevelType w:val="hybridMultilevel"/>
    <w:tmpl w:val="318400D0"/>
    <w:lvl w:ilvl="0" w:tplc="88E07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20703"/>
    <w:multiLevelType w:val="hybridMultilevel"/>
    <w:tmpl w:val="4A8A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417E0"/>
    <w:multiLevelType w:val="hybridMultilevel"/>
    <w:tmpl w:val="A46EB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E143E"/>
    <w:multiLevelType w:val="hybridMultilevel"/>
    <w:tmpl w:val="8274F9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61EC6"/>
    <w:multiLevelType w:val="hybridMultilevel"/>
    <w:tmpl w:val="A1D295D8"/>
    <w:lvl w:ilvl="0" w:tplc="0809000F">
      <w:start w:val="1"/>
      <w:numFmt w:val="decimal"/>
      <w:lvlText w:val="%1."/>
      <w:lvlJc w:val="left"/>
      <w:pPr>
        <w:ind w:left="720" w:hanging="360"/>
      </w:pPr>
      <w:rPr>
        <w:rFont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B0E0F"/>
    <w:multiLevelType w:val="hybridMultilevel"/>
    <w:tmpl w:val="ABD20DCE"/>
    <w:lvl w:ilvl="0" w:tplc="0B760C0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D4C39"/>
    <w:multiLevelType w:val="hybridMultilevel"/>
    <w:tmpl w:val="F964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D8670F"/>
    <w:multiLevelType w:val="multilevel"/>
    <w:tmpl w:val="D69475EA"/>
    <w:lvl w:ilvl="0">
      <w:start w:val="1"/>
      <w:numFmt w:val="decimal"/>
      <w:pStyle w:val="Bullett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7"/>
  </w:num>
  <w:num w:numId="4">
    <w:abstractNumId w:val="1"/>
  </w:num>
  <w:num w:numId="5">
    <w:abstractNumId w:val="10"/>
  </w:num>
  <w:num w:numId="6">
    <w:abstractNumId w:val="9"/>
  </w:num>
  <w:num w:numId="7">
    <w:abstractNumId w:val="13"/>
  </w:num>
  <w:num w:numId="8">
    <w:abstractNumId w:val="5"/>
  </w:num>
  <w:num w:numId="9">
    <w:abstractNumId w:val="16"/>
  </w:num>
  <w:num w:numId="10">
    <w:abstractNumId w:val="8"/>
  </w:num>
  <w:num w:numId="11">
    <w:abstractNumId w:val="15"/>
  </w:num>
  <w:num w:numId="12">
    <w:abstractNumId w:val="7"/>
  </w:num>
  <w:num w:numId="13">
    <w:abstractNumId w:val="18"/>
  </w:num>
  <w:num w:numId="14">
    <w:abstractNumId w:val="6"/>
  </w:num>
  <w:num w:numId="15">
    <w:abstractNumId w:val="12"/>
  </w:num>
  <w:num w:numId="16">
    <w:abstractNumId w:val="11"/>
  </w:num>
  <w:num w:numId="17">
    <w:abstractNumId w:val="0"/>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214C5"/>
    <w:rsid w:val="00022D6C"/>
    <w:rsid w:val="00025CE5"/>
    <w:rsid w:val="00053FDB"/>
    <w:rsid w:val="0005595D"/>
    <w:rsid w:val="00077AE5"/>
    <w:rsid w:val="000A73C2"/>
    <w:rsid w:val="000B4404"/>
    <w:rsid w:val="000E2608"/>
    <w:rsid w:val="0010339E"/>
    <w:rsid w:val="00110ADF"/>
    <w:rsid w:val="001165DC"/>
    <w:rsid w:val="00150B94"/>
    <w:rsid w:val="00160D31"/>
    <w:rsid w:val="00180DA6"/>
    <w:rsid w:val="001915BA"/>
    <w:rsid w:val="00196921"/>
    <w:rsid w:val="001A27A3"/>
    <w:rsid w:val="00202B83"/>
    <w:rsid w:val="00252C92"/>
    <w:rsid w:val="00254522"/>
    <w:rsid w:val="00293ED6"/>
    <w:rsid w:val="002942D7"/>
    <w:rsid w:val="002E1015"/>
    <w:rsid w:val="002E76BF"/>
    <w:rsid w:val="003109D3"/>
    <w:rsid w:val="00313E6E"/>
    <w:rsid w:val="003668C4"/>
    <w:rsid w:val="0036755F"/>
    <w:rsid w:val="00367A87"/>
    <w:rsid w:val="004501CD"/>
    <w:rsid w:val="00475448"/>
    <w:rsid w:val="00483A1C"/>
    <w:rsid w:val="00493BEF"/>
    <w:rsid w:val="004C5527"/>
    <w:rsid w:val="004D4C11"/>
    <w:rsid w:val="00552A78"/>
    <w:rsid w:val="00560AE0"/>
    <w:rsid w:val="00565922"/>
    <w:rsid w:val="00570F0E"/>
    <w:rsid w:val="00587763"/>
    <w:rsid w:val="005A683D"/>
    <w:rsid w:val="005B5AEB"/>
    <w:rsid w:val="005C7E2B"/>
    <w:rsid w:val="005D7C45"/>
    <w:rsid w:val="0063076D"/>
    <w:rsid w:val="006339B5"/>
    <w:rsid w:val="00664CE0"/>
    <w:rsid w:val="00695F99"/>
    <w:rsid w:val="006A3781"/>
    <w:rsid w:val="006B6ECE"/>
    <w:rsid w:val="006C683B"/>
    <w:rsid w:val="00717AF4"/>
    <w:rsid w:val="00721F3A"/>
    <w:rsid w:val="00737743"/>
    <w:rsid w:val="00747E26"/>
    <w:rsid w:val="00757294"/>
    <w:rsid w:val="007A3DC9"/>
    <w:rsid w:val="00801320"/>
    <w:rsid w:val="008474CA"/>
    <w:rsid w:val="00870B08"/>
    <w:rsid w:val="008717D1"/>
    <w:rsid w:val="008B3054"/>
    <w:rsid w:val="008C23CD"/>
    <w:rsid w:val="008E1F2C"/>
    <w:rsid w:val="00930D33"/>
    <w:rsid w:val="009407ED"/>
    <w:rsid w:val="00944BB0"/>
    <w:rsid w:val="0095240D"/>
    <w:rsid w:val="0096300C"/>
    <w:rsid w:val="009A3E10"/>
    <w:rsid w:val="009B1268"/>
    <w:rsid w:val="009F3D4F"/>
    <w:rsid w:val="00A17CC4"/>
    <w:rsid w:val="00A363BE"/>
    <w:rsid w:val="00A43899"/>
    <w:rsid w:val="00A44E87"/>
    <w:rsid w:val="00A54E64"/>
    <w:rsid w:val="00A55DC2"/>
    <w:rsid w:val="00AA7491"/>
    <w:rsid w:val="00AD0155"/>
    <w:rsid w:val="00AF245C"/>
    <w:rsid w:val="00B0412F"/>
    <w:rsid w:val="00B0473D"/>
    <w:rsid w:val="00B146A3"/>
    <w:rsid w:val="00B321FF"/>
    <w:rsid w:val="00B4001C"/>
    <w:rsid w:val="00B4146A"/>
    <w:rsid w:val="00B96998"/>
    <w:rsid w:val="00BB1054"/>
    <w:rsid w:val="00BE3A30"/>
    <w:rsid w:val="00BE7F1A"/>
    <w:rsid w:val="00C00AD6"/>
    <w:rsid w:val="00C123C1"/>
    <w:rsid w:val="00C436DE"/>
    <w:rsid w:val="00C47094"/>
    <w:rsid w:val="00C929A2"/>
    <w:rsid w:val="00C95DE6"/>
    <w:rsid w:val="00D05E88"/>
    <w:rsid w:val="00DC4D23"/>
    <w:rsid w:val="00DE6CDC"/>
    <w:rsid w:val="00DF259A"/>
    <w:rsid w:val="00DF77DE"/>
    <w:rsid w:val="00E33BF8"/>
    <w:rsid w:val="00E36E03"/>
    <w:rsid w:val="00E80CBE"/>
    <w:rsid w:val="00E86EBB"/>
    <w:rsid w:val="00E874E3"/>
    <w:rsid w:val="00F37F38"/>
    <w:rsid w:val="00FC7C2E"/>
    <w:rsid w:val="00FE2907"/>
    <w:rsid w:val="00FF2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D4C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59A"/>
    <w:pPr>
      <w:spacing w:line="256" w:lineRule="auto"/>
    </w:pPr>
  </w:style>
  <w:style w:type="paragraph" w:styleId="Heading4">
    <w:name w:val="heading 4"/>
    <w:basedOn w:val="Normal"/>
    <w:next w:val="Normal"/>
    <w:link w:val="Heading4Char"/>
    <w:uiPriority w:val="9"/>
    <w:semiHidden/>
    <w:unhideWhenUsed/>
    <w:qFormat/>
    <w:rsid w:val="00BE7F1A"/>
    <w:pPr>
      <w:keepNext/>
      <w:spacing w:before="240" w:after="60" w:line="240" w:lineRule="auto"/>
      <w:outlineLvl w:val="3"/>
    </w:pPr>
    <w:rPr>
      <w:rFonts w:ascii="Calibri" w:eastAsia="Times New Roman" w:hAnsi="Calibri"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uiPriority w:val="34"/>
    <w:qFormat/>
    <w:rsid w:val="0063076D"/>
    <w:pPr>
      <w:spacing w:line="259" w:lineRule="auto"/>
      <w:ind w:left="720"/>
      <w:contextualSpacing/>
    </w:pPr>
  </w:style>
  <w:style w:type="character" w:customStyle="1" w:styleId="Heading4Char">
    <w:name w:val="Heading 4 Char"/>
    <w:basedOn w:val="DefaultParagraphFont"/>
    <w:link w:val="Heading4"/>
    <w:uiPriority w:val="9"/>
    <w:semiHidden/>
    <w:rsid w:val="00BE7F1A"/>
    <w:rPr>
      <w:rFonts w:ascii="Calibri" w:eastAsia="Times New Roman" w:hAnsi="Calibri" w:cs="Times New Roman"/>
      <w:b/>
      <w:bCs/>
      <w:sz w:val="28"/>
      <w:szCs w:val="28"/>
      <w:lang w:eastAsia="en-GB"/>
    </w:rPr>
  </w:style>
  <w:style w:type="paragraph" w:customStyle="1" w:styleId="Bulletted">
    <w:name w:val="Bulletted"/>
    <w:basedOn w:val="Normal"/>
    <w:next w:val="Normal"/>
    <w:rsid w:val="00BE7F1A"/>
    <w:pPr>
      <w:numPr>
        <w:numId w:val="13"/>
      </w:num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BE7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F1A"/>
    <w:rPr>
      <w:rFonts w:ascii="Segoe UI" w:hAnsi="Segoe UI" w:cs="Segoe UI"/>
      <w:sz w:val="18"/>
      <w:szCs w:val="18"/>
    </w:rPr>
  </w:style>
  <w:style w:type="character" w:styleId="FollowedHyperlink">
    <w:name w:val="FollowedHyperlink"/>
    <w:basedOn w:val="DefaultParagraphFont"/>
    <w:uiPriority w:val="99"/>
    <w:semiHidden/>
    <w:unhideWhenUsed/>
    <w:rsid w:val="009F3D4F"/>
    <w:rPr>
      <w:color w:val="C24F97" w:themeColor="followedHyperlink"/>
      <w:u w:val="single"/>
    </w:rPr>
  </w:style>
  <w:style w:type="paragraph" w:customStyle="1" w:styleId="contentpasted0">
    <w:name w:val="contentpasted0"/>
    <w:basedOn w:val="Normal"/>
    <w:rsid w:val="004501CD"/>
    <w:pPr>
      <w:spacing w:after="0" w:line="240" w:lineRule="auto"/>
    </w:pPr>
    <w:rPr>
      <w:rFonts w:ascii="Calibri" w:hAnsi="Calibri" w:cs="Calibri"/>
      <w:lang w:eastAsia="en-GB"/>
    </w:rPr>
  </w:style>
  <w:style w:type="paragraph" w:styleId="Revision">
    <w:name w:val="Revision"/>
    <w:hidden/>
    <w:uiPriority w:val="99"/>
    <w:semiHidden/>
    <w:rsid w:val="00053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5062">
      <w:bodyDiv w:val="1"/>
      <w:marLeft w:val="0"/>
      <w:marRight w:val="0"/>
      <w:marTop w:val="0"/>
      <w:marBottom w:val="0"/>
      <w:divBdr>
        <w:top w:val="none" w:sz="0" w:space="0" w:color="auto"/>
        <w:left w:val="none" w:sz="0" w:space="0" w:color="auto"/>
        <w:bottom w:val="none" w:sz="0" w:space="0" w:color="auto"/>
        <w:right w:val="none" w:sz="0" w:space="0" w:color="auto"/>
      </w:divBdr>
    </w:div>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5401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vr-file01\Office\ICT\Critical%20Documents\Staff%20Instructions\IT%20-%20Document%20Release%20-%20Checklist.docx" TargetMode="External"/><Relationship Id="rId13" Type="http://schemas.openxmlformats.org/officeDocument/2006/relationships/hyperlink" Target="mailto:SPPA.Committee@parliament.scot" TargetMode="External"/><Relationship Id="rId18" Type="http://schemas.openxmlformats.org/officeDocument/2006/relationships/hyperlink" Target="https://bb.parliament.scot/Mor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svr-file01\Office\Corporate%20Governance\Critical%20Documents\Register%20of%20Documents%20Laid%20Before%20The%20Scottish%20Parliament.xlsx" TargetMode="External"/><Relationship Id="rId12" Type="http://schemas.openxmlformats.org/officeDocument/2006/relationships/hyperlink" Target="mailto:CollectionsTeam@parliament.scot" TargetMode="External"/><Relationship Id="rId17" Type="http://schemas.openxmlformats.org/officeDocument/2006/relationships/hyperlink" Target="mailto:info@ethicalstandards.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uth.nls.uk/logi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liament.scot/about/how-parliament-works/parliament-rules-and-guidance/office-of-the-clerk-dat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PPA.Committee@parliament.scot" TargetMode="External"/><Relationship Id="rId23" Type="http://schemas.openxmlformats.org/officeDocument/2006/relationships/footer" Target="footer2.xml"/><Relationship Id="rId10" Type="http://schemas.openxmlformats.org/officeDocument/2006/relationships/hyperlink" Target="file:///\\svr-file01\Office\ICT\Critical%20Documents\Staff%20Instructions\IT%20-%20Document%20Release%20-%20Redacting.docx" TargetMode="External"/><Relationship Id="rId19" Type="http://schemas.openxmlformats.org/officeDocument/2006/relationships/hyperlink" Target="mailto:SSI_Unit@gov.scot" TargetMode="External"/><Relationship Id="rId4" Type="http://schemas.openxmlformats.org/officeDocument/2006/relationships/webSettings" Target="webSettings.xml"/><Relationship Id="rId9" Type="http://schemas.openxmlformats.org/officeDocument/2006/relationships/hyperlink" Target="file:///\\svr-file01\Office\ICT\Critical%20Documents\Staff%20Instructions\IT%20-%20Document%20Release%20-%20Hidden%20Data%20and%20Metadata.docx" TargetMode="External"/><Relationship Id="rId14" Type="http://schemas.openxmlformats.org/officeDocument/2006/relationships/hyperlink" Target="mailto:CollectionsTeam@parliament.sco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2023-12-15T09:07:00Z</dcterms:created>
  <dcterms:modified xsi:type="dcterms:W3CDTF">2023-12-15T09:17:00Z</dcterms:modified>
</cp:coreProperties>
</file>