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50A8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2F94">
        <w:rPr>
          <w:rFonts w:ascii="Arial" w:hAnsi="Arial" w:cs="Arial"/>
          <w:b/>
          <w:sz w:val="24"/>
          <w:szCs w:val="24"/>
        </w:rPr>
        <w:t>GRADING POLICY</w:t>
      </w:r>
    </w:p>
    <w:p w14:paraId="7B5733F0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08894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Date policy adopted: 01/06/2011</w:t>
      </w:r>
    </w:p>
    <w:p w14:paraId="047EBE65" w14:textId="77AEB5C9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Date of last review: </w:t>
      </w:r>
      <w:r w:rsidR="0028754F">
        <w:rPr>
          <w:rFonts w:ascii="Arial" w:hAnsi="Arial" w:cs="Arial"/>
          <w:sz w:val="24"/>
          <w:szCs w:val="24"/>
        </w:rPr>
        <w:t>0</w:t>
      </w:r>
      <w:r w:rsidR="00F163D2">
        <w:rPr>
          <w:rFonts w:ascii="Arial" w:hAnsi="Arial" w:cs="Arial"/>
          <w:sz w:val="24"/>
          <w:szCs w:val="24"/>
        </w:rPr>
        <w:t>1/</w:t>
      </w:r>
      <w:r w:rsidR="00073905">
        <w:rPr>
          <w:rFonts w:ascii="Arial" w:hAnsi="Arial" w:cs="Arial"/>
          <w:sz w:val="24"/>
          <w:szCs w:val="24"/>
        </w:rPr>
        <w:t>0</w:t>
      </w:r>
      <w:r w:rsidR="0028754F">
        <w:rPr>
          <w:rFonts w:ascii="Arial" w:hAnsi="Arial" w:cs="Arial"/>
          <w:sz w:val="24"/>
          <w:szCs w:val="24"/>
        </w:rPr>
        <w:t>6</w:t>
      </w:r>
      <w:r w:rsidR="00F163D2">
        <w:rPr>
          <w:rFonts w:ascii="Arial" w:hAnsi="Arial" w:cs="Arial"/>
          <w:sz w:val="24"/>
          <w:szCs w:val="24"/>
        </w:rPr>
        <w:t>/</w:t>
      </w:r>
      <w:r w:rsidR="00073905">
        <w:rPr>
          <w:rFonts w:ascii="Arial" w:hAnsi="Arial" w:cs="Arial"/>
          <w:sz w:val="24"/>
          <w:szCs w:val="24"/>
        </w:rPr>
        <w:t>20</w:t>
      </w:r>
      <w:r w:rsidR="00F163D2">
        <w:rPr>
          <w:rFonts w:ascii="Arial" w:hAnsi="Arial" w:cs="Arial"/>
          <w:sz w:val="24"/>
          <w:szCs w:val="24"/>
        </w:rPr>
        <w:t>21</w:t>
      </w:r>
    </w:p>
    <w:p w14:paraId="714474B9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ECA3A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2F94">
        <w:rPr>
          <w:rFonts w:ascii="Arial" w:hAnsi="Arial" w:cs="Arial"/>
          <w:b/>
          <w:sz w:val="24"/>
          <w:szCs w:val="24"/>
          <w:u w:val="single"/>
        </w:rPr>
        <w:t>Job Evaluation</w:t>
      </w:r>
    </w:p>
    <w:p w14:paraId="05E0F801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6E52E" w14:textId="62AE3131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The </w:t>
      </w:r>
      <w:r w:rsidR="00491939">
        <w:rPr>
          <w:rFonts w:ascii="Arial" w:hAnsi="Arial" w:cs="Arial"/>
          <w:sz w:val="24"/>
          <w:szCs w:val="24"/>
        </w:rPr>
        <w:t xml:space="preserve">Ethical Standards </w:t>
      </w:r>
      <w:r w:rsidRPr="006C2F94">
        <w:rPr>
          <w:rFonts w:ascii="Arial" w:hAnsi="Arial" w:cs="Arial"/>
          <w:sz w:val="24"/>
          <w:szCs w:val="24"/>
        </w:rPr>
        <w:t xml:space="preserve">Commissioner </w:t>
      </w:r>
      <w:r w:rsidR="00491939">
        <w:rPr>
          <w:rFonts w:ascii="Arial" w:hAnsi="Arial" w:cs="Arial"/>
          <w:sz w:val="24"/>
          <w:szCs w:val="24"/>
        </w:rPr>
        <w:t xml:space="preserve">(ESC) </w:t>
      </w:r>
      <w:r w:rsidRPr="006C2F94">
        <w:rPr>
          <w:rFonts w:ascii="Arial" w:hAnsi="Arial" w:cs="Arial"/>
          <w:sz w:val="24"/>
          <w:szCs w:val="24"/>
        </w:rPr>
        <w:t>will consider the following factors in deciding which grade is appropriate for a given role:</w:t>
      </w:r>
    </w:p>
    <w:p w14:paraId="11E2CCA3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14229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grading of similar posts within the public sector</w:t>
      </w:r>
    </w:p>
    <w:p w14:paraId="2AE3FA89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knowledge and expertise required</w:t>
      </w:r>
    </w:p>
    <w:p w14:paraId="070F12DE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skill required</w:t>
      </w:r>
    </w:p>
    <w:p w14:paraId="685391DB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requirement of the job to resolve problems</w:t>
      </w:r>
    </w:p>
    <w:p w14:paraId="690F7C23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accountability of the job (what it is responsible for)</w:t>
      </w:r>
    </w:p>
    <w:p w14:paraId="121A350B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mental effort</w:t>
      </w:r>
    </w:p>
    <w:p w14:paraId="127190CF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the degree of responsibility for key processes </w:t>
      </w:r>
    </w:p>
    <w:p w14:paraId="29CD1650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financial responsibility</w:t>
      </w:r>
    </w:p>
    <w:p w14:paraId="3BDDCEFC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supervisory responsibility</w:t>
      </w:r>
    </w:p>
    <w:p w14:paraId="475A5DCE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training period</w:t>
      </w:r>
    </w:p>
    <w:p w14:paraId="70CD93E1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working conditions.</w:t>
      </w:r>
    </w:p>
    <w:p w14:paraId="19AF1C19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59A36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2F94">
        <w:rPr>
          <w:rFonts w:ascii="Arial" w:hAnsi="Arial" w:cs="Arial"/>
          <w:b/>
          <w:sz w:val="24"/>
          <w:szCs w:val="24"/>
          <w:u w:val="single"/>
        </w:rPr>
        <w:t>Grading Structure</w:t>
      </w:r>
    </w:p>
    <w:p w14:paraId="3689ED1F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AA07E" w14:textId="56962C8F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The grading structure for </w:t>
      </w:r>
      <w:r w:rsidR="00F163D2">
        <w:rPr>
          <w:rFonts w:ascii="Arial" w:hAnsi="Arial" w:cs="Arial"/>
          <w:sz w:val="24"/>
          <w:szCs w:val="24"/>
        </w:rPr>
        <w:t>employees</w:t>
      </w:r>
      <w:r w:rsidRPr="006C2F94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ESC</w:t>
      </w:r>
      <w:r w:rsidRPr="006C2F94">
        <w:rPr>
          <w:rFonts w:ascii="Arial" w:hAnsi="Arial" w:cs="Arial"/>
          <w:sz w:val="24"/>
          <w:szCs w:val="24"/>
        </w:rPr>
        <w:t xml:space="preserve"> is:</w:t>
      </w:r>
    </w:p>
    <w:p w14:paraId="03CBE0A3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556"/>
      </w:tblGrid>
      <w:tr w:rsidR="006C2F94" w:rsidRPr="006C2F94" w14:paraId="681B2B40" w14:textId="77777777" w:rsidTr="00545495">
        <w:tc>
          <w:tcPr>
            <w:tcW w:w="1633" w:type="pct"/>
          </w:tcPr>
          <w:p w14:paraId="3F757F0B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sz w:val="24"/>
                <w:szCs w:val="24"/>
              </w:rPr>
              <w:t>Grading Structure</w:t>
            </w:r>
          </w:p>
        </w:tc>
        <w:tc>
          <w:tcPr>
            <w:tcW w:w="3367" w:type="pct"/>
          </w:tcPr>
          <w:p w14:paraId="19979AD2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</w:tr>
      <w:tr w:rsidR="006C2F94" w:rsidRPr="006C2F94" w14:paraId="182A5501" w14:textId="77777777" w:rsidTr="00545495">
        <w:tc>
          <w:tcPr>
            <w:tcW w:w="1633" w:type="pct"/>
          </w:tcPr>
          <w:p w14:paraId="75572298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1</w:t>
            </w:r>
            <w:r w:rsidRPr="006C2F94">
              <w:rPr>
                <w:rFonts w:ascii="Arial" w:hAnsi="Arial" w:cs="Arial"/>
                <w:sz w:val="24"/>
                <w:szCs w:val="24"/>
              </w:rPr>
              <w:br/>
              <w:t>Grade 2</w:t>
            </w:r>
          </w:p>
        </w:tc>
        <w:tc>
          <w:tcPr>
            <w:tcW w:w="3367" w:type="pct"/>
          </w:tcPr>
          <w:p w14:paraId="2AD71416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Administration/Support</w:t>
            </w:r>
          </w:p>
        </w:tc>
      </w:tr>
      <w:tr w:rsidR="006C2F94" w:rsidRPr="006C2F94" w14:paraId="135F9C65" w14:textId="77777777" w:rsidTr="00545495">
        <w:tc>
          <w:tcPr>
            <w:tcW w:w="1633" w:type="pct"/>
          </w:tcPr>
          <w:p w14:paraId="2B0BC601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3</w:t>
            </w:r>
          </w:p>
        </w:tc>
        <w:tc>
          <w:tcPr>
            <w:tcW w:w="3367" w:type="pct"/>
          </w:tcPr>
          <w:p w14:paraId="7DB7E881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Junior Professional/Supervisory</w:t>
            </w:r>
          </w:p>
        </w:tc>
      </w:tr>
      <w:tr w:rsidR="006C2F94" w:rsidRPr="006C2F94" w14:paraId="77266EA9" w14:textId="77777777" w:rsidTr="00545495">
        <w:tc>
          <w:tcPr>
            <w:tcW w:w="1633" w:type="pct"/>
          </w:tcPr>
          <w:p w14:paraId="55FF8829" w14:textId="43AAC242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4</w:t>
            </w:r>
          </w:p>
        </w:tc>
        <w:tc>
          <w:tcPr>
            <w:tcW w:w="3367" w:type="pct"/>
          </w:tcPr>
          <w:p w14:paraId="69A196E3" w14:textId="609C8F35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Professional/Middle Manager/Investigating Officers</w:t>
            </w:r>
          </w:p>
        </w:tc>
      </w:tr>
      <w:tr w:rsidR="006C2F94" w:rsidRPr="006C2F94" w14:paraId="681792C0" w14:textId="77777777" w:rsidTr="00545495">
        <w:tc>
          <w:tcPr>
            <w:tcW w:w="1633" w:type="pct"/>
          </w:tcPr>
          <w:p w14:paraId="2681F210" w14:textId="3E4AFB51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5</w:t>
            </w:r>
          </w:p>
        </w:tc>
        <w:tc>
          <w:tcPr>
            <w:tcW w:w="3367" w:type="pct"/>
          </w:tcPr>
          <w:p w14:paraId="62300AB4" w14:textId="2CFAAF49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Professional/</w:t>
            </w:r>
            <w:r w:rsidR="000E781B">
              <w:rPr>
                <w:rFonts w:ascii="Arial" w:hAnsi="Arial" w:cs="Arial"/>
                <w:sz w:val="24"/>
                <w:szCs w:val="24"/>
              </w:rPr>
              <w:t>Middle Manager/Senior Investigating Officer</w:t>
            </w:r>
          </w:p>
        </w:tc>
      </w:tr>
      <w:tr w:rsidR="006C2F94" w:rsidRPr="006C2F94" w14:paraId="065F9AAD" w14:textId="77777777" w:rsidTr="00545495">
        <w:tc>
          <w:tcPr>
            <w:tcW w:w="1633" w:type="pct"/>
          </w:tcPr>
          <w:p w14:paraId="18702E53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6</w:t>
            </w:r>
          </w:p>
        </w:tc>
        <w:tc>
          <w:tcPr>
            <w:tcW w:w="3367" w:type="pct"/>
          </w:tcPr>
          <w:p w14:paraId="22ADF368" w14:textId="28234FA6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 xml:space="preserve">Senior Management </w:t>
            </w:r>
          </w:p>
        </w:tc>
      </w:tr>
    </w:tbl>
    <w:p w14:paraId="1CBD93AD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38D82" w14:textId="77777777" w:rsid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D7097F" w14:textId="441037A5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2F94">
        <w:rPr>
          <w:rFonts w:ascii="Arial" w:hAnsi="Arial" w:cs="Arial"/>
          <w:b/>
          <w:sz w:val="24"/>
          <w:szCs w:val="24"/>
          <w:u w:val="single"/>
        </w:rPr>
        <w:t>Pay Scales</w:t>
      </w:r>
    </w:p>
    <w:p w14:paraId="67942912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892DF" w14:textId="2A603F0F" w:rsidR="006C2F94" w:rsidRPr="006C2F94" w:rsidRDefault="006C2F94" w:rsidP="006C2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Appendix 1 outlines current pay scales.  As and when scales are revised, this will be appropriately updated, and </w:t>
      </w:r>
      <w:r w:rsidR="00F163D2">
        <w:rPr>
          <w:rFonts w:ascii="Arial" w:hAnsi="Arial" w:cs="Arial"/>
          <w:sz w:val="24"/>
          <w:szCs w:val="24"/>
        </w:rPr>
        <w:t>employees</w:t>
      </w:r>
      <w:r w:rsidRPr="006C2F94">
        <w:rPr>
          <w:rFonts w:ascii="Arial" w:hAnsi="Arial" w:cs="Arial"/>
          <w:sz w:val="24"/>
          <w:szCs w:val="24"/>
        </w:rPr>
        <w:t xml:space="preserve"> advised accordingly.</w:t>
      </w:r>
    </w:p>
    <w:p w14:paraId="336C27E1" w14:textId="77777777" w:rsidR="00DF259A" w:rsidRPr="006C2F94" w:rsidRDefault="00DF259A" w:rsidP="006C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43209" w14:textId="77777777" w:rsidR="006C2F94" w:rsidRDefault="006C2F94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77243B" w14:textId="3C4D94DA" w:rsidR="006C2F94" w:rsidRPr="006C2F94" w:rsidRDefault="006C2F94" w:rsidP="006C2F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C2F94">
        <w:rPr>
          <w:rFonts w:ascii="Arial" w:hAnsi="Arial" w:cs="Arial"/>
          <w:b/>
          <w:sz w:val="24"/>
          <w:szCs w:val="24"/>
        </w:rPr>
        <w:lastRenderedPageBreak/>
        <w:t>Appendix 1</w:t>
      </w:r>
    </w:p>
    <w:p w14:paraId="149EA840" w14:textId="77777777" w:rsidR="003C293C" w:rsidRDefault="003C293C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5ECFC" w14:textId="4818416D" w:rsidR="006C2F94" w:rsidRPr="006C2F94" w:rsidRDefault="00172BC2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</w:t>
      </w:r>
      <w:r w:rsidR="003C293C">
        <w:rPr>
          <w:rFonts w:ascii="Arial" w:hAnsi="Arial" w:cs="Arial"/>
          <w:sz w:val="24"/>
          <w:szCs w:val="24"/>
        </w:rPr>
        <w:t xml:space="preserve"> follows the </w:t>
      </w:r>
      <w:r w:rsidR="006C2F94" w:rsidRPr="006C2F94">
        <w:rPr>
          <w:rFonts w:ascii="Arial" w:hAnsi="Arial" w:cs="Arial"/>
          <w:sz w:val="24"/>
          <w:szCs w:val="24"/>
        </w:rPr>
        <w:t>pay scales</w:t>
      </w:r>
      <w:r w:rsidR="003C293C">
        <w:rPr>
          <w:rFonts w:ascii="Arial" w:hAnsi="Arial" w:cs="Arial"/>
          <w:sz w:val="24"/>
          <w:szCs w:val="24"/>
        </w:rPr>
        <w:t xml:space="preserve"> of the Scottish Parliamentary Corporate Body (SPCB).</w:t>
      </w:r>
    </w:p>
    <w:p w14:paraId="4E515BA2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763" w:type="dxa"/>
        <w:tblInd w:w="93" w:type="dxa"/>
        <w:tblLook w:val="04A0" w:firstRow="1" w:lastRow="0" w:firstColumn="1" w:lastColumn="0" w:noHBand="0" w:noVBand="1"/>
      </w:tblPr>
      <w:tblGrid>
        <w:gridCol w:w="951"/>
        <w:gridCol w:w="2126"/>
        <w:gridCol w:w="2775"/>
        <w:gridCol w:w="911"/>
      </w:tblGrid>
      <w:tr w:rsidR="00CC4A25" w:rsidRPr="006C2F94" w14:paraId="7C9C0097" w14:textId="4BC247F9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38C2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8E0602" w14:textId="3F1D74B5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35C950C" w14:textId="4D5ED20B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5ABE" w14:textId="4098DCD4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CC4A25" w:rsidRPr="00656FA3" w14:paraId="1D1C2C24" w14:textId="53C9BC07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8B55" w14:textId="77777777" w:rsidR="00CC4A25" w:rsidRPr="00656FA3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E0D102" w14:textId="79D3D0EC" w:rsidR="00CC4A25" w:rsidRPr="00656FA3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FA3">
              <w:rPr>
                <w:rFonts w:ascii="Arial" w:hAnsi="Arial" w:cs="Arial"/>
                <w:color w:val="000000"/>
                <w:sz w:val="20"/>
                <w:szCs w:val="20"/>
              </w:rPr>
              <w:t>From 1 April 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01CE82F5" w14:textId="4638FE6C" w:rsidR="00CC4A25" w:rsidRPr="00656FA3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FA3">
              <w:rPr>
                <w:rFonts w:ascii="Arial" w:hAnsi="Arial" w:cs="Arial"/>
                <w:color w:val="000000"/>
                <w:sz w:val="20"/>
                <w:szCs w:val="20"/>
              </w:rPr>
              <w:t>From 1 April 2020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A7FB" w14:textId="51CEB3A4" w:rsidR="00CC4A25" w:rsidRPr="00656FA3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A25" w:rsidRPr="006C2F94" w14:paraId="4D652514" w14:textId="7D8ADF1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2064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63850E" w14:textId="4DFEB7E5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£18,230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11232AE" w14:textId="6811706F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£18,980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126A" w14:textId="6A82A574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C4A25" w:rsidRPr="006C2F94" w14:paraId="3BE966F1" w14:textId="7C913AA5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4F6D" w14:textId="20B45089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6D0E05" w14:textId="3681A08B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£19,783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EEE14EF" w14:textId="1C06810B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£20,533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0486" w14:textId="222EF808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C4A25" w:rsidRPr="006C2F94" w14:paraId="23BD419E" w14:textId="5E4C8CFA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F25D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2F1EC0" w14:textId="267923A7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£21,333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116822FD" w14:textId="26E6E69C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£22,083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E30E" w14:textId="0EA6005A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C4A25" w:rsidRPr="006C2F94" w14:paraId="0732A401" w14:textId="769AB75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E8B005A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71259C6" w14:textId="1D47AE36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£22,493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89E0EA9" w14:textId="7C74B097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£23,243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022841A" w14:textId="6312F06A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C4A25" w:rsidRPr="006C2F94" w14:paraId="68F880F4" w14:textId="54A5A21C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CCA7A94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663ECAC" w14:textId="399897FE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£23,895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EB145AD" w14:textId="4A7E6E1E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£24,645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8D39B44" w14:textId="12A568C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C4A25" w:rsidRPr="006C2F94" w14:paraId="5D413EFE" w14:textId="133A037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077F738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3FE91E3" w14:textId="737E5143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£26,411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EBB6181" w14:textId="0F89DDC2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£27,204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FC32A79" w14:textId="21CADE35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C4A25" w:rsidRPr="006C2F94" w14:paraId="6F30295D" w14:textId="0F538760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8AB7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838D06" w14:textId="70B8E04F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£27,187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931079B" w14:textId="160F709E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£28,003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4C26" w14:textId="7598924A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C4A25" w:rsidRPr="006C2F94" w14:paraId="05B027D0" w14:textId="6791B30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D3A4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0FD5A3" w14:textId="68C1AA72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£30,119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ABD0244" w14:textId="4D887A03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£31,023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D2C9" w14:textId="68FDC6B5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C4A25" w:rsidRPr="006C2F94" w14:paraId="47F7119A" w14:textId="15E6187B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1248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46449A" w14:textId="3F20235C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£33,706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774DC4B" w14:textId="453C304A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£34,718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B41A" w14:textId="700CD5D9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C4A25" w:rsidRPr="006C2F94" w14:paraId="2FAFF78F" w14:textId="0FF70FB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C6B17B6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57137F8" w14:textId="569C88A1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£34,549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C69E905" w14:textId="7BA84377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£35,586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9A6D116" w14:textId="193409D5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4A25" w:rsidRPr="006C2F94" w14:paraId="4190AE40" w14:textId="3201AD55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CB8F621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A532AC4" w14:textId="7C076FC2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£36,476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290AD5B" w14:textId="1C9A46C9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  <w:r w:rsidR="009D0B7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,571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7152747" w14:textId="061D7150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4A25" w:rsidRPr="006C2F94" w14:paraId="4230A4F7" w14:textId="52CD36FF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679B6D2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7C6E888" w14:textId="59E81B4E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£38,923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5F4E7D7" w14:textId="0738FBD6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£40,091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1A641A1" w14:textId="735744BC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4A25" w:rsidRPr="006C2F94" w14:paraId="7B454EBD" w14:textId="623F6B01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F356BA6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6E23A35" w14:textId="235773F3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£43,031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34EBA9A" w14:textId="7AEF8976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£44,322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1BBC36E" w14:textId="4F6F1392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4A25" w:rsidRPr="006C2F94" w14:paraId="69E3AF9C" w14:textId="291E8DFA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AB90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AFAB2C" w14:textId="12BEA8F6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£44,107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EB84374" w14:textId="08C6A4A0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£45,431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E11B" w14:textId="2E599BBC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C4A25" w:rsidRPr="006C2F94" w14:paraId="307AA780" w14:textId="7AD0D330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D59A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C4BC21" w14:textId="463C9616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£46,275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69D9E29" w14:textId="4DF5E65F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£47,664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6D0E" w14:textId="3E008FE8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C4A25" w:rsidRPr="006C2F94" w14:paraId="06F102C0" w14:textId="7858537E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A52D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876BFF" w14:textId="12EF1EE1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£49,222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0AC5A30" w14:textId="4234D590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£50,699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5DEC" w14:textId="57C94D6E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C4A25" w:rsidRPr="006C2F94" w14:paraId="316510EC" w14:textId="50D5D041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3552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DF1BA9" w14:textId="580EC2C6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£54,260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90DA436" w14:textId="027A5DA4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£55,888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516A" w14:textId="4F0CCC7D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4A25" w:rsidRPr="006C2F94" w14:paraId="63AB24A4" w14:textId="4F5B5CBE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D46F72B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C273427" w14:textId="2C249A36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£55,617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854FF26" w14:textId="1C5D67A6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£57,286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65B9D37" w14:textId="5B618C6C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C4A25" w:rsidRPr="006C2F94" w14:paraId="5C01C384" w14:textId="0290A41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7A9835E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158466A" w14:textId="6E27006A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£57,912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D8061BD" w14:textId="4C6915FC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£59,650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E898009" w14:textId="7FCD2E91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4A25" w:rsidRPr="006C2F94" w14:paraId="12FA9271" w14:textId="219CD9E7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AB68E85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ADCFC1B" w14:textId="6093132A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£60,132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C559C91" w14:textId="1B300678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£61,936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9E00A5E" w14:textId="4132939C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4A25" w:rsidRPr="006C2F94" w14:paraId="1BE679AB" w14:textId="1BEC4EFC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1D0A7CF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9BCBB07" w14:textId="21EEDD7C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£63,070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EE3C6F3" w14:textId="51E0C849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£64,963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D875577" w14:textId="0B6438CD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4A25" w:rsidRPr="006C2F94" w14:paraId="4EF547E3" w14:textId="1090754F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3D65AE0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D9E5864" w14:textId="38BADF8C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£68,654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AA1594B" w14:textId="358751B6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£70,714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8F15FCF" w14:textId="23540DC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4A25" w:rsidRPr="006C2F94" w14:paraId="23ECB9CA" w14:textId="0AE4A7E9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B871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9043B6" w14:textId="0110D7C7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£70,371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51FB3D8" w14:textId="3D9A02AD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£72,483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C327" w14:textId="4AEB6F75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C4A25" w:rsidRPr="006C2F94" w14:paraId="1E9E16B1" w14:textId="0319D6A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2F5B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6217EF" w14:textId="369C89C5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£71,524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BC3A127" w14:textId="12F35640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£73,670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44F4" w14:textId="6C43453A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C4A25" w:rsidRPr="006C2F94" w14:paraId="5D2F529B" w14:textId="2446C505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33CE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93AD80" w14:textId="480DC39C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£74,731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39FD01B" w14:textId="4E45EBCB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£76,973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2FBE" w14:textId="4B0A425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C4A25" w:rsidRPr="006C2F94" w14:paraId="1B9863A6" w14:textId="27CD27CA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E231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8FCD28" w14:textId="3EBFC5D3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£77,936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59EEF4D8" w14:textId="13130B72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£80,275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2D4C" w14:textId="04FF871C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C4A25" w:rsidRPr="006C2F94" w14:paraId="1FD5CAFA" w14:textId="2D46F4C1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A322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D48BBE" w14:textId="758AE379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£84,396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35B3716" w14:textId="205DC244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£86,928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F18E" w14:textId="3F33DABC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C4A25" w:rsidRPr="006C2F94" w14:paraId="3D90EF24" w14:textId="250003A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7D88BFF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49BF081" w14:textId="537C3407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£86,506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A28ACE3" w14:textId="306BC5C0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£89,102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076185A" w14:textId="1D5D2A33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4A25" w:rsidRPr="006C2F94" w14:paraId="6A9E57D1" w14:textId="499150F6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C3305A0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7BF99EE" w14:textId="6DF89B73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£91,067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277711B" w14:textId="5CB13900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£93,800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4FF8BAD" w14:textId="257D4972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4A25" w:rsidRPr="006C2F94" w14:paraId="4B5AF84D" w14:textId="16F1FF6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79BE350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F52B50B" w14:textId="014E5E12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£95,985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0647181" w14:textId="19D832EC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£98,865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BA09AAF" w14:textId="4B3AF8B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4A25" w:rsidRPr="006C2F94" w14:paraId="6F4DC729" w14:textId="7B8A3C42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F47BCF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6CB3B36" w14:textId="4D8FD157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£101,174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DDD0945" w14:textId="01B20D4F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£104,210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F23E67B" w14:textId="1863205B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4A25" w:rsidRPr="006C2F94" w14:paraId="7072B370" w14:textId="2A3704B4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5DE5EDE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13BCA37" w14:textId="2DC19237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£106,650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84FAC1B" w14:textId="00F4CC4D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£109,850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36A4F59" w14:textId="13B9571D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4A25" w:rsidRPr="006C2F94" w14:paraId="3592D36E" w14:textId="1EACBAA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5AD309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159ACBF" w14:textId="43350F3D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£114,628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F9D05CB" w14:textId="0DBA07E2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£118,067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317DD55" w14:textId="338A66F8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5CC5FCB9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D3646" w14:textId="5C78DA04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NB: Not all SPCB scales are currently used by </w:t>
      </w:r>
      <w:r w:rsidR="00172BC2">
        <w:rPr>
          <w:rFonts w:ascii="Arial" w:hAnsi="Arial" w:cs="Arial"/>
          <w:sz w:val="24"/>
          <w:szCs w:val="24"/>
        </w:rPr>
        <w:t>ESC</w:t>
      </w:r>
      <w:r w:rsidRPr="006C2F94">
        <w:rPr>
          <w:rFonts w:ascii="Arial" w:hAnsi="Arial" w:cs="Arial"/>
          <w:sz w:val="24"/>
          <w:szCs w:val="24"/>
        </w:rPr>
        <w:t>.</w:t>
      </w:r>
    </w:p>
    <w:p w14:paraId="0897F8F2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9EB2D2" w14:textId="77777777" w:rsidR="00DF259A" w:rsidRPr="006C2F94" w:rsidRDefault="00DF259A" w:rsidP="006C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108F9" w14:textId="77777777" w:rsidR="00A4548A" w:rsidRPr="00422285" w:rsidRDefault="00A4548A" w:rsidP="00A454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1E8DD" w14:textId="77777777" w:rsidR="00A4548A" w:rsidRPr="00422285" w:rsidRDefault="00A4548A" w:rsidP="00A454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E01C3" w14:textId="77777777" w:rsidR="00293ED6" w:rsidRPr="006C2F94" w:rsidRDefault="00293ED6" w:rsidP="006C2F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3ED6" w:rsidRPr="006C2F94" w:rsidSect="00664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C4FC" w14:textId="77777777" w:rsidR="000E2608" w:rsidRDefault="000E2608" w:rsidP="00110ADF">
      <w:pPr>
        <w:spacing w:after="0" w:line="240" w:lineRule="auto"/>
      </w:pPr>
      <w:r>
        <w:separator/>
      </w:r>
    </w:p>
  </w:endnote>
  <w:endnote w:type="continuationSeparator" w:id="0">
    <w:p w14:paraId="02ECFD70" w14:textId="77777777" w:rsidR="000E2608" w:rsidRDefault="000E2608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D9CD" w14:textId="77777777" w:rsidR="00656FA3" w:rsidRDefault="00656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A54E64" w:rsidRPr="000214C5" w14:paraId="45CD8754" w14:textId="77777777" w:rsidTr="002F006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EDD2B29" w14:textId="77777777" w:rsidR="00A54E64" w:rsidRPr="000214C5" w:rsidRDefault="00A54E64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3B71C646" wp14:editId="16D02E0B">
                <wp:extent cx="230265" cy="9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A54E64" w:rsidRPr="001165DC" w14:paraId="4E3E83CB" w14:textId="77777777" w:rsidTr="002F006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78CD8DA2" w14:textId="0EDF8F62" w:rsidR="00A54E64" w:rsidRPr="001165DC" w:rsidRDefault="00A54E64" w:rsidP="00A54E64">
          <w:pPr>
            <w:pStyle w:val="Footer"/>
            <w:rPr>
              <w:rFonts w:ascii="Arial" w:hAnsi="Arial"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00BF842E" w14:textId="1C79FCAF" w:rsidR="00A54E64" w:rsidRPr="001165DC" w:rsidRDefault="00C65F9C" w:rsidP="00A54E64">
          <w:pPr>
            <w:pStyle w:val="Footer"/>
            <w:jc w:val="right"/>
            <w:rPr>
              <w:rFonts w:ascii="Arial" w:hAnsi="Arial" w:cs="Arial"/>
              <w:noProof/>
              <w:color w:val="323E48"/>
              <w:sz w:val="16"/>
            </w:rPr>
          </w:pPr>
          <w:r>
            <w:rPr>
              <w:rFonts w:ascii="Arial" w:hAnsi="Arial" w:cs="Arial"/>
              <w:noProof/>
              <w:color w:val="323E48"/>
              <w:sz w:val="16"/>
            </w:rPr>
            <w:t xml:space="preserve">Page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1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  <w:r>
            <w:rPr>
              <w:rFonts w:ascii="Arial" w:hAnsi="Arial" w:cs="Arial"/>
              <w:noProof/>
              <w:color w:val="323E48"/>
              <w:sz w:val="16"/>
            </w:rPr>
            <w:t xml:space="preserve"> of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2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</w:p>
      </w:tc>
    </w:tr>
  </w:tbl>
  <w:p w14:paraId="38D0E24D" w14:textId="271EE66A" w:rsidR="00252C92" w:rsidRPr="00A54E64" w:rsidRDefault="00252C92" w:rsidP="00A54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A54E64" w:rsidRPr="000214C5" w14:paraId="69933683" w14:textId="77777777" w:rsidTr="002F006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1000A2D" w14:textId="77777777" w:rsidR="00A54E64" w:rsidRPr="000214C5" w:rsidRDefault="00A54E64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1A71452E" wp14:editId="0677AF1C">
                <wp:extent cx="230265" cy="972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A54E64" w:rsidRPr="001165DC" w14:paraId="7F778499" w14:textId="77777777" w:rsidTr="002F006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4F9F3B72" w14:textId="7F4AA1C3" w:rsidR="00A54E64" w:rsidRPr="001165DC" w:rsidRDefault="00A54E64" w:rsidP="00A54E64">
          <w:pPr>
            <w:pStyle w:val="Footer"/>
            <w:rPr>
              <w:rFonts w:ascii="Arial" w:hAnsi="Arial"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2AB867EC" w14:textId="3A6C4B50" w:rsidR="00A54E64" w:rsidRPr="001165DC" w:rsidRDefault="00C65F9C" w:rsidP="00A54E64">
          <w:pPr>
            <w:pStyle w:val="Footer"/>
            <w:jc w:val="right"/>
            <w:rPr>
              <w:rFonts w:ascii="Arial" w:hAnsi="Arial" w:cs="Arial"/>
              <w:noProof/>
              <w:color w:val="323E48"/>
              <w:sz w:val="16"/>
            </w:rPr>
          </w:pPr>
          <w:r>
            <w:rPr>
              <w:rFonts w:ascii="Arial" w:hAnsi="Arial" w:cs="Arial"/>
              <w:noProof/>
              <w:color w:val="323E48"/>
              <w:sz w:val="16"/>
            </w:rPr>
            <w:t xml:space="preserve">Page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1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  <w:r>
            <w:rPr>
              <w:rFonts w:ascii="Arial" w:hAnsi="Arial" w:cs="Arial"/>
              <w:noProof/>
              <w:color w:val="323E48"/>
              <w:sz w:val="16"/>
            </w:rPr>
            <w:t xml:space="preserve"> of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2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</w:p>
      </w:tc>
    </w:tr>
  </w:tbl>
  <w:p w14:paraId="7F7A5ACB" w14:textId="77777777" w:rsidR="001165DC" w:rsidRPr="00A54E64" w:rsidRDefault="001165DC" w:rsidP="00A5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9A5B" w14:textId="77777777" w:rsidR="000E2608" w:rsidRDefault="000E2608" w:rsidP="00110ADF">
      <w:pPr>
        <w:spacing w:after="0" w:line="240" w:lineRule="auto"/>
      </w:pPr>
      <w:r>
        <w:separator/>
      </w:r>
    </w:p>
  </w:footnote>
  <w:footnote w:type="continuationSeparator" w:id="0">
    <w:p w14:paraId="5AFB72F5" w14:textId="77777777" w:rsidR="000E2608" w:rsidRDefault="000E2608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A1D4" w14:textId="4E918D87" w:rsidR="00656FA3" w:rsidRDefault="00656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67C" w14:textId="40EF4E68" w:rsidR="00293ED6" w:rsidRDefault="00293ED6">
    <w:pPr>
      <w:pStyle w:val="Header"/>
    </w:pPr>
    <w:r>
      <w:rPr>
        <w:noProof/>
      </w:rPr>
      <w:drawing>
        <wp:inline distT="0" distB="0" distL="0" distR="0" wp14:anchorId="4B9183DF" wp14:editId="702878A4">
          <wp:extent cx="1766237" cy="3816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3402"/>
    </w:tblGrid>
    <w:tr w:rsidR="00DF259A" w14:paraId="5E094C59" w14:textId="77777777" w:rsidTr="00D82BF6">
      <w:trPr>
        <w:jc w:val="center"/>
      </w:trPr>
      <w:tc>
        <w:tcPr>
          <w:tcW w:w="7655" w:type="dxa"/>
        </w:tcPr>
        <w:p w14:paraId="1AB3EACA" w14:textId="77777777" w:rsidR="00DF259A" w:rsidRDefault="00DF259A" w:rsidP="00DF259A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066DFE5" wp14:editId="45A81F7F">
                <wp:extent cx="2716006" cy="586800"/>
                <wp:effectExtent l="0" t="0" r="8255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342FB3D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 xml:space="preserve">Commissioner for </w:t>
          </w:r>
        </w:p>
        <w:p w14:paraId="3BACFAF3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>Ethical Standards in Public Life</w:t>
          </w:r>
        </w:p>
        <w:p w14:paraId="76240110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>in Scotland</w:t>
          </w:r>
        </w:p>
        <w:p w14:paraId="5E49A9EA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Thistle House</w:t>
          </w:r>
        </w:p>
        <w:p w14:paraId="4B084D73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91 Haymarket Terrace</w:t>
          </w:r>
        </w:p>
        <w:p w14:paraId="18900DA5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Edinburgh</w:t>
          </w:r>
        </w:p>
        <w:p w14:paraId="696836C0" w14:textId="77777777" w:rsidR="00DF259A" w:rsidRPr="00E80CBE" w:rsidRDefault="00DF259A" w:rsidP="00DF259A">
          <w:pPr>
            <w:pStyle w:val="Head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EH12 5HE</w:t>
          </w:r>
        </w:p>
      </w:tc>
    </w:tr>
  </w:tbl>
  <w:p w14:paraId="25552005" w14:textId="49D013B9" w:rsidR="00E36E03" w:rsidRPr="00DF259A" w:rsidRDefault="00E36E03" w:rsidP="00DF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4DA"/>
    <w:multiLevelType w:val="hybridMultilevel"/>
    <w:tmpl w:val="4754CC56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715"/>
    <w:multiLevelType w:val="hybridMultilevel"/>
    <w:tmpl w:val="39166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980"/>
    <w:multiLevelType w:val="hybridMultilevel"/>
    <w:tmpl w:val="ADFAF830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160"/>
    <w:multiLevelType w:val="hybridMultilevel"/>
    <w:tmpl w:val="51BE744E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4C721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A19A" w:themeColor="accent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5841"/>
    <w:multiLevelType w:val="hybridMultilevel"/>
    <w:tmpl w:val="F75C1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E783E"/>
    <w:multiLevelType w:val="hybridMultilevel"/>
    <w:tmpl w:val="4744726A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17DAD"/>
    <w:rsid w:val="000214C5"/>
    <w:rsid w:val="00022D6C"/>
    <w:rsid w:val="00073905"/>
    <w:rsid w:val="000A73C2"/>
    <w:rsid w:val="000B4404"/>
    <w:rsid w:val="000E2608"/>
    <w:rsid w:val="000E781B"/>
    <w:rsid w:val="0010339E"/>
    <w:rsid w:val="00110ADF"/>
    <w:rsid w:val="001165DC"/>
    <w:rsid w:val="00150B94"/>
    <w:rsid w:val="00172BC2"/>
    <w:rsid w:val="00180DA6"/>
    <w:rsid w:val="001915BA"/>
    <w:rsid w:val="001A27A3"/>
    <w:rsid w:val="001D4239"/>
    <w:rsid w:val="00252C92"/>
    <w:rsid w:val="0028754F"/>
    <w:rsid w:val="00293ED6"/>
    <w:rsid w:val="002942D7"/>
    <w:rsid w:val="00313E6E"/>
    <w:rsid w:val="003C293C"/>
    <w:rsid w:val="00475448"/>
    <w:rsid w:val="00491939"/>
    <w:rsid w:val="004962ED"/>
    <w:rsid w:val="00530C31"/>
    <w:rsid w:val="00552A78"/>
    <w:rsid w:val="00554689"/>
    <w:rsid w:val="00560AE0"/>
    <w:rsid w:val="00570F0E"/>
    <w:rsid w:val="005B5AEB"/>
    <w:rsid w:val="005C7D74"/>
    <w:rsid w:val="0063076D"/>
    <w:rsid w:val="006339B5"/>
    <w:rsid w:val="00655CF6"/>
    <w:rsid w:val="00656FA3"/>
    <w:rsid w:val="00664CE0"/>
    <w:rsid w:val="006B6ECE"/>
    <w:rsid w:val="006C2F94"/>
    <w:rsid w:val="00717AF4"/>
    <w:rsid w:val="00721F3A"/>
    <w:rsid w:val="00737743"/>
    <w:rsid w:val="00747E26"/>
    <w:rsid w:val="007A3DC9"/>
    <w:rsid w:val="00831878"/>
    <w:rsid w:val="008717D1"/>
    <w:rsid w:val="008B3054"/>
    <w:rsid w:val="008C23CD"/>
    <w:rsid w:val="009407ED"/>
    <w:rsid w:val="00944BB0"/>
    <w:rsid w:val="0095240D"/>
    <w:rsid w:val="00962776"/>
    <w:rsid w:val="0096300C"/>
    <w:rsid w:val="009D0B79"/>
    <w:rsid w:val="00A363BE"/>
    <w:rsid w:val="00A4548A"/>
    <w:rsid w:val="00A54E64"/>
    <w:rsid w:val="00A55DC2"/>
    <w:rsid w:val="00B321FF"/>
    <w:rsid w:val="00B4001C"/>
    <w:rsid w:val="00B4146A"/>
    <w:rsid w:val="00BB1054"/>
    <w:rsid w:val="00C020D3"/>
    <w:rsid w:val="00C123C1"/>
    <w:rsid w:val="00C436DE"/>
    <w:rsid w:val="00C47094"/>
    <w:rsid w:val="00C65F9C"/>
    <w:rsid w:val="00C929A2"/>
    <w:rsid w:val="00CC4A25"/>
    <w:rsid w:val="00D05E88"/>
    <w:rsid w:val="00DE6CDC"/>
    <w:rsid w:val="00DF259A"/>
    <w:rsid w:val="00E12E94"/>
    <w:rsid w:val="00E36E03"/>
    <w:rsid w:val="00E80CBE"/>
    <w:rsid w:val="00E874E3"/>
    <w:rsid w:val="00EF570E"/>
    <w:rsid w:val="00F163D2"/>
    <w:rsid w:val="00F6361D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EA05DF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5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76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3E48"/>
      </a:accent1>
      <a:accent2>
        <a:srgbClr val="00A19A"/>
      </a:accent2>
      <a:accent3>
        <a:srgbClr val="8ACBBF"/>
      </a:accent3>
      <a:accent4>
        <a:srgbClr val="8884BF"/>
      </a:accent4>
      <a:accent5>
        <a:srgbClr val="457F7C"/>
      </a:accent5>
      <a:accent6>
        <a:srgbClr val="558DCA"/>
      </a:accent6>
      <a:hlink>
        <a:srgbClr val="2B6AAF"/>
      </a:hlink>
      <a:folHlink>
        <a:srgbClr val="C24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Katherine Lafreniere</cp:lastModifiedBy>
  <cp:revision>5</cp:revision>
  <cp:lastPrinted>2021-06-18T09:31:00Z</cp:lastPrinted>
  <dcterms:created xsi:type="dcterms:W3CDTF">2021-06-11T10:35:00Z</dcterms:created>
  <dcterms:modified xsi:type="dcterms:W3CDTF">2021-06-18T09:32:00Z</dcterms:modified>
</cp:coreProperties>
</file>