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2EA49" w14:textId="6EE14052" w:rsidR="00192308" w:rsidRDefault="00192308" w:rsidP="001A27A3">
      <w:pPr>
        <w:spacing w:after="0" w:line="240" w:lineRule="auto"/>
        <w:rPr>
          <w:rFonts w:ascii="Arial" w:hAnsi="Arial" w:cs="Arial"/>
          <w:b/>
          <w:sz w:val="24"/>
        </w:rPr>
      </w:pPr>
    </w:p>
    <w:p w14:paraId="57F472E2" w14:textId="77777777" w:rsidR="00192308" w:rsidRDefault="00192308" w:rsidP="00AB590F">
      <w:pPr>
        <w:spacing w:after="0" w:line="240" w:lineRule="auto"/>
        <w:rPr>
          <w:rFonts w:ascii="Arial" w:hAnsi="Arial" w:cs="Arial"/>
          <w:b/>
          <w:sz w:val="24"/>
        </w:rPr>
      </w:pPr>
    </w:p>
    <w:p w14:paraId="0202FCBD" w14:textId="30387ACE" w:rsidR="00192308" w:rsidRDefault="00192308" w:rsidP="001A27A3">
      <w:pPr>
        <w:spacing w:after="0" w:line="240" w:lineRule="auto"/>
        <w:rPr>
          <w:rFonts w:ascii="Arial" w:hAnsi="Arial" w:cs="Arial"/>
          <w:b/>
          <w:sz w:val="24"/>
        </w:rPr>
      </w:pPr>
    </w:p>
    <w:p w14:paraId="01CBF21A" w14:textId="08138AF1" w:rsidR="007865EB" w:rsidRDefault="007865EB" w:rsidP="001A27A3">
      <w:pPr>
        <w:spacing w:after="0" w:line="240" w:lineRule="auto"/>
        <w:rPr>
          <w:rFonts w:ascii="Arial" w:hAnsi="Arial" w:cs="Arial"/>
          <w:b/>
          <w:sz w:val="24"/>
        </w:rPr>
      </w:pPr>
    </w:p>
    <w:p w14:paraId="70C5FB91" w14:textId="7650ED76" w:rsidR="007865EB" w:rsidRDefault="007865EB" w:rsidP="001A27A3">
      <w:pPr>
        <w:spacing w:after="0" w:line="240" w:lineRule="auto"/>
        <w:rPr>
          <w:rFonts w:ascii="Arial" w:hAnsi="Arial" w:cs="Arial"/>
          <w:b/>
          <w:sz w:val="24"/>
        </w:rPr>
      </w:pPr>
    </w:p>
    <w:p w14:paraId="19B2CC45" w14:textId="7B53250A" w:rsidR="007865EB" w:rsidRDefault="007865EB" w:rsidP="001A27A3">
      <w:pPr>
        <w:spacing w:after="0" w:line="240" w:lineRule="auto"/>
        <w:rPr>
          <w:rFonts w:ascii="Arial" w:hAnsi="Arial" w:cs="Arial"/>
          <w:b/>
          <w:sz w:val="24"/>
        </w:rPr>
      </w:pPr>
    </w:p>
    <w:p w14:paraId="3FC0F6C1" w14:textId="68C72958" w:rsidR="007865EB" w:rsidRDefault="007865EB" w:rsidP="001A27A3">
      <w:pPr>
        <w:spacing w:after="0" w:line="240" w:lineRule="auto"/>
        <w:rPr>
          <w:rFonts w:ascii="Arial" w:hAnsi="Arial" w:cs="Arial"/>
          <w:b/>
          <w:sz w:val="24"/>
        </w:rPr>
      </w:pPr>
    </w:p>
    <w:p w14:paraId="3B8A1000" w14:textId="3A94B395" w:rsidR="007865EB" w:rsidRDefault="007865EB" w:rsidP="001A27A3">
      <w:pPr>
        <w:spacing w:after="0" w:line="240" w:lineRule="auto"/>
        <w:rPr>
          <w:rFonts w:ascii="Arial" w:hAnsi="Arial" w:cs="Arial"/>
          <w:b/>
          <w:sz w:val="24"/>
        </w:rPr>
      </w:pPr>
    </w:p>
    <w:p w14:paraId="75BA1DF6" w14:textId="001C6779" w:rsidR="007865EB" w:rsidRDefault="007865EB" w:rsidP="001A27A3">
      <w:pPr>
        <w:spacing w:after="0" w:line="240" w:lineRule="auto"/>
        <w:rPr>
          <w:rFonts w:ascii="Arial" w:hAnsi="Arial" w:cs="Arial"/>
          <w:b/>
          <w:sz w:val="24"/>
        </w:rPr>
      </w:pPr>
    </w:p>
    <w:p w14:paraId="5CBA3F3C" w14:textId="7018B610" w:rsidR="007865EB" w:rsidRDefault="007865EB" w:rsidP="001A27A3">
      <w:pPr>
        <w:spacing w:after="0" w:line="240" w:lineRule="auto"/>
        <w:rPr>
          <w:rFonts w:ascii="Arial" w:hAnsi="Arial" w:cs="Arial"/>
          <w:b/>
          <w:sz w:val="24"/>
        </w:rPr>
      </w:pPr>
    </w:p>
    <w:p w14:paraId="7F0D8729" w14:textId="450719C5" w:rsidR="007865EB" w:rsidRDefault="007865EB" w:rsidP="001A27A3">
      <w:pPr>
        <w:spacing w:after="0" w:line="240" w:lineRule="auto"/>
        <w:rPr>
          <w:rFonts w:ascii="Arial" w:hAnsi="Arial" w:cs="Arial"/>
          <w:b/>
          <w:sz w:val="24"/>
        </w:rPr>
      </w:pPr>
    </w:p>
    <w:p w14:paraId="3C74675E" w14:textId="58AE61F4" w:rsidR="007865EB" w:rsidRDefault="007865EB" w:rsidP="001A27A3">
      <w:pPr>
        <w:spacing w:after="0" w:line="240" w:lineRule="auto"/>
        <w:rPr>
          <w:rFonts w:ascii="Arial" w:hAnsi="Arial" w:cs="Arial"/>
          <w:b/>
          <w:sz w:val="24"/>
        </w:rPr>
      </w:pPr>
    </w:p>
    <w:p w14:paraId="34F0C18E" w14:textId="133E3E5A" w:rsidR="007865EB" w:rsidRDefault="007865EB" w:rsidP="001A27A3">
      <w:pPr>
        <w:spacing w:after="0" w:line="240" w:lineRule="auto"/>
        <w:rPr>
          <w:rFonts w:ascii="Arial" w:hAnsi="Arial" w:cs="Arial"/>
          <w:b/>
          <w:sz w:val="24"/>
        </w:rPr>
      </w:pPr>
    </w:p>
    <w:p w14:paraId="55EACD66" w14:textId="2BD69F91" w:rsidR="007865EB" w:rsidRDefault="007865EB" w:rsidP="001A27A3">
      <w:pPr>
        <w:spacing w:after="0" w:line="240" w:lineRule="auto"/>
        <w:rPr>
          <w:rFonts w:ascii="Arial" w:hAnsi="Arial" w:cs="Arial"/>
          <w:b/>
          <w:sz w:val="24"/>
        </w:rPr>
      </w:pPr>
    </w:p>
    <w:p w14:paraId="63B44B86" w14:textId="16C24952" w:rsidR="007865EB" w:rsidRDefault="007865EB" w:rsidP="001A27A3">
      <w:pPr>
        <w:spacing w:after="0" w:line="240" w:lineRule="auto"/>
        <w:rPr>
          <w:rFonts w:ascii="Arial" w:hAnsi="Arial" w:cs="Arial"/>
          <w:b/>
          <w:sz w:val="24"/>
        </w:rPr>
      </w:pPr>
    </w:p>
    <w:p w14:paraId="36838902" w14:textId="6F2BF0BC" w:rsidR="007865EB" w:rsidRDefault="007865EB" w:rsidP="001A27A3">
      <w:pPr>
        <w:spacing w:after="0" w:line="240" w:lineRule="auto"/>
        <w:rPr>
          <w:rFonts w:ascii="Arial" w:hAnsi="Arial" w:cs="Arial"/>
          <w:b/>
          <w:sz w:val="24"/>
        </w:rPr>
      </w:pPr>
    </w:p>
    <w:p w14:paraId="03BF426E" w14:textId="5B641940" w:rsidR="007865EB" w:rsidRDefault="007865EB" w:rsidP="001A27A3">
      <w:pPr>
        <w:spacing w:after="0" w:line="240" w:lineRule="auto"/>
        <w:rPr>
          <w:rFonts w:ascii="Arial" w:hAnsi="Arial" w:cs="Arial"/>
          <w:b/>
          <w:sz w:val="24"/>
        </w:rPr>
      </w:pPr>
    </w:p>
    <w:p w14:paraId="2A299B4C" w14:textId="19376D6E" w:rsidR="007865EB" w:rsidRDefault="007865EB" w:rsidP="001A27A3">
      <w:pPr>
        <w:spacing w:after="0" w:line="240" w:lineRule="auto"/>
        <w:rPr>
          <w:rFonts w:ascii="Arial" w:hAnsi="Arial" w:cs="Arial"/>
          <w:b/>
          <w:sz w:val="24"/>
        </w:rPr>
      </w:pPr>
    </w:p>
    <w:p w14:paraId="7E6DDEFD" w14:textId="58107B6E" w:rsidR="007865EB" w:rsidRDefault="007865EB" w:rsidP="001A27A3">
      <w:pPr>
        <w:spacing w:after="0" w:line="240" w:lineRule="auto"/>
        <w:rPr>
          <w:rFonts w:ascii="Arial" w:hAnsi="Arial" w:cs="Arial"/>
          <w:b/>
          <w:sz w:val="24"/>
        </w:rPr>
      </w:pPr>
    </w:p>
    <w:p w14:paraId="0B5C1DFB" w14:textId="67F6D2B0" w:rsidR="007865EB" w:rsidRDefault="007865EB" w:rsidP="001A27A3">
      <w:pPr>
        <w:spacing w:after="0" w:line="240" w:lineRule="auto"/>
        <w:rPr>
          <w:rFonts w:ascii="Arial" w:hAnsi="Arial" w:cs="Arial"/>
          <w:b/>
          <w:sz w:val="24"/>
        </w:rPr>
      </w:pPr>
    </w:p>
    <w:p w14:paraId="02FDA619" w14:textId="57D9BFBC" w:rsidR="007865EB" w:rsidRDefault="007865EB" w:rsidP="001A27A3">
      <w:pPr>
        <w:spacing w:after="0" w:line="240" w:lineRule="auto"/>
        <w:rPr>
          <w:rFonts w:ascii="Arial" w:hAnsi="Arial" w:cs="Arial"/>
          <w:b/>
          <w:sz w:val="24"/>
        </w:rPr>
      </w:pPr>
    </w:p>
    <w:p w14:paraId="579D610B" w14:textId="4BA0DA5B" w:rsidR="007865EB" w:rsidRDefault="007865EB" w:rsidP="001A27A3">
      <w:pPr>
        <w:spacing w:after="0" w:line="240" w:lineRule="auto"/>
        <w:rPr>
          <w:rFonts w:ascii="Arial" w:hAnsi="Arial" w:cs="Arial"/>
          <w:b/>
          <w:sz w:val="24"/>
        </w:rPr>
      </w:pPr>
    </w:p>
    <w:p w14:paraId="12094351" w14:textId="77777777" w:rsidR="007865EB" w:rsidRDefault="007865EB" w:rsidP="007865EB">
      <w:pPr>
        <w:spacing w:after="0" w:line="240" w:lineRule="auto"/>
        <w:jc w:val="right"/>
        <w:rPr>
          <w:rFonts w:ascii="Arial" w:hAnsi="Arial" w:cs="Arial"/>
          <w:color w:val="00A19A" w:themeColor="accent2"/>
          <w:sz w:val="52"/>
        </w:rPr>
      </w:pPr>
    </w:p>
    <w:p w14:paraId="2C7BC7D2" w14:textId="4CE8B24F" w:rsidR="007865EB" w:rsidRPr="00735BEC" w:rsidRDefault="00537C83" w:rsidP="007865EB">
      <w:pPr>
        <w:spacing w:after="0" w:line="240" w:lineRule="auto"/>
        <w:jc w:val="right"/>
        <w:rPr>
          <w:rFonts w:ascii="Arial" w:hAnsi="Arial" w:cs="Arial"/>
          <w:color w:val="00A19A" w:themeColor="accent2"/>
          <w:sz w:val="52"/>
        </w:rPr>
      </w:pPr>
      <w:r>
        <w:rPr>
          <w:rFonts w:ascii="Arial" w:hAnsi="Arial" w:cs="Arial"/>
          <w:color w:val="00A19A" w:themeColor="accent2"/>
          <w:sz w:val="52"/>
        </w:rPr>
        <w:t>Complaints Handling Procedure</w:t>
      </w:r>
    </w:p>
    <w:p w14:paraId="23AD8BBF" w14:textId="77777777" w:rsidR="007865EB" w:rsidRDefault="007865EB" w:rsidP="007865EB">
      <w:pPr>
        <w:spacing w:after="0" w:line="240" w:lineRule="auto"/>
        <w:jc w:val="right"/>
        <w:rPr>
          <w:rFonts w:ascii="Arial" w:hAnsi="Arial" w:cs="Arial"/>
          <w:sz w:val="24"/>
        </w:rPr>
      </w:pPr>
    </w:p>
    <w:p w14:paraId="53D6EAAA" w14:textId="77777777" w:rsidR="007865EB" w:rsidRPr="00735BEC" w:rsidRDefault="007865EB" w:rsidP="007865EB">
      <w:pPr>
        <w:spacing w:after="0" w:line="240" w:lineRule="auto"/>
        <w:jc w:val="right"/>
        <w:rPr>
          <w:rFonts w:ascii="Arial" w:hAnsi="Arial" w:cs="Arial"/>
          <w:sz w:val="24"/>
        </w:rPr>
      </w:pPr>
    </w:p>
    <w:p w14:paraId="76F55226" w14:textId="15886DBD" w:rsidR="007865EB" w:rsidRPr="00735BEC" w:rsidRDefault="00537C83" w:rsidP="007865EB">
      <w:pPr>
        <w:spacing w:after="0" w:line="240" w:lineRule="auto"/>
        <w:jc w:val="right"/>
        <w:rPr>
          <w:rFonts w:ascii="Arial" w:hAnsi="Arial" w:cs="Arial"/>
          <w:sz w:val="40"/>
        </w:rPr>
      </w:pPr>
      <w:r>
        <w:rPr>
          <w:rFonts w:ascii="Arial" w:hAnsi="Arial" w:cs="Arial"/>
          <w:sz w:val="40"/>
        </w:rPr>
        <w:t>Guidance for Staff on Handling Complaints About Us</w:t>
      </w:r>
    </w:p>
    <w:p w14:paraId="3C5D6634" w14:textId="77777777" w:rsidR="007865EB" w:rsidRPr="00735BEC" w:rsidRDefault="007865EB" w:rsidP="007865EB">
      <w:pPr>
        <w:spacing w:after="0" w:line="240" w:lineRule="auto"/>
        <w:jc w:val="right"/>
        <w:rPr>
          <w:rFonts w:ascii="Arial" w:hAnsi="Arial" w:cs="Arial"/>
          <w:sz w:val="24"/>
        </w:rPr>
      </w:pPr>
    </w:p>
    <w:p w14:paraId="6626B008" w14:textId="77777777" w:rsidR="007865EB" w:rsidRPr="00735BEC" w:rsidRDefault="007865EB" w:rsidP="007865EB">
      <w:pPr>
        <w:spacing w:after="0" w:line="240" w:lineRule="auto"/>
        <w:jc w:val="right"/>
        <w:rPr>
          <w:rFonts w:ascii="Arial" w:hAnsi="Arial" w:cs="Arial"/>
          <w:sz w:val="24"/>
        </w:rPr>
      </w:pPr>
    </w:p>
    <w:p w14:paraId="753C0642" w14:textId="77777777" w:rsidR="007865EB" w:rsidRPr="00735BEC" w:rsidRDefault="007865EB" w:rsidP="007865EB">
      <w:pPr>
        <w:spacing w:after="0" w:line="240" w:lineRule="auto"/>
        <w:jc w:val="right"/>
        <w:rPr>
          <w:rFonts w:ascii="Arial" w:hAnsi="Arial" w:cs="Arial"/>
          <w:sz w:val="24"/>
        </w:rPr>
      </w:pPr>
    </w:p>
    <w:p w14:paraId="6CAF6CFB" w14:textId="2450A576" w:rsidR="00E27C73" w:rsidRDefault="009B048B" w:rsidP="007865EB">
      <w:pPr>
        <w:spacing w:after="0" w:line="240" w:lineRule="auto"/>
        <w:jc w:val="right"/>
        <w:rPr>
          <w:rFonts w:ascii="Arial" w:hAnsi="Arial" w:cs="Arial"/>
          <w:b/>
          <w:sz w:val="24"/>
        </w:rPr>
      </w:pPr>
      <w:r>
        <w:rPr>
          <w:rFonts w:ascii="Arial" w:hAnsi="Arial" w:cs="Arial"/>
          <w:color w:val="00A19A" w:themeColor="accent2"/>
          <w:sz w:val="40"/>
        </w:rPr>
        <w:t>May</w:t>
      </w:r>
      <w:r w:rsidR="00537C83">
        <w:rPr>
          <w:rFonts w:ascii="Arial" w:hAnsi="Arial" w:cs="Arial"/>
          <w:color w:val="00A19A" w:themeColor="accent2"/>
          <w:sz w:val="40"/>
        </w:rPr>
        <w:t xml:space="preserve"> 202</w:t>
      </w:r>
      <w:r w:rsidR="00D367E7">
        <w:rPr>
          <w:rFonts w:ascii="Arial" w:hAnsi="Arial" w:cs="Arial"/>
          <w:color w:val="00A19A" w:themeColor="accent2"/>
          <w:sz w:val="40"/>
        </w:rPr>
        <w:t>1</w:t>
      </w:r>
    </w:p>
    <w:p w14:paraId="7687E636" w14:textId="77777777" w:rsidR="007865EB" w:rsidRDefault="007865EB">
      <w:pPr>
        <w:rPr>
          <w:rFonts w:ascii="Arial" w:hAnsi="Arial" w:cs="Arial"/>
          <w:b/>
          <w:color w:val="00A19A"/>
          <w:sz w:val="24"/>
        </w:rPr>
      </w:pPr>
      <w:r>
        <w:rPr>
          <w:rFonts w:ascii="Arial" w:hAnsi="Arial" w:cs="Arial"/>
          <w:b/>
          <w:color w:val="00A19A"/>
          <w:sz w:val="24"/>
        </w:rPr>
        <w:br w:type="page"/>
      </w:r>
    </w:p>
    <w:p w14:paraId="34ADF039" w14:textId="56E697BA" w:rsidR="00E27C73" w:rsidRPr="003C04AD" w:rsidRDefault="00E27C73" w:rsidP="001A27A3">
      <w:pPr>
        <w:spacing w:after="0" w:line="240" w:lineRule="auto"/>
        <w:rPr>
          <w:rFonts w:ascii="Arial" w:hAnsi="Arial" w:cs="Arial"/>
          <w:b/>
          <w:color w:val="00A19A"/>
        </w:rPr>
      </w:pPr>
      <w:r w:rsidRPr="003C04AD">
        <w:rPr>
          <w:rFonts w:ascii="Arial" w:hAnsi="Arial" w:cs="Arial"/>
          <w:b/>
          <w:color w:val="00A19A"/>
        </w:rPr>
        <w:lastRenderedPageBreak/>
        <w:t>CONTENTS</w:t>
      </w:r>
    </w:p>
    <w:p w14:paraId="2A980899" w14:textId="258E9174" w:rsidR="00E27C73" w:rsidRPr="003C04AD" w:rsidRDefault="00E27C73" w:rsidP="001A27A3">
      <w:pPr>
        <w:spacing w:after="0" w:line="240" w:lineRule="auto"/>
        <w:rPr>
          <w:rFonts w:ascii="Arial" w:hAnsi="Arial" w:cs="Arial"/>
          <w:b/>
        </w:rPr>
      </w:pPr>
    </w:p>
    <w:p w14:paraId="5547DE4F" w14:textId="77777777" w:rsidR="00537C83" w:rsidRPr="00F65DF5" w:rsidRDefault="00C817E3" w:rsidP="00537C83">
      <w:pPr>
        <w:pStyle w:val="TOC1"/>
        <w:rPr>
          <w:rFonts w:eastAsiaTheme="minorEastAsia"/>
          <w:b w:val="0"/>
          <w:noProof/>
          <w:sz w:val="20"/>
          <w:szCs w:val="22"/>
          <w:lang w:eastAsia="en-GB"/>
        </w:rPr>
      </w:pPr>
      <w:hyperlink w:anchor="_Toc29473214" w:history="1">
        <w:r w:rsidR="00537C83" w:rsidRPr="00F65DF5">
          <w:rPr>
            <w:rStyle w:val="Hyperlink"/>
            <w:noProof/>
            <w:color w:val="auto"/>
            <w:sz w:val="20"/>
            <w:szCs w:val="22"/>
            <w:u w:val="none"/>
          </w:rPr>
          <w:t>Foreword</w:t>
        </w:r>
        <w:r w:rsidR="00537C83" w:rsidRPr="00F65DF5">
          <w:rPr>
            <w:noProof/>
            <w:webHidden/>
            <w:sz w:val="20"/>
            <w:szCs w:val="22"/>
          </w:rPr>
          <w:tab/>
        </w:r>
        <w:r w:rsidR="00537C83" w:rsidRPr="00F65DF5">
          <w:rPr>
            <w:noProof/>
            <w:webHidden/>
            <w:sz w:val="20"/>
            <w:szCs w:val="22"/>
          </w:rPr>
          <w:fldChar w:fldCharType="begin"/>
        </w:r>
        <w:r w:rsidR="00537C83" w:rsidRPr="00F65DF5">
          <w:rPr>
            <w:noProof/>
            <w:webHidden/>
            <w:sz w:val="20"/>
            <w:szCs w:val="22"/>
          </w:rPr>
          <w:instrText xml:space="preserve"> PAGEREF _Toc29473214 \h </w:instrText>
        </w:r>
        <w:r w:rsidR="00537C83" w:rsidRPr="00F65DF5">
          <w:rPr>
            <w:noProof/>
            <w:webHidden/>
            <w:sz w:val="20"/>
            <w:szCs w:val="22"/>
          </w:rPr>
        </w:r>
        <w:r w:rsidR="00537C83" w:rsidRPr="00F65DF5">
          <w:rPr>
            <w:noProof/>
            <w:webHidden/>
            <w:sz w:val="20"/>
            <w:szCs w:val="22"/>
          </w:rPr>
          <w:fldChar w:fldCharType="separate"/>
        </w:r>
        <w:r w:rsidR="00537C83" w:rsidRPr="00F65DF5">
          <w:rPr>
            <w:noProof/>
            <w:webHidden/>
            <w:sz w:val="20"/>
            <w:szCs w:val="22"/>
          </w:rPr>
          <w:t>3</w:t>
        </w:r>
        <w:r w:rsidR="00537C83" w:rsidRPr="00F65DF5">
          <w:rPr>
            <w:noProof/>
            <w:webHidden/>
            <w:sz w:val="20"/>
            <w:szCs w:val="22"/>
          </w:rPr>
          <w:fldChar w:fldCharType="end"/>
        </w:r>
      </w:hyperlink>
    </w:p>
    <w:p w14:paraId="41285EA1" w14:textId="77777777" w:rsidR="00537C83" w:rsidRPr="00F65DF5" w:rsidRDefault="00C817E3" w:rsidP="00537C83">
      <w:pPr>
        <w:pStyle w:val="TOC1"/>
        <w:rPr>
          <w:rFonts w:eastAsiaTheme="minorEastAsia"/>
          <w:b w:val="0"/>
          <w:noProof/>
          <w:sz w:val="20"/>
          <w:szCs w:val="22"/>
          <w:lang w:eastAsia="en-GB"/>
        </w:rPr>
      </w:pPr>
      <w:hyperlink w:anchor="_Toc29473215" w:history="1">
        <w:r w:rsidR="00537C83" w:rsidRPr="00F65DF5">
          <w:rPr>
            <w:rStyle w:val="Hyperlink"/>
            <w:noProof/>
            <w:color w:val="auto"/>
            <w:sz w:val="20"/>
            <w:szCs w:val="22"/>
            <w:u w:val="none"/>
          </w:rPr>
          <w:t>Structure of the Complaints Handling Procedure</w:t>
        </w:r>
        <w:r w:rsidR="00537C83" w:rsidRPr="00F65DF5">
          <w:rPr>
            <w:noProof/>
            <w:webHidden/>
            <w:sz w:val="20"/>
            <w:szCs w:val="22"/>
          </w:rPr>
          <w:tab/>
        </w:r>
        <w:r w:rsidR="00537C83" w:rsidRPr="00F65DF5">
          <w:rPr>
            <w:noProof/>
            <w:webHidden/>
            <w:sz w:val="20"/>
            <w:szCs w:val="22"/>
          </w:rPr>
          <w:fldChar w:fldCharType="begin"/>
        </w:r>
        <w:r w:rsidR="00537C83" w:rsidRPr="00F65DF5">
          <w:rPr>
            <w:noProof/>
            <w:webHidden/>
            <w:sz w:val="20"/>
            <w:szCs w:val="22"/>
          </w:rPr>
          <w:instrText xml:space="preserve"> PAGEREF _Toc29473215 \h </w:instrText>
        </w:r>
        <w:r w:rsidR="00537C83" w:rsidRPr="00F65DF5">
          <w:rPr>
            <w:noProof/>
            <w:webHidden/>
            <w:sz w:val="20"/>
            <w:szCs w:val="22"/>
          </w:rPr>
        </w:r>
        <w:r w:rsidR="00537C83" w:rsidRPr="00F65DF5">
          <w:rPr>
            <w:noProof/>
            <w:webHidden/>
            <w:sz w:val="20"/>
            <w:szCs w:val="22"/>
          </w:rPr>
          <w:fldChar w:fldCharType="separate"/>
        </w:r>
        <w:r w:rsidR="00537C83" w:rsidRPr="00F65DF5">
          <w:rPr>
            <w:noProof/>
            <w:webHidden/>
            <w:sz w:val="20"/>
            <w:szCs w:val="22"/>
          </w:rPr>
          <w:t>4</w:t>
        </w:r>
        <w:r w:rsidR="00537C83" w:rsidRPr="00F65DF5">
          <w:rPr>
            <w:noProof/>
            <w:webHidden/>
            <w:sz w:val="20"/>
            <w:szCs w:val="22"/>
          </w:rPr>
          <w:fldChar w:fldCharType="end"/>
        </w:r>
      </w:hyperlink>
    </w:p>
    <w:p w14:paraId="44C32FD6" w14:textId="14FE0D98" w:rsidR="00537C83" w:rsidRPr="00F65DF5" w:rsidRDefault="001745EE" w:rsidP="003C04AD">
      <w:pPr>
        <w:spacing w:after="0" w:line="240" w:lineRule="auto"/>
        <w:rPr>
          <w:rFonts w:ascii="Arial" w:hAnsi="Arial" w:cs="Arial"/>
          <w:b/>
          <w:color w:val="00A19A"/>
          <w:sz w:val="20"/>
          <w:u w:val="single"/>
        </w:rPr>
      </w:pPr>
      <w:r w:rsidRPr="00F65DF5">
        <w:rPr>
          <w:rFonts w:ascii="Arial" w:hAnsi="Arial" w:cs="Arial"/>
          <w:b/>
          <w:color w:val="00A19A"/>
          <w:sz w:val="20"/>
          <w:u w:val="single"/>
        </w:rPr>
        <w:t>P</w:t>
      </w:r>
      <w:r w:rsidR="0011770B" w:rsidRPr="00F65DF5">
        <w:rPr>
          <w:rFonts w:ascii="Arial" w:hAnsi="Arial" w:cs="Arial"/>
          <w:b/>
          <w:color w:val="00A19A"/>
          <w:sz w:val="20"/>
          <w:u w:val="single"/>
        </w:rPr>
        <w:t>art</w:t>
      </w:r>
      <w:r w:rsidRPr="00F65DF5">
        <w:rPr>
          <w:rFonts w:ascii="Arial" w:hAnsi="Arial" w:cs="Arial"/>
          <w:b/>
          <w:color w:val="00A19A"/>
          <w:sz w:val="20"/>
          <w:u w:val="single"/>
        </w:rPr>
        <w:t xml:space="preserve"> </w:t>
      </w:r>
      <w:r w:rsidR="00357872" w:rsidRPr="00F65DF5">
        <w:rPr>
          <w:rFonts w:ascii="Arial" w:hAnsi="Arial" w:cs="Arial"/>
          <w:b/>
          <w:color w:val="00A19A"/>
          <w:sz w:val="20"/>
          <w:u w:val="single"/>
        </w:rPr>
        <w:t>1</w:t>
      </w:r>
      <w:r w:rsidR="003C04AD" w:rsidRPr="00F65DF5">
        <w:rPr>
          <w:rFonts w:ascii="Arial" w:hAnsi="Arial" w:cs="Arial"/>
          <w:b/>
          <w:color w:val="00A19A"/>
          <w:sz w:val="20"/>
          <w:u w:val="single"/>
        </w:rPr>
        <w:t>:</w:t>
      </w:r>
      <w:r w:rsidRPr="00F65DF5">
        <w:rPr>
          <w:rFonts w:ascii="Arial" w:hAnsi="Arial" w:cs="Arial"/>
          <w:b/>
          <w:color w:val="00A19A"/>
          <w:sz w:val="20"/>
          <w:u w:val="single"/>
        </w:rPr>
        <w:t xml:space="preserve"> </w:t>
      </w:r>
      <w:hyperlink w:anchor="_Toc29473216" w:history="1">
        <w:r w:rsidR="00537C83" w:rsidRPr="00F65DF5">
          <w:rPr>
            <w:rFonts w:ascii="Arial" w:hAnsi="Arial" w:cs="Arial"/>
            <w:b/>
            <w:color w:val="00A19A"/>
            <w:sz w:val="20"/>
            <w:u w:val="single"/>
          </w:rPr>
          <w:t>Overview of the CHP</w:t>
        </w:r>
      </w:hyperlink>
    </w:p>
    <w:p w14:paraId="6B4C4C92" w14:textId="6ADD9244" w:rsidR="005E36A4" w:rsidRPr="00F65DF5" w:rsidRDefault="003C04AD" w:rsidP="005E36A4">
      <w:pPr>
        <w:pStyle w:val="TOC1"/>
        <w:rPr>
          <w:rStyle w:val="Hyperlink"/>
          <w:color w:val="auto"/>
          <w:sz w:val="20"/>
          <w:szCs w:val="22"/>
          <w:u w:val="none"/>
        </w:rPr>
      </w:pPr>
      <w:r w:rsidRPr="00F65DF5">
        <w:rPr>
          <w:sz w:val="20"/>
          <w:szCs w:val="22"/>
        </w:rPr>
        <w:br/>
      </w:r>
      <w:hyperlink w:anchor="_Toc29473217" w:history="1">
        <w:r w:rsidR="00537C83" w:rsidRPr="00F65DF5">
          <w:rPr>
            <w:rStyle w:val="Hyperlink"/>
            <w:noProof/>
            <w:color w:val="auto"/>
            <w:sz w:val="20"/>
            <w:szCs w:val="22"/>
            <w:u w:val="none"/>
          </w:rPr>
          <w:t>Expected behaviours</w:t>
        </w:r>
        <w:r w:rsidR="00537C83" w:rsidRPr="00F65DF5">
          <w:rPr>
            <w:rStyle w:val="Hyperlink"/>
            <w:webHidden/>
            <w:color w:val="auto"/>
            <w:sz w:val="20"/>
            <w:szCs w:val="22"/>
            <w:u w:val="none"/>
          </w:rPr>
          <w:tab/>
        </w:r>
        <w:r w:rsidR="00537C83" w:rsidRPr="00F65DF5">
          <w:rPr>
            <w:rStyle w:val="Hyperlink"/>
            <w:webHidden/>
            <w:color w:val="auto"/>
            <w:sz w:val="20"/>
            <w:szCs w:val="22"/>
            <w:u w:val="none"/>
          </w:rPr>
          <w:fldChar w:fldCharType="begin"/>
        </w:r>
        <w:r w:rsidR="00537C83" w:rsidRPr="00F65DF5">
          <w:rPr>
            <w:rStyle w:val="Hyperlink"/>
            <w:webHidden/>
            <w:color w:val="auto"/>
            <w:sz w:val="20"/>
            <w:szCs w:val="22"/>
            <w:u w:val="none"/>
          </w:rPr>
          <w:instrText xml:space="preserve"> PAGEREF _Toc29473217 \h </w:instrText>
        </w:r>
        <w:r w:rsidR="00537C83" w:rsidRPr="00F65DF5">
          <w:rPr>
            <w:rStyle w:val="Hyperlink"/>
            <w:webHidden/>
            <w:color w:val="auto"/>
            <w:sz w:val="20"/>
            <w:szCs w:val="22"/>
            <w:u w:val="none"/>
          </w:rPr>
        </w:r>
        <w:r w:rsidR="00537C83" w:rsidRPr="00F65DF5">
          <w:rPr>
            <w:rStyle w:val="Hyperlink"/>
            <w:webHidden/>
            <w:color w:val="auto"/>
            <w:sz w:val="20"/>
            <w:szCs w:val="22"/>
            <w:u w:val="none"/>
          </w:rPr>
          <w:fldChar w:fldCharType="separate"/>
        </w:r>
        <w:r w:rsidR="00537C83" w:rsidRPr="00F65DF5">
          <w:rPr>
            <w:rStyle w:val="Hyperlink"/>
            <w:noProof/>
            <w:webHidden/>
            <w:color w:val="auto"/>
            <w:sz w:val="20"/>
            <w:szCs w:val="22"/>
            <w:u w:val="none"/>
          </w:rPr>
          <w:t>6</w:t>
        </w:r>
        <w:r w:rsidR="00537C83" w:rsidRPr="00F65DF5">
          <w:rPr>
            <w:rStyle w:val="Hyperlink"/>
            <w:webHidden/>
            <w:color w:val="auto"/>
            <w:sz w:val="20"/>
            <w:szCs w:val="22"/>
            <w:u w:val="none"/>
          </w:rPr>
          <w:fldChar w:fldCharType="end"/>
        </w:r>
      </w:hyperlink>
    </w:p>
    <w:p w14:paraId="1CE8C7DB" w14:textId="76F80547" w:rsidR="005E36A4" w:rsidRPr="00F65DF5" w:rsidRDefault="00C817E3" w:rsidP="003C04AD">
      <w:pPr>
        <w:spacing w:after="0" w:line="240" w:lineRule="auto"/>
        <w:rPr>
          <w:rFonts w:ascii="Arial" w:hAnsi="Arial" w:cs="Arial"/>
          <w:b/>
          <w:color w:val="00A19A"/>
          <w:sz w:val="20"/>
        </w:rPr>
      </w:pPr>
      <w:hyperlink w:anchor="_PART_2_–" w:history="1">
        <w:r w:rsidR="005E36A4" w:rsidRPr="00F65DF5">
          <w:rPr>
            <w:rStyle w:val="Hyperlink"/>
            <w:rFonts w:ascii="Arial" w:hAnsi="Arial" w:cs="Arial"/>
            <w:b/>
            <w:color w:val="00A19A"/>
            <w:sz w:val="20"/>
          </w:rPr>
          <w:t xml:space="preserve">Part </w:t>
        </w:r>
        <w:r w:rsidR="00357872" w:rsidRPr="00F65DF5">
          <w:rPr>
            <w:rStyle w:val="Hyperlink"/>
            <w:rFonts w:ascii="Arial" w:hAnsi="Arial" w:cs="Arial"/>
            <w:b/>
            <w:color w:val="00A19A"/>
            <w:sz w:val="20"/>
          </w:rPr>
          <w:t>2:</w:t>
        </w:r>
        <w:r w:rsidR="005E36A4" w:rsidRPr="00F65DF5">
          <w:rPr>
            <w:rStyle w:val="Hyperlink"/>
            <w:rFonts w:ascii="Arial" w:hAnsi="Arial" w:cs="Arial"/>
            <w:b/>
            <w:color w:val="00A19A"/>
            <w:sz w:val="20"/>
          </w:rPr>
          <w:t xml:space="preserve"> When to use this procedure</w:t>
        </w:r>
      </w:hyperlink>
      <w:r w:rsidR="003C04AD" w:rsidRPr="00F65DF5">
        <w:rPr>
          <w:rFonts w:ascii="Arial" w:hAnsi="Arial" w:cs="Arial"/>
          <w:b/>
          <w:color w:val="00A19A"/>
          <w:sz w:val="20"/>
        </w:rPr>
        <w:br/>
      </w:r>
    </w:p>
    <w:p w14:paraId="4620F71E" w14:textId="48DE3541" w:rsidR="005E36A4" w:rsidRPr="00F65DF5" w:rsidRDefault="005E36A4" w:rsidP="005E36A4">
      <w:pPr>
        <w:pStyle w:val="TOC1"/>
        <w:rPr>
          <w:rStyle w:val="Hyperlink"/>
          <w:noProof/>
          <w:sz w:val="20"/>
          <w:szCs w:val="22"/>
        </w:rPr>
      </w:pPr>
      <w:r w:rsidRPr="00F65DF5">
        <w:rPr>
          <w:sz w:val="20"/>
          <w:szCs w:val="22"/>
        </w:rPr>
        <w:fldChar w:fldCharType="begin"/>
      </w:r>
      <w:r w:rsidRPr="00F65DF5">
        <w:rPr>
          <w:sz w:val="20"/>
          <w:szCs w:val="22"/>
        </w:rPr>
        <w:instrText xml:space="preserve"> TOC \o "1-3" \h \z \u </w:instrText>
      </w:r>
      <w:r w:rsidRPr="00F65DF5">
        <w:rPr>
          <w:sz w:val="20"/>
          <w:szCs w:val="22"/>
        </w:rPr>
        <w:fldChar w:fldCharType="separate"/>
      </w:r>
      <w:hyperlink w:anchor="_Toc29473138" w:history="1">
        <w:r w:rsidRPr="00F65DF5">
          <w:rPr>
            <w:rStyle w:val="Hyperlink"/>
            <w:noProof/>
            <w:sz w:val="20"/>
            <w:szCs w:val="22"/>
          </w:rPr>
          <w:t>What is a complaint?</w:t>
        </w:r>
        <w:r w:rsidRPr="00F65DF5">
          <w:rPr>
            <w:rStyle w:val="Hyperlink"/>
            <w:noProof/>
            <w:webHidden/>
            <w:sz w:val="20"/>
            <w:szCs w:val="22"/>
          </w:rPr>
          <w:tab/>
        </w:r>
        <w:r w:rsidRPr="00F65DF5">
          <w:rPr>
            <w:rStyle w:val="Hyperlink"/>
            <w:noProof/>
            <w:webHidden/>
            <w:sz w:val="20"/>
            <w:szCs w:val="22"/>
          </w:rPr>
          <w:fldChar w:fldCharType="begin"/>
        </w:r>
        <w:r w:rsidRPr="00F65DF5">
          <w:rPr>
            <w:rStyle w:val="Hyperlink"/>
            <w:noProof/>
            <w:webHidden/>
            <w:sz w:val="20"/>
            <w:szCs w:val="22"/>
          </w:rPr>
          <w:instrText xml:space="preserve"> PAGEREF _Toc29473138 \h </w:instrText>
        </w:r>
        <w:r w:rsidRPr="00F65DF5">
          <w:rPr>
            <w:rStyle w:val="Hyperlink"/>
            <w:noProof/>
            <w:webHidden/>
            <w:sz w:val="20"/>
            <w:szCs w:val="22"/>
          </w:rPr>
        </w:r>
        <w:r w:rsidRPr="00F65DF5">
          <w:rPr>
            <w:rStyle w:val="Hyperlink"/>
            <w:noProof/>
            <w:webHidden/>
            <w:sz w:val="20"/>
            <w:szCs w:val="22"/>
          </w:rPr>
          <w:fldChar w:fldCharType="separate"/>
        </w:r>
        <w:r w:rsidR="007B571D">
          <w:rPr>
            <w:rStyle w:val="Hyperlink"/>
            <w:noProof/>
            <w:webHidden/>
            <w:sz w:val="20"/>
            <w:szCs w:val="22"/>
          </w:rPr>
          <w:t>9</w:t>
        </w:r>
        <w:r w:rsidRPr="00F65DF5">
          <w:rPr>
            <w:rStyle w:val="Hyperlink"/>
            <w:noProof/>
            <w:webHidden/>
            <w:sz w:val="20"/>
            <w:szCs w:val="22"/>
          </w:rPr>
          <w:fldChar w:fldCharType="end"/>
        </w:r>
      </w:hyperlink>
    </w:p>
    <w:p w14:paraId="79B51CA7" w14:textId="2A8A342F" w:rsidR="005E36A4" w:rsidRPr="00F65DF5" w:rsidRDefault="00C817E3" w:rsidP="005E36A4">
      <w:pPr>
        <w:pStyle w:val="TOC1"/>
        <w:rPr>
          <w:rStyle w:val="Hyperlink"/>
          <w:noProof/>
          <w:sz w:val="20"/>
          <w:szCs w:val="22"/>
        </w:rPr>
      </w:pPr>
      <w:hyperlink w:anchor="_Toc29473139" w:history="1">
        <w:r w:rsidR="005E36A4" w:rsidRPr="00F65DF5">
          <w:rPr>
            <w:rStyle w:val="Hyperlink"/>
            <w:noProof/>
            <w:sz w:val="20"/>
            <w:szCs w:val="22"/>
          </w:rPr>
          <w:t>Who can make a complaint?</w:t>
        </w:r>
        <w:r w:rsidR="005E36A4" w:rsidRPr="00F65DF5">
          <w:rPr>
            <w:rStyle w:val="Hyperlink"/>
            <w:noProof/>
            <w:webHidden/>
            <w:sz w:val="20"/>
            <w:szCs w:val="22"/>
          </w:rPr>
          <w:tab/>
        </w:r>
        <w:r w:rsidR="005E36A4" w:rsidRPr="00F65DF5">
          <w:rPr>
            <w:rStyle w:val="Hyperlink"/>
            <w:noProof/>
            <w:webHidden/>
            <w:sz w:val="20"/>
            <w:szCs w:val="22"/>
          </w:rPr>
          <w:fldChar w:fldCharType="begin"/>
        </w:r>
        <w:r w:rsidR="005E36A4" w:rsidRPr="00F65DF5">
          <w:rPr>
            <w:rStyle w:val="Hyperlink"/>
            <w:noProof/>
            <w:webHidden/>
            <w:sz w:val="20"/>
            <w:szCs w:val="22"/>
          </w:rPr>
          <w:instrText xml:space="preserve"> PAGEREF _Toc29473139 \h </w:instrText>
        </w:r>
        <w:r w:rsidR="005E36A4" w:rsidRPr="00F65DF5">
          <w:rPr>
            <w:rStyle w:val="Hyperlink"/>
            <w:noProof/>
            <w:webHidden/>
            <w:sz w:val="20"/>
            <w:szCs w:val="22"/>
          </w:rPr>
        </w:r>
        <w:r w:rsidR="005E36A4" w:rsidRPr="00F65DF5">
          <w:rPr>
            <w:rStyle w:val="Hyperlink"/>
            <w:noProof/>
            <w:webHidden/>
            <w:sz w:val="20"/>
            <w:szCs w:val="22"/>
          </w:rPr>
          <w:fldChar w:fldCharType="separate"/>
        </w:r>
        <w:r w:rsidR="007B571D">
          <w:rPr>
            <w:rStyle w:val="Hyperlink"/>
            <w:noProof/>
            <w:webHidden/>
            <w:sz w:val="20"/>
            <w:szCs w:val="22"/>
          </w:rPr>
          <w:t>11</w:t>
        </w:r>
        <w:r w:rsidR="005E36A4" w:rsidRPr="00F65DF5">
          <w:rPr>
            <w:rStyle w:val="Hyperlink"/>
            <w:noProof/>
            <w:webHidden/>
            <w:sz w:val="20"/>
            <w:szCs w:val="22"/>
          </w:rPr>
          <w:fldChar w:fldCharType="end"/>
        </w:r>
      </w:hyperlink>
    </w:p>
    <w:p w14:paraId="34191BF1" w14:textId="7490EAA1" w:rsidR="005E36A4" w:rsidRPr="00F65DF5" w:rsidRDefault="00C817E3" w:rsidP="005E36A4">
      <w:pPr>
        <w:pStyle w:val="TOC1"/>
        <w:rPr>
          <w:rStyle w:val="Hyperlink"/>
          <w:noProof/>
          <w:sz w:val="20"/>
          <w:szCs w:val="22"/>
        </w:rPr>
      </w:pPr>
      <w:hyperlink w:anchor="_Toc29473140" w:history="1">
        <w:r w:rsidR="005E36A4" w:rsidRPr="00F65DF5">
          <w:rPr>
            <w:rStyle w:val="Hyperlink"/>
            <w:noProof/>
            <w:sz w:val="20"/>
            <w:szCs w:val="22"/>
          </w:rPr>
          <w:t>Supporting the complainer</w:t>
        </w:r>
        <w:r w:rsidR="005E36A4" w:rsidRPr="00F65DF5">
          <w:rPr>
            <w:rStyle w:val="Hyperlink"/>
            <w:noProof/>
            <w:webHidden/>
            <w:sz w:val="20"/>
            <w:szCs w:val="22"/>
          </w:rPr>
          <w:tab/>
        </w:r>
        <w:r w:rsidR="005E36A4" w:rsidRPr="00F65DF5">
          <w:rPr>
            <w:rStyle w:val="Hyperlink"/>
            <w:noProof/>
            <w:webHidden/>
            <w:sz w:val="20"/>
            <w:szCs w:val="22"/>
          </w:rPr>
          <w:fldChar w:fldCharType="begin"/>
        </w:r>
        <w:r w:rsidR="005E36A4" w:rsidRPr="00F65DF5">
          <w:rPr>
            <w:rStyle w:val="Hyperlink"/>
            <w:noProof/>
            <w:webHidden/>
            <w:sz w:val="20"/>
            <w:szCs w:val="22"/>
          </w:rPr>
          <w:instrText xml:space="preserve"> PAGEREF _Toc29473140 \h </w:instrText>
        </w:r>
        <w:r w:rsidR="005E36A4" w:rsidRPr="00F65DF5">
          <w:rPr>
            <w:rStyle w:val="Hyperlink"/>
            <w:noProof/>
            <w:webHidden/>
            <w:sz w:val="20"/>
            <w:szCs w:val="22"/>
          </w:rPr>
        </w:r>
        <w:r w:rsidR="005E36A4" w:rsidRPr="00F65DF5">
          <w:rPr>
            <w:rStyle w:val="Hyperlink"/>
            <w:noProof/>
            <w:webHidden/>
            <w:sz w:val="20"/>
            <w:szCs w:val="22"/>
          </w:rPr>
          <w:fldChar w:fldCharType="separate"/>
        </w:r>
        <w:r w:rsidR="007B571D">
          <w:rPr>
            <w:rStyle w:val="Hyperlink"/>
            <w:noProof/>
            <w:webHidden/>
            <w:sz w:val="20"/>
            <w:szCs w:val="22"/>
          </w:rPr>
          <w:t>11</w:t>
        </w:r>
        <w:r w:rsidR="005E36A4" w:rsidRPr="00F65DF5">
          <w:rPr>
            <w:rStyle w:val="Hyperlink"/>
            <w:noProof/>
            <w:webHidden/>
            <w:sz w:val="20"/>
            <w:szCs w:val="22"/>
          </w:rPr>
          <w:fldChar w:fldCharType="end"/>
        </w:r>
      </w:hyperlink>
    </w:p>
    <w:p w14:paraId="4251CE55" w14:textId="7184A5F8" w:rsidR="005E36A4" w:rsidRPr="00F65DF5" w:rsidRDefault="00C817E3" w:rsidP="005E36A4">
      <w:pPr>
        <w:pStyle w:val="TOC1"/>
        <w:rPr>
          <w:rStyle w:val="Hyperlink"/>
          <w:noProof/>
          <w:sz w:val="20"/>
          <w:szCs w:val="22"/>
        </w:rPr>
      </w:pPr>
      <w:hyperlink w:anchor="_Toc29473141" w:history="1">
        <w:r w:rsidR="005E36A4" w:rsidRPr="00F65DF5">
          <w:rPr>
            <w:rStyle w:val="Hyperlink"/>
            <w:noProof/>
            <w:sz w:val="20"/>
            <w:szCs w:val="22"/>
          </w:rPr>
          <w:t>How complaints may be made</w:t>
        </w:r>
        <w:r w:rsidR="005E36A4" w:rsidRPr="00F65DF5">
          <w:rPr>
            <w:rStyle w:val="Hyperlink"/>
            <w:noProof/>
            <w:webHidden/>
            <w:sz w:val="20"/>
            <w:szCs w:val="22"/>
          </w:rPr>
          <w:tab/>
        </w:r>
        <w:r w:rsidR="005E36A4" w:rsidRPr="00F65DF5">
          <w:rPr>
            <w:rStyle w:val="Hyperlink"/>
            <w:noProof/>
            <w:webHidden/>
            <w:sz w:val="20"/>
            <w:szCs w:val="22"/>
          </w:rPr>
          <w:fldChar w:fldCharType="begin"/>
        </w:r>
        <w:r w:rsidR="005E36A4" w:rsidRPr="00F65DF5">
          <w:rPr>
            <w:rStyle w:val="Hyperlink"/>
            <w:noProof/>
            <w:webHidden/>
            <w:sz w:val="20"/>
            <w:szCs w:val="22"/>
          </w:rPr>
          <w:instrText xml:space="preserve"> PAGEREF _Toc29473141 \h </w:instrText>
        </w:r>
        <w:r w:rsidR="005E36A4" w:rsidRPr="00F65DF5">
          <w:rPr>
            <w:rStyle w:val="Hyperlink"/>
            <w:noProof/>
            <w:webHidden/>
            <w:sz w:val="20"/>
            <w:szCs w:val="22"/>
          </w:rPr>
        </w:r>
        <w:r w:rsidR="005E36A4" w:rsidRPr="00F65DF5">
          <w:rPr>
            <w:rStyle w:val="Hyperlink"/>
            <w:noProof/>
            <w:webHidden/>
            <w:sz w:val="20"/>
            <w:szCs w:val="22"/>
          </w:rPr>
          <w:fldChar w:fldCharType="separate"/>
        </w:r>
        <w:r w:rsidR="007B571D">
          <w:rPr>
            <w:rStyle w:val="Hyperlink"/>
            <w:noProof/>
            <w:webHidden/>
            <w:sz w:val="20"/>
            <w:szCs w:val="22"/>
          </w:rPr>
          <w:t>12</w:t>
        </w:r>
        <w:r w:rsidR="005E36A4" w:rsidRPr="00F65DF5">
          <w:rPr>
            <w:rStyle w:val="Hyperlink"/>
            <w:noProof/>
            <w:webHidden/>
            <w:sz w:val="20"/>
            <w:szCs w:val="22"/>
          </w:rPr>
          <w:fldChar w:fldCharType="end"/>
        </w:r>
      </w:hyperlink>
    </w:p>
    <w:p w14:paraId="57656E4A" w14:textId="33958E04" w:rsidR="005E36A4" w:rsidRPr="00F65DF5" w:rsidRDefault="00C817E3" w:rsidP="005E36A4">
      <w:pPr>
        <w:pStyle w:val="TOC1"/>
        <w:rPr>
          <w:rStyle w:val="Hyperlink"/>
          <w:noProof/>
          <w:sz w:val="20"/>
          <w:szCs w:val="22"/>
        </w:rPr>
      </w:pPr>
      <w:hyperlink w:anchor="_Toc29473142" w:history="1">
        <w:r w:rsidR="005E36A4" w:rsidRPr="00F65DF5">
          <w:rPr>
            <w:rStyle w:val="Hyperlink"/>
            <w:noProof/>
            <w:sz w:val="20"/>
            <w:szCs w:val="22"/>
          </w:rPr>
          <w:t>Time limit for making complaints</w:t>
        </w:r>
        <w:r w:rsidR="005E36A4" w:rsidRPr="00F65DF5">
          <w:rPr>
            <w:rStyle w:val="Hyperlink"/>
            <w:noProof/>
            <w:webHidden/>
            <w:sz w:val="20"/>
            <w:szCs w:val="22"/>
          </w:rPr>
          <w:tab/>
        </w:r>
        <w:r w:rsidR="005E36A4" w:rsidRPr="00F65DF5">
          <w:rPr>
            <w:rStyle w:val="Hyperlink"/>
            <w:noProof/>
            <w:webHidden/>
            <w:sz w:val="20"/>
            <w:szCs w:val="22"/>
          </w:rPr>
          <w:fldChar w:fldCharType="begin"/>
        </w:r>
        <w:r w:rsidR="005E36A4" w:rsidRPr="00F65DF5">
          <w:rPr>
            <w:rStyle w:val="Hyperlink"/>
            <w:noProof/>
            <w:webHidden/>
            <w:sz w:val="20"/>
            <w:szCs w:val="22"/>
          </w:rPr>
          <w:instrText xml:space="preserve"> PAGEREF _Toc29473142 \h </w:instrText>
        </w:r>
        <w:r w:rsidR="005E36A4" w:rsidRPr="00F65DF5">
          <w:rPr>
            <w:rStyle w:val="Hyperlink"/>
            <w:noProof/>
            <w:webHidden/>
            <w:sz w:val="20"/>
            <w:szCs w:val="22"/>
          </w:rPr>
        </w:r>
        <w:r w:rsidR="005E36A4" w:rsidRPr="00F65DF5">
          <w:rPr>
            <w:rStyle w:val="Hyperlink"/>
            <w:noProof/>
            <w:webHidden/>
            <w:sz w:val="20"/>
            <w:szCs w:val="22"/>
          </w:rPr>
          <w:fldChar w:fldCharType="separate"/>
        </w:r>
        <w:r w:rsidR="007B571D">
          <w:rPr>
            <w:rStyle w:val="Hyperlink"/>
            <w:noProof/>
            <w:webHidden/>
            <w:sz w:val="20"/>
            <w:szCs w:val="22"/>
          </w:rPr>
          <w:t>13</w:t>
        </w:r>
        <w:r w:rsidR="005E36A4" w:rsidRPr="00F65DF5">
          <w:rPr>
            <w:rStyle w:val="Hyperlink"/>
            <w:noProof/>
            <w:webHidden/>
            <w:sz w:val="20"/>
            <w:szCs w:val="22"/>
          </w:rPr>
          <w:fldChar w:fldCharType="end"/>
        </w:r>
      </w:hyperlink>
    </w:p>
    <w:p w14:paraId="6944FDCC" w14:textId="4AACBC6B" w:rsidR="005E36A4" w:rsidRPr="00F65DF5" w:rsidRDefault="00C817E3" w:rsidP="005E36A4">
      <w:pPr>
        <w:pStyle w:val="TOC1"/>
        <w:rPr>
          <w:rStyle w:val="Hyperlink"/>
          <w:noProof/>
          <w:sz w:val="20"/>
          <w:szCs w:val="22"/>
        </w:rPr>
      </w:pPr>
      <w:hyperlink w:anchor="_Toc29473143" w:history="1">
        <w:r w:rsidR="005E36A4" w:rsidRPr="00F65DF5">
          <w:rPr>
            <w:rStyle w:val="Hyperlink"/>
            <w:noProof/>
            <w:sz w:val="20"/>
            <w:szCs w:val="22"/>
          </w:rPr>
          <w:t>Particular circumstances</w:t>
        </w:r>
        <w:r w:rsidR="005E36A4" w:rsidRPr="00F65DF5">
          <w:rPr>
            <w:rStyle w:val="Hyperlink"/>
            <w:noProof/>
            <w:webHidden/>
            <w:sz w:val="20"/>
            <w:szCs w:val="22"/>
          </w:rPr>
          <w:tab/>
        </w:r>
        <w:r w:rsidR="005E36A4" w:rsidRPr="00F65DF5">
          <w:rPr>
            <w:rStyle w:val="Hyperlink"/>
            <w:noProof/>
            <w:webHidden/>
            <w:sz w:val="20"/>
            <w:szCs w:val="22"/>
          </w:rPr>
          <w:fldChar w:fldCharType="begin"/>
        </w:r>
        <w:r w:rsidR="005E36A4" w:rsidRPr="00F65DF5">
          <w:rPr>
            <w:rStyle w:val="Hyperlink"/>
            <w:noProof/>
            <w:webHidden/>
            <w:sz w:val="20"/>
            <w:szCs w:val="22"/>
          </w:rPr>
          <w:instrText xml:space="preserve"> PAGEREF _Toc29473143 \h </w:instrText>
        </w:r>
        <w:r w:rsidR="005E36A4" w:rsidRPr="00F65DF5">
          <w:rPr>
            <w:rStyle w:val="Hyperlink"/>
            <w:noProof/>
            <w:webHidden/>
            <w:sz w:val="20"/>
            <w:szCs w:val="22"/>
          </w:rPr>
        </w:r>
        <w:r w:rsidR="005E36A4" w:rsidRPr="00F65DF5">
          <w:rPr>
            <w:rStyle w:val="Hyperlink"/>
            <w:noProof/>
            <w:webHidden/>
            <w:sz w:val="20"/>
            <w:szCs w:val="22"/>
          </w:rPr>
          <w:fldChar w:fldCharType="separate"/>
        </w:r>
        <w:r w:rsidR="007B571D">
          <w:rPr>
            <w:rStyle w:val="Hyperlink"/>
            <w:noProof/>
            <w:webHidden/>
            <w:sz w:val="20"/>
            <w:szCs w:val="22"/>
          </w:rPr>
          <w:t>14</w:t>
        </w:r>
        <w:r w:rsidR="005E36A4" w:rsidRPr="00F65DF5">
          <w:rPr>
            <w:rStyle w:val="Hyperlink"/>
            <w:noProof/>
            <w:webHidden/>
            <w:sz w:val="20"/>
            <w:szCs w:val="22"/>
          </w:rPr>
          <w:fldChar w:fldCharType="end"/>
        </w:r>
      </w:hyperlink>
    </w:p>
    <w:p w14:paraId="16C9710D" w14:textId="520A1200" w:rsidR="005E36A4" w:rsidRPr="00F65DF5" w:rsidRDefault="00C817E3" w:rsidP="005E36A4">
      <w:pPr>
        <w:pStyle w:val="TOC1"/>
        <w:rPr>
          <w:rStyle w:val="Hyperlink"/>
          <w:noProof/>
          <w:sz w:val="20"/>
          <w:szCs w:val="22"/>
        </w:rPr>
      </w:pPr>
      <w:hyperlink w:anchor="_Toc29473144" w:history="1">
        <w:r w:rsidR="005E36A4" w:rsidRPr="00F65DF5">
          <w:rPr>
            <w:rStyle w:val="Hyperlink"/>
            <w:noProof/>
            <w:sz w:val="20"/>
            <w:szCs w:val="22"/>
          </w:rPr>
          <w:t>Complaints by (or about) a third party</w:t>
        </w:r>
        <w:r w:rsidR="005E36A4" w:rsidRPr="00F65DF5">
          <w:rPr>
            <w:rStyle w:val="Hyperlink"/>
            <w:noProof/>
            <w:webHidden/>
            <w:sz w:val="20"/>
            <w:szCs w:val="22"/>
          </w:rPr>
          <w:tab/>
        </w:r>
        <w:r w:rsidR="005E36A4" w:rsidRPr="00F65DF5">
          <w:rPr>
            <w:rStyle w:val="Hyperlink"/>
            <w:noProof/>
            <w:webHidden/>
            <w:sz w:val="20"/>
            <w:szCs w:val="22"/>
          </w:rPr>
          <w:fldChar w:fldCharType="begin"/>
        </w:r>
        <w:r w:rsidR="005E36A4" w:rsidRPr="00F65DF5">
          <w:rPr>
            <w:rStyle w:val="Hyperlink"/>
            <w:noProof/>
            <w:webHidden/>
            <w:sz w:val="20"/>
            <w:szCs w:val="22"/>
          </w:rPr>
          <w:instrText xml:space="preserve"> PAGEREF _Toc29473144 \h </w:instrText>
        </w:r>
        <w:r w:rsidR="005E36A4" w:rsidRPr="00F65DF5">
          <w:rPr>
            <w:rStyle w:val="Hyperlink"/>
            <w:noProof/>
            <w:webHidden/>
            <w:sz w:val="20"/>
            <w:szCs w:val="22"/>
          </w:rPr>
        </w:r>
        <w:r w:rsidR="005E36A4" w:rsidRPr="00F65DF5">
          <w:rPr>
            <w:rStyle w:val="Hyperlink"/>
            <w:noProof/>
            <w:webHidden/>
            <w:sz w:val="20"/>
            <w:szCs w:val="22"/>
          </w:rPr>
          <w:fldChar w:fldCharType="separate"/>
        </w:r>
        <w:r w:rsidR="007B571D">
          <w:rPr>
            <w:rStyle w:val="Hyperlink"/>
            <w:noProof/>
            <w:webHidden/>
            <w:sz w:val="20"/>
            <w:szCs w:val="22"/>
          </w:rPr>
          <w:t>14</w:t>
        </w:r>
        <w:r w:rsidR="005E36A4" w:rsidRPr="00F65DF5">
          <w:rPr>
            <w:rStyle w:val="Hyperlink"/>
            <w:noProof/>
            <w:webHidden/>
            <w:sz w:val="20"/>
            <w:szCs w:val="22"/>
          </w:rPr>
          <w:fldChar w:fldCharType="end"/>
        </w:r>
      </w:hyperlink>
    </w:p>
    <w:p w14:paraId="4902AF74" w14:textId="790381CD" w:rsidR="005E36A4" w:rsidRPr="00F65DF5" w:rsidRDefault="00C817E3" w:rsidP="005E36A4">
      <w:pPr>
        <w:pStyle w:val="TOC1"/>
        <w:rPr>
          <w:rStyle w:val="Hyperlink"/>
          <w:noProof/>
          <w:sz w:val="20"/>
          <w:szCs w:val="22"/>
        </w:rPr>
      </w:pPr>
      <w:hyperlink w:anchor="_Toc29473145" w:history="1">
        <w:r w:rsidR="005E36A4" w:rsidRPr="00F65DF5">
          <w:rPr>
            <w:rStyle w:val="Hyperlink"/>
            <w:noProof/>
            <w:sz w:val="20"/>
            <w:szCs w:val="22"/>
          </w:rPr>
          <w:t>Serious, high-risk or high-profile complaints</w:t>
        </w:r>
        <w:r w:rsidR="005E36A4" w:rsidRPr="00F65DF5">
          <w:rPr>
            <w:rStyle w:val="Hyperlink"/>
            <w:noProof/>
            <w:webHidden/>
            <w:sz w:val="20"/>
            <w:szCs w:val="22"/>
          </w:rPr>
          <w:tab/>
        </w:r>
        <w:r w:rsidR="005E36A4" w:rsidRPr="00F65DF5">
          <w:rPr>
            <w:rStyle w:val="Hyperlink"/>
            <w:noProof/>
            <w:webHidden/>
            <w:sz w:val="20"/>
            <w:szCs w:val="22"/>
          </w:rPr>
          <w:fldChar w:fldCharType="begin"/>
        </w:r>
        <w:r w:rsidR="005E36A4" w:rsidRPr="00F65DF5">
          <w:rPr>
            <w:rStyle w:val="Hyperlink"/>
            <w:noProof/>
            <w:webHidden/>
            <w:sz w:val="20"/>
            <w:szCs w:val="22"/>
          </w:rPr>
          <w:instrText xml:space="preserve"> PAGEREF _Toc29473145 \h </w:instrText>
        </w:r>
        <w:r w:rsidR="005E36A4" w:rsidRPr="00F65DF5">
          <w:rPr>
            <w:rStyle w:val="Hyperlink"/>
            <w:noProof/>
            <w:webHidden/>
            <w:sz w:val="20"/>
            <w:szCs w:val="22"/>
          </w:rPr>
        </w:r>
        <w:r w:rsidR="005E36A4" w:rsidRPr="00F65DF5">
          <w:rPr>
            <w:rStyle w:val="Hyperlink"/>
            <w:noProof/>
            <w:webHidden/>
            <w:sz w:val="20"/>
            <w:szCs w:val="22"/>
          </w:rPr>
          <w:fldChar w:fldCharType="separate"/>
        </w:r>
        <w:r w:rsidR="007B571D">
          <w:rPr>
            <w:rStyle w:val="Hyperlink"/>
            <w:noProof/>
            <w:webHidden/>
            <w:sz w:val="20"/>
            <w:szCs w:val="22"/>
          </w:rPr>
          <w:t>14</w:t>
        </w:r>
        <w:r w:rsidR="005E36A4" w:rsidRPr="00F65DF5">
          <w:rPr>
            <w:rStyle w:val="Hyperlink"/>
            <w:noProof/>
            <w:webHidden/>
            <w:sz w:val="20"/>
            <w:szCs w:val="22"/>
          </w:rPr>
          <w:fldChar w:fldCharType="end"/>
        </w:r>
      </w:hyperlink>
    </w:p>
    <w:p w14:paraId="0711C3AB" w14:textId="349AA44A" w:rsidR="005E36A4" w:rsidRPr="00F65DF5" w:rsidRDefault="00C817E3" w:rsidP="005E36A4">
      <w:pPr>
        <w:pStyle w:val="TOC1"/>
        <w:rPr>
          <w:rStyle w:val="Hyperlink"/>
          <w:noProof/>
          <w:sz w:val="20"/>
          <w:szCs w:val="22"/>
        </w:rPr>
      </w:pPr>
      <w:hyperlink w:anchor="_Toc29473146" w:history="1">
        <w:r w:rsidR="005E36A4" w:rsidRPr="00F65DF5">
          <w:rPr>
            <w:rStyle w:val="Hyperlink"/>
            <w:noProof/>
            <w:sz w:val="20"/>
            <w:szCs w:val="22"/>
          </w:rPr>
          <w:t>Anonymous complaints</w:t>
        </w:r>
        <w:r w:rsidR="005E36A4" w:rsidRPr="00F65DF5">
          <w:rPr>
            <w:rStyle w:val="Hyperlink"/>
            <w:noProof/>
            <w:webHidden/>
            <w:sz w:val="20"/>
            <w:szCs w:val="22"/>
          </w:rPr>
          <w:tab/>
        </w:r>
        <w:r w:rsidR="005E36A4" w:rsidRPr="00F65DF5">
          <w:rPr>
            <w:rStyle w:val="Hyperlink"/>
            <w:noProof/>
            <w:webHidden/>
            <w:sz w:val="20"/>
            <w:szCs w:val="22"/>
          </w:rPr>
          <w:fldChar w:fldCharType="begin"/>
        </w:r>
        <w:r w:rsidR="005E36A4" w:rsidRPr="00F65DF5">
          <w:rPr>
            <w:rStyle w:val="Hyperlink"/>
            <w:noProof/>
            <w:webHidden/>
            <w:sz w:val="20"/>
            <w:szCs w:val="22"/>
          </w:rPr>
          <w:instrText xml:space="preserve"> PAGEREF _Toc29473146 \h </w:instrText>
        </w:r>
        <w:r w:rsidR="005E36A4" w:rsidRPr="00F65DF5">
          <w:rPr>
            <w:rStyle w:val="Hyperlink"/>
            <w:noProof/>
            <w:webHidden/>
            <w:sz w:val="20"/>
            <w:szCs w:val="22"/>
          </w:rPr>
        </w:r>
        <w:r w:rsidR="005E36A4" w:rsidRPr="00F65DF5">
          <w:rPr>
            <w:rStyle w:val="Hyperlink"/>
            <w:noProof/>
            <w:webHidden/>
            <w:sz w:val="20"/>
            <w:szCs w:val="22"/>
          </w:rPr>
          <w:fldChar w:fldCharType="separate"/>
        </w:r>
        <w:r w:rsidR="007B571D">
          <w:rPr>
            <w:rStyle w:val="Hyperlink"/>
            <w:noProof/>
            <w:webHidden/>
            <w:sz w:val="20"/>
            <w:szCs w:val="22"/>
          </w:rPr>
          <w:t>14</w:t>
        </w:r>
        <w:r w:rsidR="005E36A4" w:rsidRPr="00F65DF5">
          <w:rPr>
            <w:rStyle w:val="Hyperlink"/>
            <w:noProof/>
            <w:webHidden/>
            <w:sz w:val="20"/>
            <w:szCs w:val="22"/>
          </w:rPr>
          <w:fldChar w:fldCharType="end"/>
        </w:r>
      </w:hyperlink>
    </w:p>
    <w:p w14:paraId="4F8C3862" w14:textId="08F4B1F7" w:rsidR="005E36A4" w:rsidRPr="00F65DF5" w:rsidRDefault="00C817E3" w:rsidP="005E36A4">
      <w:pPr>
        <w:pStyle w:val="TOC1"/>
        <w:rPr>
          <w:rStyle w:val="Hyperlink"/>
          <w:noProof/>
          <w:sz w:val="20"/>
          <w:szCs w:val="22"/>
        </w:rPr>
      </w:pPr>
      <w:hyperlink w:anchor="_Toc29473147" w:history="1">
        <w:r w:rsidR="005E36A4" w:rsidRPr="00F65DF5">
          <w:rPr>
            <w:rStyle w:val="Hyperlink"/>
            <w:noProof/>
            <w:sz w:val="20"/>
            <w:szCs w:val="22"/>
          </w:rPr>
          <w:t>What if the complainer does not want to complain?</w:t>
        </w:r>
        <w:r w:rsidR="005E36A4" w:rsidRPr="00F65DF5">
          <w:rPr>
            <w:rStyle w:val="Hyperlink"/>
            <w:noProof/>
            <w:webHidden/>
            <w:sz w:val="20"/>
            <w:szCs w:val="22"/>
          </w:rPr>
          <w:tab/>
        </w:r>
        <w:r w:rsidR="005E36A4" w:rsidRPr="00F65DF5">
          <w:rPr>
            <w:rStyle w:val="Hyperlink"/>
            <w:noProof/>
            <w:webHidden/>
            <w:sz w:val="20"/>
            <w:szCs w:val="22"/>
          </w:rPr>
          <w:fldChar w:fldCharType="begin"/>
        </w:r>
        <w:r w:rsidR="005E36A4" w:rsidRPr="00F65DF5">
          <w:rPr>
            <w:rStyle w:val="Hyperlink"/>
            <w:noProof/>
            <w:webHidden/>
            <w:sz w:val="20"/>
            <w:szCs w:val="22"/>
          </w:rPr>
          <w:instrText xml:space="preserve"> PAGEREF _Toc29473147 \h </w:instrText>
        </w:r>
        <w:r w:rsidR="005E36A4" w:rsidRPr="00F65DF5">
          <w:rPr>
            <w:rStyle w:val="Hyperlink"/>
            <w:noProof/>
            <w:webHidden/>
            <w:sz w:val="20"/>
            <w:szCs w:val="22"/>
          </w:rPr>
        </w:r>
        <w:r w:rsidR="005E36A4" w:rsidRPr="00F65DF5">
          <w:rPr>
            <w:rStyle w:val="Hyperlink"/>
            <w:noProof/>
            <w:webHidden/>
            <w:sz w:val="20"/>
            <w:szCs w:val="22"/>
          </w:rPr>
          <w:fldChar w:fldCharType="separate"/>
        </w:r>
        <w:r w:rsidR="007B571D">
          <w:rPr>
            <w:rStyle w:val="Hyperlink"/>
            <w:noProof/>
            <w:webHidden/>
            <w:sz w:val="20"/>
            <w:szCs w:val="22"/>
          </w:rPr>
          <w:t>15</w:t>
        </w:r>
        <w:r w:rsidR="005E36A4" w:rsidRPr="00F65DF5">
          <w:rPr>
            <w:rStyle w:val="Hyperlink"/>
            <w:noProof/>
            <w:webHidden/>
            <w:sz w:val="20"/>
            <w:szCs w:val="22"/>
          </w:rPr>
          <w:fldChar w:fldCharType="end"/>
        </w:r>
      </w:hyperlink>
    </w:p>
    <w:p w14:paraId="515BE975" w14:textId="59BFFCA8" w:rsidR="005E36A4" w:rsidRPr="00F65DF5" w:rsidRDefault="00C817E3" w:rsidP="005E36A4">
      <w:pPr>
        <w:pStyle w:val="TOC1"/>
        <w:rPr>
          <w:rStyle w:val="Hyperlink"/>
          <w:noProof/>
          <w:sz w:val="20"/>
          <w:szCs w:val="22"/>
        </w:rPr>
      </w:pPr>
      <w:hyperlink w:anchor="_Toc29473148" w:history="1">
        <w:r w:rsidR="005E36A4" w:rsidRPr="00F65DF5">
          <w:rPr>
            <w:rStyle w:val="Hyperlink"/>
            <w:noProof/>
            <w:sz w:val="20"/>
            <w:szCs w:val="22"/>
          </w:rPr>
          <w:t>Complaints involving more than one area or organisation</w:t>
        </w:r>
        <w:r w:rsidR="005E36A4" w:rsidRPr="00F65DF5">
          <w:rPr>
            <w:rStyle w:val="Hyperlink"/>
            <w:noProof/>
            <w:webHidden/>
            <w:sz w:val="20"/>
            <w:szCs w:val="22"/>
          </w:rPr>
          <w:tab/>
        </w:r>
        <w:r w:rsidR="005E36A4" w:rsidRPr="00F65DF5">
          <w:rPr>
            <w:rStyle w:val="Hyperlink"/>
            <w:noProof/>
            <w:webHidden/>
            <w:sz w:val="20"/>
            <w:szCs w:val="22"/>
          </w:rPr>
          <w:fldChar w:fldCharType="begin"/>
        </w:r>
        <w:r w:rsidR="005E36A4" w:rsidRPr="00F65DF5">
          <w:rPr>
            <w:rStyle w:val="Hyperlink"/>
            <w:noProof/>
            <w:webHidden/>
            <w:sz w:val="20"/>
            <w:szCs w:val="22"/>
          </w:rPr>
          <w:instrText xml:space="preserve"> PAGEREF _Toc29473148 \h </w:instrText>
        </w:r>
        <w:r w:rsidR="005E36A4" w:rsidRPr="00F65DF5">
          <w:rPr>
            <w:rStyle w:val="Hyperlink"/>
            <w:noProof/>
            <w:webHidden/>
            <w:sz w:val="20"/>
            <w:szCs w:val="22"/>
          </w:rPr>
        </w:r>
        <w:r w:rsidR="005E36A4" w:rsidRPr="00F65DF5">
          <w:rPr>
            <w:rStyle w:val="Hyperlink"/>
            <w:noProof/>
            <w:webHidden/>
            <w:sz w:val="20"/>
            <w:szCs w:val="22"/>
          </w:rPr>
          <w:fldChar w:fldCharType="separate"/>
        </w:r>
        <w:r w:rsidR="007B571D">
          <w:rPr>
            <w:rStyle w:val="Hyperlink"/>
            <w:noProof/>
            <w:webHidden/>
            <w:sz w:val="20"/>
            <w:szCs w:val="22"/>
          </w:rPr>
          <w:t>15</w:t>
        </w:r>
        <w:r w:rsidR="005E36A4" w:rsidRPr="00F65DF5">
          <w:rPr>
            <w:rStyle w:val="Hyperlink"/>
            <w:noProof/>
            <w:webHidden/>
            <w:sz w:val="20"/>
            <w:szCs w:val="22"/>
          </w:rPr>
          <w:fldChar w:fldCharType="end"/>
        </w:r>
      </w:hyperlink>
    </w:p>
    <w:p w14:paraId="4E180FE2" w14:textId="791331C8" w:rsidR="005E36A4" w:rsidRPr="00F65DF5" w:rsidRDefault="00C817E3" w:rsidP="005E36A4">
      <w:pPr>
        <w:pStyle w:val="TOC1"/>
        <w:rPr>
          <w:rStyle w:val="Hyperlink"/>
          <w:noProof/>
          <w:sz w:val="20"/>
          <w:szCs w:val="22"/>
        </w:rPr>
      </w:pPr>
      <w:hyperlink w:anchor="_Toc29473149" w:history="1">
        <w:r w:rsidR="005E36A4" w:rsidRPr="00F65DF5">
          <w:rPr>
            <w:rStyle w:val="Hyperlink"/>
            <w:noProof/>
            <w:sz w:val="20"/>
            <w:szCs w:val="22"/>
          </w:rPr>
          <w:t>Complaints about contracted services</w:t>
        </w:r>
        <w:r w:rsidR="005E36A4" w:rsidRPr="00F65DF5">
          <w:rPr>
            <w:rStyle w:val="Hyperlink"/>
            <w:noProof/>
            <w:webHidden/>
            <w:sz w:val="20"/>
            <w:szCs w:val="22"/>
          </w:rPr>
          <w:tab/>
        </w:r>
        <w:r w:rsidR="005E36A4" w:rsidRPr="00F65DF5">
          <w:rPr>
            <w:rStyle w:val="Hyperlink"/>
            <w:noProof/>
            <w:webHidden/>
            <w:sz w:val="20"/>
            <w:szCs w:val="22"/>
          </w:rPr>
          <w:fldChar w:fldCharType="begin"/>
        </w:r>
        <w:r w:rsidR="005E36A4" w:rsidRPr="00F65DF5">
          <w:rPr>
            <w:rStyle w:val="Hyperlink"/>
            <w:noProof/>
            <w:webHidden/>
            <w:sz w:val="20"/>
            <w:szCs w:val="22"/>
          </w:rPr>
          <w:instrText xml:space="preserve"> PAGEREF _Toc29473149 \h </w:instrText>
        </w:r>
        <w:r w:rsidR="005E36A4" w:rsidRPr="00F65DF5">
          <w:rPr>
            <w:rStyle w:val="Hyperlink"/>
            <w:noProof/>
            <w:webHidden/>
            <w:sz w:val="20"/>
            <w:szCs w:val="22"/>
          </w:rPr>
        </w:r>
        <w:r w:rsidR="005E36A4" w:rsidRPr="00F65DF5">
          <w:rPr>
            <w:rStyle w:val="Hyperlink"/>
            <w:noProof/>
            <w:webHidden/>
            <w:sz w:val="20"/>
            <w:szCs w:val="22"/>
          </w:rPr>
          <w:fldChar w:fldCharType="separate"/>
        </w:r>
        <w:r w:rsidR="007B571D">
          <w:rPr>
            <w:rStyle w:val="Hyperlink"/>
            <w:noProof/>
            <w:webHidden/>
            <w:sz w:val="20"/>
            <w:szCs w:val="22"/>
          </w:rPr>
          <w:t>15</w:t>
        </w:r>
        <w:r w:rsidR="005E36A4" w:rsidRPr="00F65DF5">
          <w:rPr>
            <w:rStyle w:val="Hyperlink"/>
            <w:noProof/>
            <w:webHidden/>
            <w:sz w:val="20"/>
            <w:szCs w:val="22"/>
          </w:rPr>
          <w:fldChar w:fldCharType="end"/>
        </w:r>
      </w:hyperlink>
    </w:p>
    <w:p w14:paraId="0C263DE7" w14:textId="585D19B1" w:rsidR="005E36A4" w:rsidRPr="00F65DF5" w:rsidRDefault="00C817E3" w:rsidP="005E36A4">
      <w:pPr>
        <w:pStyle w:val="TOC1"/>
        <w:rPr>
          <w:rStyle w:val="Hyperlink"/>
          <w:noProof/>
          <w:sz w:val="20"/>
          <w:szCs w:val="22"/>
        </w:rPr>
      </w:pPr>
      <w:hyperlink w:anchor="_Toc29473150" w:history="1">
        <w:r w:rsidR="005E36A4" w:rsidRPr="00F65DF5">
          <w:rPr>
            <w:rStyle w:val="Hyperlink"/>
            <w:noProof/>
            <w:sz w:val="20"/>
            <w:szCs w:val="22"/>
          </w:rPr>
          <w:t>Complaints about senior staff</w:t>
        </w:r>
        <w:r w:rsidR="005E36A4" w:rsidRPr="00F65DF5">
          <w:rPr>
            <w:rStyle w:val="Hyperlink"/>
            <w:noProof/>
            <w:webHidden/>
            <w:sz w:val="20"/>
            <w:szCs w:val="22"/>
          </w:rPr>
          <w:tab/>
        </w:r>
        <w:r w:rsidR="005E36A4" w:rsidRPr="00F65DF5">
          <w:rPr>
            <w:rStyle w:val="Hyperlink"/>
            <w:noProof/>
            <w:webHidden/>
            <w:sz w:val="20"/>
            <w:szCs w:val="22"/>
          </w:rPr>
          <w:fldChar w:fldCharType="begin"/>
        </w:r>
        <w:r w:rsidR="005E36A4" w:rsidRPr="00F65DF5">
          <w:rPr>
            <w:rStyle w:val="Hyperlink"/>
            <w:noProof/>
            <w:webHidden/>
            <w:sz w:val="20"/>
            <w:szCs w:val="22"/>
          </w:rPr>
          <w:instrText xml:space="preserve"> PAGEREF _Toc29473150 \h </w:instrText>
        </w:r>
        <w:r w:rsidR="005E36A4" w:rsidRPr="00F65DF5">
          <w:rPr>
            <w:rStyle w:val="Hyperlink"/>
            <w:noProof/>
            <w:webHidden/>
            <w:sz w:val="20"/>
            <w:szCs w:val="22"/>
          </w:rPr>
        </w:r>
        <w:r w:rsidR="005E36A4" w:rsidRPr="00F65DF5">
          <w:rPr>
            <w:rStyle w:val="Hyperlink"/>
            <w:noProof/>
            <w:webHidden/>
            <w:sz w:val="20"/>
            <w:szCs w:val="22"/>
          </w:rPr>
          <w:fldChar w:fldCharType="separate"/>
        </w:r>
        <w:r w:rsidR="007B571D">
          <w:rPr>
            <w:rStyle w:val="Hyperlink"/>
            <w:noProof/>
            <w:webHidden/>
            <w:sz w:val="20"/>
            <w:szCs w:val="22"/>
          </w:rPr>
          <w:t>16</w:t>
        </w:r>
        <w:r w:rsidR="005E36A4" w:rsidRPr="00F65DF5">
          <w:rPr>
            <w:rStyle w:val="Hyperlink"/>
            <w:noProof/>
            <w:webHidden/>
            <w:sz w:val="20"/>
            <w:szCs w:val="22"/>
          </w:rPr>
          <w:fldChar w:fldCharType="end"/>
        </w:r>
      </w:hyperlink>
    </w:p>
    <w:p w14:paraId="32217081" w14:textId="4FE0E803" w:rsidR="005E36A4" w:rsidRPr="00F65DF5" w:rsidRDefault="00C817E3" w:rsidP="005E36A4">
      <w:pPr>
        <w:pStyle w:val="TOC1"/>
        <w:rPr>
          <w:rStyle w:val="Hyperlink"/>
          <w:noProof/>
          <w:sz w:val="20"/>
          <w:szCs w:val="22"/>
        </w:rPr>
      </w:pPr>
      <w:hyperlink w:anchor="_Toc29473151" w:history="1">
        <w:r w:rsidR="005E36A4" w:rsidRPr="00F65DF5">
          <w:rPr>
            <w:rStyle w:val="Hyperlink"/>
            <w:noProof/>
            <w:sz w:val="20"/>
            <w:szCs w:val="22"/>
          </w:rPr>
          <w:t>Complaints and other processes</w:t>
        </w:r>
        <w:r w:rsidR="005E36A4" w:rsidRPr="00F65DF5">
          <w:rPr>
            <w:rStyle w:val="Hyperlink"/>
            <w:noProof/>
            <w:webHidden/>
            <w:sz w:val="20"/>
            <w:szCs w:val="22"/>
          </w:rPr>
          <w:tab/>
        </w:r>
        <w:r w:rsidR="005E36A4" w:rsidRPr="00F65DF5">
          <w:rPr>
            <w:rStyle w:val="Hyperlink"/>
            <w:noProof/>
            <w:webHidden/>
            <w:sz w:val="20"/>
            <w:szCs w:val="22"/>
          </w:rPr>
          <w:fldChar w:fldCharType="begin"/>
        </w:r>
        <w:r w:rsidR="005E36A4" w:rsidRPr="00F65DF5">
          <w:rPr>
            <w:rStyle w:val="Hyperlink"/>
            <w:noProof/>
            <w:webHidden/>
            <w:sz w:val="20"/>
            <w:szCs w:val="22"/>
          </w:rPr>
          <w:instrText xml:space="preserve"> PAGEREF _Toc29473151 \h </w:instrText>
        </w:r>
        <w:r w:rsidR="005E36A4" w:rsidRPr="00F65DF5">
          <w:rPr>
            <w:rStyle w:val="Hyperlink"/>
            <w:noProof/>
            <w:webHidden/>
            <w:sz w:val="20"/>
            <w:szCs w:val="22"/>
          </w:rPr>
        </w:r>
        <w:r w:rsidR="005E36A4" w:rsidRPr="00F65DF5">
          <w:rPr>
            <w:rStyle w:val="Hyperlink"/>
            <w:noProof/>
            <w:webHidden/>
            <w:sz w:val="20"/>
            <w:szCs w:val="22"/>
          </w:rPr>
          <w:fldChar w:fldCharType="separate"/>
        </w:r>
        <w:r w:rsidR="007B571D">
          <w:rPr>
            <w:rStyle w:val="Hyperlink"/>
            <w:noProof/>
            <w:webHidden/>
            <w:sz w:val="20"/>
            <w:szCs w:val="22"/>
          </w:rPr>
          <w:t>16</w:t>
        </w:r>
        <w:r w:rsidR="005E36A4" w:rsidRPr="00F65DF5">
          <w:rPr>
            <w:rStyle w:val="Hyperlink"/>
            <w:noProof/>
            <w:webHidden/>
            <w:sz w:val="20"/>
            <w:szCs w:val="22"/>
          </w:rPr>
          <w:fldChar w:fldCharType="end"/>
        </w:r>
      </w:hyperlink>
    </w:p>
    <w:p w14:paraId="47E5D76F" w14:textId="74E3C1FF" w:rsidR="005E36A4" w:rsidRPr="00F65DF5" w:rsidRDefault="00C817E3" w:rsidP="005E36A4">
      <w:pPr>
        <w:pStyle w:val="TOC1"/>
        <w:rPr>
          <w:rStyle w:val="Hyperlink"/>
          <w:noProof/>
          <w:sz w:val="20"/>
          <w:szCs w:val="22"/>
        </w:rPr>
      </w:pPr>
      <w:hyperlink w:anchor="_Toc29473152" w:history="1">
        <w:r w:rsidR="005E36A4" w:rsidRPr="00F65DF5">
          <w:rPr>
            <w:rStyle w:val="Hyperlink"/>
            <w:noProof/>
            <w:sz w:val="20"/>
            <w:szCs w:val="22"/>
          </w:rPr>
          <w:t>Complaints and service requests</w:t>
        </w:r>
        <w:r w:rsidR="005E36A4" w:rsidRPr="00F65DF5">
          <w:rPr>
            <w:rStyle w:val="Hyperlink"/>
            <w:noProof/>
            <w:webHidden/>
            <w:sz w:val="20"/>
            <w:szCs w:val="22"/>
          </w:rPr>
          <w:tab/>
        </w:r>
        <w:r w:rsidR="005E36A4" w:rsidRPr="00F65DF5">
          <w:rPr>
            <w:rStyle w:val="Hyperlink"/>
            <w:noProof/>
            <w:webHidden/>
            <w:sz w:val="20"/>
            <w:szCs w:val="22"/>
          </w:rPr>
          <w:fldChar w:fldCharType="begin"/>
        </w:r>
        <w:r w:rsidR="005E36A4" w:rsidRPr="00F65DF5">
          <w:rPr>
            <w:rStyle w:val="Hyperlink"/>
            <w:noProof/>
            <w:webHidden/>
            <w:sz w:val="20"/>
            <w:szCs w:val="22"/>
          </w:rPr>
          <w:instrText xml:space="preserve"> PAGEREF _Toc29473152 \h </w:instrText>
        </w:r>
        <w:r w:rsidR="005E36A4" w:rsidRPr="00F65DF5">
          <w:rPr>
            <w:rStyle w:val="Hyperlink"/>
            <w:noProof/>
            <w:webHidden/>
            <w:sz w:val="20"/>
            <w:szCs w:val="22"/>
          </w:rPr>
        </w:r>
        <w:r w:rsidR="005E36A4" w:rsidRPr="00F65DF5">
          <w:rPr>
            <w:rStyle w:val="Hyperlink"/>
            <w:noProof/>
            <w:webHidden/>
            <w:sz w:val="20"/>
            <w:szCs w:val="22"/>
          </w:rPr>
          <w:fldChar w:fldCharType="separate"/>
        </w:r>
        <w:r w:rsidR="007B571D">
          <w:rPr>
            <w:rStyle w:val="Hyperlink"/>
            <w:noProof/>
            <w:webHidden/>
            <w:sz w:val="20"/>
            <w:szCs w:val="22"/>
          </w:rPr>
          <w:t>16</w:t>
        </w:r>
        <w:r w:rsidR="005E36A4" w:rsidRPr="00F65DF5">
          <w:rPr>
            <w:rStyle w:val="Hyperlink"/>
            <w:noProof/>
            <w:webHidden/>
            <w:sz w:val="20"/>
            <w:szCs w:val="22"/>
          </w:rPr>
          <w:fldChar w:fldCharType="end"/>
        </w:r>
      </w:hyperlink>
    </w:p>
    <w:p w14:paraId="57869D9B" w14:textId="6E5F1C2B" w:rsidR="005E36A4" w:rsidRPr="00F65DF5" w:rsidRDefault="00C817E3" w:rsidP="005E36A4">
      <w:pPr>
        <w:pStyle w:val="TOC1"/>
        <w:rPr>
          <w:rStyle w:val="Hyperlink"/>
          <w:noProof/>
          <w:sz w:val="20"/>
          <w:szCs w:val="22"/>
        </w:rPr>
      </w:pPr>
      <w:hyperlink w:anchor="_Toc29473153" w:history="1">
        <w:r w:rsidR="005E36A4" w:rsidRPr="00F65DF5">
          <w:rPr>
            <w:rStyle w:val="Hyperlink"/>
            <w:noProof/>
            <w:sz w:val="20"/>
            <w:szCs w:val="22"/>
          </w:rPr>
          <w:t>Complaints and disciplinary or whistleblowing processes</w:t>
        </w:r>
        <w:r w:rsidR="005E36A4" w:rsidRPr="00F65DF5">
          <w:rPr>
            <w:rStyle w:val="Hyperlink"/>
            <w:noProof/>
            <w:webHidden/>
            <w:sz w:val="20"/>
            <w:szCs w:val="22"/>
          </w:rPr>
          <w:tab/>
        </w:r>
        <w:r w:rsidR="005E36A4" w:rsidRPr="00F65DF5">
          <w:rPr>
            <w:rStyle w:val="Hyperlink"/>
            <w:noProof/>
            <w:webHidden/>
            <w:sz w:val="20"/>
            <w:szCs w:val="22"/>
          </w:rPr>
          <w:fldChar w:fldCharType="begin"/>
        </w:r>
        <w:r w:rsidR="005E36A4" w:rsidRPr="00F65DF5">
          <w:rPr>
            <w:rStyle w:val="Hyperlink"/>
            <w:noProof/>
            <w:webHidden/>
            <w:sz w:val="20"/>
            <w:szCs w:val="22"/>
          </w:rPr>
          <w:instrText xml:space="preserve"> PAGEREF _Toc29473153 \h </w:instrText>
        </w:r>
        <w:r w:rsidR="005E36A4" w:rsidRPr="00F65DF5">
          <w:rPr>
            <w:rStyle w:val="Hyperlink"/>
            <w:noProof/>
            <w:webHidden/>
            <w:sz w:val="20"/>
            <w:szCs w:val="22"/>
          </w:rPr>
        </w:r>
        <w:r w:rsidR="005E36A4" w:rsidRPr="00F65DF5">
          <w:rPr>
            <w:rStyle w:val="Hyperlink"/>
            <w:noProof/>
            <w:webHidden/>
            <w:sz w:val="20"/>
            <w:szCs w:val="22"/>
          </w:rPr>
          <w:fldChar w:fldCharType="separate"/>
        </w:r>
        <w:r w:rsidR="007B571D">
          <w:rPr>
            <w:rStyle w:val="Hyperlink"/>
            <w:noProof/>
            <w:webHidden/>
            <w:sz w:val="20"/>
            <w:szCs w:val="22"/>
          </w:rPr>
          <w:t>16</w:t>
        </w:r>
        <w:r w:rsidR="005E36A4" w:rsidRPr="00F65DF5">
          <w:rPr>
            <w:rStyle w:val="Hyperlink"/>
            <w:noProof/>
            <w:webHidden/>
            <w:sz w:val="20"/>
            <w:szCs w:val="22"/>
          </w:rPr>
          <w:fldChar w:fldCharType="end"/>
        </w:r>
      </w:hyperlink>
    </w:p>
    <w:p w14:paraId="62592CCE" w14:textId="4D4F5BAD" w:rsidR="005E36A4" w:rsidRPr="00F65DF5" w:rsidRDefault="00C817E3" w:rsidP="005E36A4">
      <w:pPr>
        <w:pStyle w:val="TOC1"/>
        <w:rPr>
          <w:rStyle w:val="Hyperlink"/>
          <w:noProof/>
          <w:sz w:val="20"/>
          <w:szCs w:val="22"/>
        </w:rPr>
      </w:pPr>
      <w:hyperlink w:anchor="_Toc29473154" w:history="1">
        <w:r w:rsidR="005E36A4" w:rsidRPr="00F65DF5">
          <w:rPr>
            <w:rStyle w:val="Hyperlink"/>
            <w:noProof/>
            <w:sz w:val="20"/>
            <w:szCs w:val="22"/>
          </w:rPr>
          <w:t>Contact from MPs, MSPs or Councillors</w:t>
        </w:r>
        <w:r w:rsidR="005E36A4" w:rsidRPr="00F65DF5">
          <w:rPr>
            <w:rStyle w:val="Hyperlink"/>
            <w:noProof/>
            <w:webHidden/>
            <w:sz w:val="20"/>
            <w:szCs w:val="22"/>
          </w:rPr>
          <w:tab/>
        </w:r>
        <w:r w:rsidR="005E36A4" w:rsidRPr="00F65DF5">
          <w:rPr>
            <w:rStyle w:val="Hyperlink"/>
            <w:noProof/>
            <w:webHidden/>
            <w:sz w:val="20"/>
            <w:szCs w:val="22"/>
          </w:rPr>
          <w:fldChar w:fldCharType="begin"/>
        </w:r>
        <w:r w:rsidR="005E36A4" w:rsidRPr="00F65DF5">
          <w:rPr>
            <w:rStyle w:val="Hyperlink"/>
            <w:noProof/>
            <w:webHidden/>
            <w:sz w:val="20"/>
            <w:szCs w:val="22"/>
          </w:rPr>
          <w:instrText xml:space="preserve"> PAGEREF _Toc29473154 \h </w:instrText>
        </w:r>
        <w:r w:rsidR="005E36A4" w:rsidRPr="00F65DF5">
          <w:rPr>
            <w:rStyle w:val="Hyperlink"/>
            <w:noProof/>
            <w:webHidden/>
            <w:sz w:val="20"/>
            <w:szCs w:val="22"/>
          </w:rPr>
        </w:r>
        <w:r w:rsidR="005E36A4" w:rsidRPr="00F65DF5">
          <w:rPr>
            <w:rStyle w:val="Hyperlink"/>
            <w:noProof/>
            <w:webHidden/>
            <w:sz w:val="20"/>
            <w:szCs w:val="22"/>
          </w:rPr>
          <w:fldChar w:fldCharType="separate"/>
        </w:r>
        <w:r w:rsidR="007B571D">
          <w:rPr>
            <w:rStyle w:val="Hyperlink"/>
            <w:noProof/>
            <w:webHidden/>
            <w:sz w:val="20"/>
            <w:szCs w:val="22"/>
          </w:rPr>
          <w:t>17</w:t>
        </w:r>
        <w:r w:rsidR="005E36A4" w:rsidRPr="00F65DF5">
          <w:rPr>
            <w:rStyle w:val="Hyperlink"/>
            <w:noProof/>
            <w:webHidden/>
            <w:sz w:val="20"/>
            <w:szCs w:val="22"/>
          </w:rPr>
          <w:fldChar w:fldCharType="end"/>
        </w:r>
      </w:hyperlink>
    </w:p>
    <w:p w14:paraId="1218D173" w14:textId="053B80AA" w:rsidR="005E36A4" w:rsidRPr="00F65DF5" w:rsidRDefault="00C817E3" w:rsidP="005E36A4">
      <w:pPr>
        <w:pStyle w:val="TOC1"/>
        <w:rPr>
          <w:rStyle w:val="Hyperlink"/>
          <w:noProof/>
          <w:sz w:val="20"/>
          <w:szCs w:val="22"/>
        </w:rPr>
      </w:pPr>
      <w:hyperlink w:anchor="_Toc29473155" w:history="1">
        <w:r w:rsidR="005E36A4" w:rsidRPr="00F65DF5">
          <w:rPr>
            <w:rStyle w:val="Hyperlink"/>
            <w:noProof/>
            <w:sz w:val="20"/>
            <w:szCs w:val="22"/>
          </w:rPr>
          <w:t>Complaints and compensation claims</w:t>
        </w:r>
        <w:r w:rsidR="005E36A4" w:rsidRPr="00F65DF5">
          <w:rPr>
            <w:rStyle w:val="Hyperlink"/>
            <w:noProof/>
            <w:webHidden/>
            <w:sz w:val="20"/>
            <w:szCs w:val="22"/>
          </w:rPr>
          <w:tab/>
        </w:r>
        <w:r w:rsidR="005E36A4" w:rsidRPr="00F65DF5">
          <w:rPr>
            <w:rStyle w:val="Hyperlink"/>
            <w:noProof/>
            <w:webHidden/>
            <w:sz w:val="20"/>
            <w:szCs w:val="22"/>
          </w:rPr>
          <w:fldChar w:fldCharType="begin"/>
        </w:r>
        <w:r w:rsidR="005E36A4" w:rsidRPr="00F65DF5">
          <w:rPr>
            <w:rStyle w:val="Hyperlink"/>
            <w:noProof/>
            <w:webHidden/>
            <w:sz w:val="20"/>
            <w:szCs w:val="22"/>
          </w:rPr>
          <w:instrText xml:space="preserve"> PAGEREF _Toc29473155 \h </w:instrText>
        </w:r>
        <w:r w:rsidR="005E36A4" w:rsidRPr="00F65DF5">
          <w:rPr>
            <w:rStyle w:val="Hyperlink"/>
            <w:noProof/>
            <w:webHidden/>
            <w:sz w:val="20"/>
            <w:szCs w:val="22"/>
          </w:rPr>
        </w:r>
        <w:r w:rsidR="005E36A4" w:rsidRPr="00F65DF5">
          <w:rPr>
            <w:rStyle w:val="Hyperlink"/>
            <w:noProof/>
            <w:webHidden/>
            <w:sz w:val="20"/>
            <w:szCs w:val="22"/>
          </w:rPr>
          <w:fldChar w:fldCharType="separate"/>
        </w:r>
        <w:r w:rsidR="007B571D">
          <w:rPr>
            <w:rStyle w:val="Hyperlink"/>
            <w:noProof/>
            <w:webHidden/>
            <w:sz w:val="20"/>
            <w:szCs w:val="22"/>
          </w:rPr>
          <w:t>17</w:t>
        </w:r>
        <w:r w:rsidR="005E36A4" w:rsidRPr="00F65DF5">
          <w:rPr>
            <w:rStyle w:val="Hyperlink"/>
            <w:noProof/>
            <w:webHidden/>
            <w:sz w:val="20"/>
            <w:szCs w:val="22"/>
          </w:rPr>
          <w:fldChar w:fldCharType="end"/>
        </w:r>
      </w:hyperlink>
    </w:p>
    <w:p w14:paraId="5D27F0DB" w14:textId="3D03EFA9" w:rsidR="005E36A4" w:rsidRPr="00F65DF5" w:rsidRDefault="00C817E3" w:rsidP="005E36A4">
      <w:pPr>
        <w:pStyle w:val="TOC1"/>
        <w:rPr>
          <w:rStyle w:val="Hyperlink"/>
          <w:noProof/>
          <w:sz w:val="20"/>
          <w:szCs w:val="22"/>
        </w:rPr>
      </w:pPr>
      <w:hyperlink w:anchor="_Toc29473156" w:history="1">
        <w:r w:rsidR="005E36A4" w:rsidRPr="00F65DF5">
          <w:rPr>
            <w:rStyle w:val="Hyperlink"/>
            <w:noProof/>
            <w:sz w:val="20"/>
            <w:szCs w:val="22"/>
          </w:rPr>
          <w:t>Complaints and legal action</w:t>
        </w:r>
        <w:r w:rsidR="005E36A4" w:rsidRPr="00F65DF5">
          <w:rPr>
            <w:rStyle w:val="Hyperlink"/>
            <w:noProof/>
            <w:webHidden/>
            <w:sz w:val="20"/>
            <w:szCs w:val="22"/>
          </w:rPr>
          <w:tab/>
        </w:r>
        <w:r w:rsidR="005E36A4" w:rsidRPr="00F65DF5">
          <w:rPr>
            <w:rStyle w:val="Hyperlink"/>
            <w:noProof/>
            <w:webHidden/>
            <w:sz w:val="20"/>
            <w:szCs w:val="22"/>
          </w:rPr>
          <w:fldChar w:fldCharType="begin"/>
        </w:r>
        <w:r w:rsidR="005E36A4" w:rsidRPr="00F65DF5">
          <w:rPr>
            <w:rStyle w:val="Hyperlink"/>
            <w:noProof/>
            <w:webHidden/>
            <w:sz w:val="20"/>
            <w:szCs w:val="22"/>
          </w:rPr>
          <w:instrText xml:space="preserve"> PAGEREF _Toc29473156 \h </w:instrText>
        </w:r>
        <w:r w:rsidR="005E36A4" w:rsidRPr="00F65DF5">
          <w:rPr>
            <w:rStyle w:val="Hyperlink"/>
            <w:noProof/>
            <w:webHidden/>
            <w:sz w:val="20"/>
            <w:szCs w:val="22"/>
          </w:rPr>
        </w:r>
        <w:r w:rsidR="005E36A4" w:rsidRPr="00F65DF5">
          <w:rPr>
            <w:rStyle w:val="Hyperlink"/>
            <w:noProof/>
            <w:webHidden/>
            <w:sz w:val="20"/>
            <w:szCs w:val="22"/>
          </w:rPr>
          <w:fldChar w:fldCharType="separate"/>
        </w:r>
        <w:r w:rsidR="007B571D">
          <w:rPr>
            <w:rStyle w:val="Hyperlink"/>
            <w:noProof/>
            <w:webHidden/>
            <w:sz w:val="20"/>
            <w:szCs w:val="22"/>
          </w:rPr>
          <w:t>17</w:t>
        </w:r>
        <w:r w:rsidR="005E36A4" w:rsidRPr="00F65DF5">
          <w:rPr>
            <w:rStyle w:val="Hyperlink"/>
            <w:noProof/>
            <w:webHidden/>
            <w:sz w:val="20"/>
            <w:szCs w:val="22"/>
          </w:rPr>
          <w:fldChar w:fldCharType="end"/>
        </w:r>
      </w:hyperlink>
    </w:p>
    <w:p w14:paraId="604FF7B8" w14:textId="5D0BA061" w:rsidR="005E36A4" w:rsidRPr="00F65DF5" w:rsidRDefault="00C817E3" w:rsidP="005E36A4">
      <w:pPr>
        <w:pStyle w:val="TOC1"/>
        <w:rPr>
          <w:rStyle w:val="Hyperlink"/>
          <w:noProof/>
          <w:sz w:val="20"/>
          <w:szCs w:val="22"/>
        </w:rPr>
      </w:pPr>
      <w:hyperlink w:anchor="_Toc29473157" w:history="1">
        <w:r w:rsidR="005E36A4" w:rsidRPr="00F65DF5">
          <w:rPr>
            <w:rStyle w:val="Hyperlink"/>
            <w:noProof/>
            <w:sz w:val="20"/>
            <w:szCs w:val="22"/>
          </w:rPr>
          <w:t>What to do if the CHP does not apply</w:t>
        </w:r>
        <w:r w:rsidR="005E36A4" w:rsidRPr="00F65DF5">
          <w:rPr>
            <w:rStyle w:val="Hyperlink"/>
            <w:noProof/>
            <w:webHidden/>
            <w:sz w:val="20"/>
            <w:szCs w:val="22"/>
          </w:rPr>
          <w:tab/>
        </w:r>
        <w:r w:rsidR="005E36A4" w:rsidRPr="00F65DF5">
          <w:rPr>
            <w:rStyle w:val="Hyperlink"/>
            <w:noProof/>
            <w:webHidden/>
            <w:sz w:val="20"/>
            <w:szCs w:val="22"/>
          </w:rPr>
          <w:fldChar w:fldCharType="begin"/>
        </w:r>
        <w:r w:rsidR="005E36A4" w:rsidRPr="00F65DF5">
          <w:rPr>
            <w:rStyle w:val="Hyperlink"/>
            <w:noProof/>
            <w:webHidden/>
            <w:sz w:val="20"/>
            <w:szCs w:val="22"/>
          </w:rPr>
          <w:instrText xml:space="preserve"> PAGEREF _Toc29473157 \h </w:instrText>
        </w:r>
        <w:r w:rsidR="005E36A4" w:rsidRPr="00F65DF5">
          <w:rPr>
            <w:rStyle w:val="Hyperlink"/>
            <w:noProof/>
            <w:webHidden/>
            <w:sz w:val="20"/>
            <w:szCs w:val="22"/>
          </w:rPr>
        </w:r>
        <w:r w:rsidR="005E36A4" w:rsidRPr="00F65DF5">
          <w:rPr>
            <w:rStyle w:val="Hyperlink"/>
            <w:noProof/>
            <w:webHidden/>
            <w:sz w:val="20"/>
            <w:szCs w:val="22"/>
          </w:rPr>
          <w:fldChar w:fldCharType="separate"/>
        </w:r>
        <w:r w:rsidR="007B571D">
          <w:rPr>
            <w:rStyle w:val="Hyperlink"/>
            <w:noProof/>
            <w:webHidden/>
            <w:sz w:val="20"/>
            <w:szCs w:val="22"/>
          </w:rPr>
          <w:t>18</w:t>
        </w:r>
        <w:r w:rsidR="005E36A4" w:rsidRPr="00F65DF5">
          <w:rPr>
            <w:rStyle w:val="Hyperlink"/>
            <w:noProof/>
            <w:webHidden/>
            <w:sz w:val="20"/>
            <w:szCs w:val="22"/>
          </w:rPr>
          <w:fldChar w:fldCharType="end"/>
        </w:r>
      </w:hyperlink>
    </w:p>
    <w:p w14:paraId="76DF38D7" w14:textId="5E96507D" w:rsidR="005E36A4" w:rsidRPr="00F65DF5" w:rsidRDefault="00C817E3" w:rsidP="005E36A4">
      <w:pPr>
        <w:pStyle w:val="TOC1"/>
        <w:rPr>
          <w:rStyle w:val="Hyperlink"/>
          <w:noProof/>
          <w:sz w:val="20"/>
          <w:szCs w:val="22"/>
        </w:rPr>
      </w:pPr>
      <w:hyperlink w:anchor="_Toc29473158" w:history="1">
        <w:r w:rsidR="005E36A4" w:rsidRPr="00F65DF5">
          <w:rPr>
            <w:rStyle w:val="Hyperlink"/>
            <w:noProof/>
            <w:sz w:val="20"/>
            <w:szCs w:val="22"/>
          </w:rPr>
          <w:t>Appendix 1 – Complaints</w:t>
        </w:r>
        <w:r w:rsidR="005E36A4" w:rsidRPr="00F65DF5">
          <w:rPr>
            <w:rStyle w:val="Hyperlink"/>
            <w:noProof/>
            <w:webHidden/>
            <w:sz w:val="20"/>
            <w:szCs w:val="22"/>
          </w:rPr>
          <w:tab/>
        </w:r>
        <w:r w:rsidR="005E36A4" w:rsidRPr="00F65DF5">
          <w:rPr>
            <w:rStyle w:val="Hyperlink"/>
            <w:noProof/>
            <w:webHidden/>
            <w:sz w:val="20"/>
            <w:szCs w:val="22"/>
          </w:rPr>
          <w:fldChar w:fldCharType="begin"/>
        </w:r>
        <w:r w:rsidR="005E36A4" w:rsidRPr="00F65DF5">
          <w:rPr>
            <w:rStyle w:val="Hyperlink"/>
            <w:noProof/>
            <w:webHidden/>
            <w:sz w:val="20"/>
            <w:szCs w:val="22"/>
          </w:rPr>
          <w:instrText xml:space="preserve"> PAGEREF _Toc29473158 \h </w:instrText>
        </w:r>
        <w:r w:rsidR="005E36A4" w:rsidRPr="00F65DF5">
          <w:rPr>
            <w:rStyle w:val="Hyperlink"/>
            <w:noProof/>
            <w:webHidden/>
            <w:sz w:val="20"/>
            <w:szCs w:val="22"/>
          </w:rPr>
        </w:r>
        <w:r w:rsidR="005E36A4" w:rsidRPr="00F65DF5">
          <w:rPr>
            <w:rStyle w:val="Hyperlink"/>
            <w:noProof/>
            <w:webHidden/>
            <w:sz w:val="20"/>
            <w:szCs w:val="22"/>
          </w:rPr>
          <w:fldChar w:fldCharType="separate"/>
        </w:r>
        <w:r w:rsidR="007B571D">
          <w:rPr>
            <w:rStyle w:val="Hyperlink"/>
            <w:noProof/>
            <w:webHidden/>
            <w:sz w:val="20"/>
            <w:szCs w:val="22"/>
          </w:rPr>
          <w:t>19</w:t>
        </w:r>
        <w:r w:rsidR="005E36A4" w:rsidRPr="00F65DF5">
          <w:rPr>
            <w:rStyle w:val="Hyperlink"/>
            <w:noProof/>
            <w:webHidden/>
            <w:sz w:val="20"/>
            <w:szCs w:val="22"/>
          </w:rPr>
          <w:fldChar w:fldCharType="end"/>
        </w:r>
      </w:hyperlink>
    </w:p>
    <w:p w14:paraId="6C9478A1" w14:textId="2D540F9C" w:rsidR="005E36A4" w:rsidRPr="00F65DF5" w:rsidRDefault="00C817E3" w:rsidP="005E36A4">
      <w:pPr>
        <w:pStyle w:val="TOC1"/>
        <w:rPr>
          <w:rStyle w:val="Hyperlink"/>
          <w:noProof/>
          <w:sz w:val="20"/>
          <w:szCs w:val="22"/>
        </w:rPr>
      </w:pPr>
      <w:hyperlink w:anchor="_Toc29473159" w:history="1">
        <w:r w:rsidR="005E36A4" w:rsidRPr="00F65DF5">
          <w:rPr>
            <w:rStyle w:val="Hyperlink"/>
            <w:noProof/>
            <w:sz w:val="20"/>
            <w:szCs w:val="22"/>
          </w:rPr>
          <w:t>Appendix 2 – What is not a complaint?</w:t>
        </w:r>
        <w:r w:rsidR="005E36A4" w:rsidRPr="00F65DF5">
          <w:rPr>
            <w:rStyle w:val="Hyperlink"/>
            <w:noProof/>
            <w:webHidden/>
            <w:sz w:val="20"/>
            <w:szCs w:val="22"/>
          </w:rPr>
          <w:tab/>
        </w:r>
        <w:r w:rsidR="005E36A4" w:rsidRPr="00F65DF5">
          <w:rPr>
            <w:rStyle w:val="Hyperlink"/>
            <w:noProof/>
            <w:webHidden/>
            <w:sz w:val="20"/>
            <w:szCs w:val="22"/>
          </w:rPr>
          <w:fldChar w:fldCharType="begin"/>
        </w:r>
        <w:r w:rsidR="005E36A4" w:rsidRPr="00F65DF5">
          <w:rPr>
            <w:rStyle w:val="Hyperlink"/>
            <w:noProof/>
            <w:webHidden/>
            <w:sz w:val="20"/>
            <w:szCs w:val="22"/>
          </w:rPr>
          <w:instrText xml:space="preserve"> PAGEREF _Toc29473159 \h </w:instrText>
        </w:r>
        <w:r w:rsidR="005E36A4" w:rsidRPr="00F65DF5">
          <w:rPr>
            <w:rStyle w:val="Hyperlink"/>
            <w:noProof/>
            <w:webHidden/>
            <w:sz w:val="20"/>
            <w:szCs w:val="22"/>
          </w:rPr>
        </w:r>
        <w:r w:rsidR="005E36A4" w:rsidRPr="00F65DF5">
          <w:rPr>
            <w:rStyle w:val="Hyperlink"/>
            <w:noProof/>
            <w:webHidden/>
            <w:sz w:val="20"/>
            <w:szCs w:val="22"/>
          </w:rPr>
          <w:fldChar w:fldCharType="separate"/>
        </w:r>
        <w:r w:rsidR="007B571D">
          <w:rPr>
            <w:rStyle w:val="Hyperlink"/>
            <w:noProof/>
            <w:webHidden/>
            <w:sz w:val="20"/>
            <w:szCs w:val="22"/>
          </w:rPr>
          <w:t>20</w:t>
        </w:r>
        <w:r w:rsidR="005E36A4" w:rsidRPr="00F65DF5">
          <w:rPr>
            <w:rStyle w:val="Hyperlink"/>
            <w:noProof/>
            <w:webHidden/>
            <w:sz w:val="20"/>
            <w:szCs w:val="22"/>
          </w:rPr>
          <w:fldChar w:fldCharType="end"/>
        </w:r>
      </w:hyperlink>
    </w:p>
    <w:p w14:paraId="4B0AC335" w14:textId="77777777" w:rsidR="003C04AD" w:rsidRPr="00F65DF5" w:rsidRDefault="005E36A4" w:rsidP="003C04AD">
      <w:pPr>
        <w:spacing w:after="0" w:line="240" w:lineRule="auto"/>
        <w:rPr>
          <w:rFonts w:ascii="Arial" w:hAnsi="Arial" w:cs="Arial"/>
          <w:sz w:val="20"/>
        </w:rPr>
      </w:pPr>
      <w:r w:rsidRPr="00F65DF5">
        <w:rPr>
          <w:rFonts w:ascii="Arial" w:hAnsi="Arial" w:cs="Arial"/>
          <w:sz w:val="20"/>
        </w:rPr>
        <w:fldChar w:fldCharType="end"/>
      </w:r>
    </w:p>
    <w:p w14:paraId="2842C68E" w14:textId="051B6106" w:rsidR="00062C32" w:rsidRPr="00F65DF5" w:rsidRDefault="009407ED" w:rsidP="003C04AD">
      <w:pPr>
        <w:spacing w:after="0" w:line="240" w:lineRule="auto"/>
        <w:rPr>
          <w:rFonts w:ascii="Arial" w:hAnsi="Arial" w:cs="Arial"/>
          <w:b/>
          <w:color w:val="00A19A"/>
          <w:sz w:val="20"/>
        </w:rPr>
      </w:pPr>
      <w:r w:rsidRPr="00F65DF5">
        <w:rPr>
          <w:rFonts w:ascii="Arial" w:hAnsi="Arial" w:cs="Arial"/>
          <w:color w:val="00A19A"/>
          <w:sz w:val="20"/>
        </w:rPr>
        <w:t xml:space="preserve"> </w:t>
      </w:r>
      <w:hyperlink w:anchor="_Part_3_–" w:history="1">
        <w:r w:rsidR="00062C32" w:rsidRPr="00F65DF5">
          <w:rPr>
            <w:rStyle w:val="Hyperlink"/>
            <w:rFonts w:ascii="Arial" w:hAnsi="Arial" w:cs="Arial"/>
            <w:b/>
            <w:color w:val="00A19A"/>
            <w:sz w:val="20"/>
          </w:rPr>
          <w:t xml:space="preserve">Part </w:t>
        </w:r>
        <w:r w:rsidR="00175F2A" w:rsidRPr="00F65DF5">
          <w:rPr>
            <w:rStyle w:val="Hyperlink"/>
            <w:rFonts w:ascii="Arial" w:hAnsi="Arial" w:cs="Arial"/>
            <w:b/>
            <w:color w:val="00A19A"/>
            <w:sz w:val="20"/>
          </w:rPr>
          <w:t>3</w:t>
        </w:r>
        <w:r w:rsidR="00062C32" w:rsidRPr="00F65DF5">
          <w:rPr>
            <w:rStyle w:val="Hyperlink"/>
            <w:rFonts w:ascii="Arial" w:hAnsi="Arial" w:cs="Arial"/>
            <w:b/>
            <w:color w:val="00A19A"/>
            <w:sz w:val="20"/>
          </w:rPr>
          <w:t xml:space="preserve">: The </w:t>
        </w:r>
        <w:r w:rsidR="008B71F5" w:rsidRPr="00F65DF5">
          <w:rPr>
            <w:rStyle w:val="Hyperlink"/>
            <w:rFonts w:ascii="Arial" w:hAnsi="Arial" w:cs="Arial"/>
            <w:b/>
            <w:color w:val="00A19A"/>
            <w:sz w:val="20"/>
          </w:rPr>
          <w:t>c</w:t>
        </w:r>
        <w:r w:rsidR="00062C32" w:rsidRPr="00F65DF5">
          <w:rPr>
            <w:rStyle w:val="Hyperlink"/>
            <w:rFonts w:ascii="Arial" w:hAnsi="Arial" w:cs="Arial"/>
            <w:b/>
            <w:color w:val="00A19A"/>
            <w:sz w:val="20"/>
          </w:rPr>
          <w:t xml:space="preserve">omplaints </w:t>
        </w:r>
        <w:r w:rsidR="008B71F5" w:rsidRPr="00F65DF5">
          <w:rPr>
            <w:rStyle w:val="Hyperlink"/>
            <w:rFonts w:ascii="Arial" w:hAnsi="Arial" w:cs="Arial"/>
            <w:b/>
            <w:color w:val="00A19A"/>
            <w:sz w:val="20"/>
          </w:rPr>
          <w:t>h</w:t>
        </w:r>
        <w:r w:rsidR="00062C32" w:rsidRPr="00F65DF5">
          <w:rPr>
            <w:rStyle w:val="Hyperlink"/>
            <w:rFonts w:ascii="Arial" w:hAnsi="Arial" w:cs="Arial"/>
            <w:b/>
            <w:color w:val="00A19A"/>
            <w:sz w:val="20"/>
          </w:rPr>
          <w:t xml:space="preserve">andling </w:t>
        </w:r>
        <w:r w:rsidR="008B71F5" w:rsidRPr="00F65DF5">
          <w:rPr>
            <w:rStyle w:val="Hyperlink"/>
            <w:rFonts w:ascii="Arial" w:hAnsi="Arial" w:cs="Arial"/>
            <w:b/>
            <w:color w:val="00A19A"/>
            <w:sz w:val="20"/>
          </w:rPr>
          <w:t>p</w:t>
        </w:r>
        <w:r w:rsidR="00062C32" w:rsidRPr="00F65DF5">
          <w:rPr>
            <w:rStyle w:val="Hyperlink"/>
            <w:rFonts w:ascii="Arial" w:hAnsi="Arial" w:cs="Arial"/>
            <w:b/>
            <w:color w:val="00A19A"/>
            <w:sz w:val="20"/>
          </w:rPr>
          <w:t>rocess</w:t>
        </w:r>
      </w:hyperlink>
    </w:p>
    <w:p w14:paraId="63DF30BB" w14:textId="77777777" w:rsidR="003C04AD" w:rsidRPr="00F65DF5" w:rsidRDefault="003C04AD" w:rsidP="003C04AD">
      <w:pPr>
        <w:spacing w:after="0" w:line="240" w:lineRule="auto"/>
        <w:rPr>
          <w:rFonts w:ascii="Arial" w:hAnsi="Arial" w:cs="Arial"/>
          <w:b/>
          <w:color w:val="00A19A"/>
          <w:sz w:val="20"/>
        </w:rPr>
      </w:pPr>
    </w:p>
    <w:p w14:paraId="281070C6" w14:textId="78A7F41A" w:rsidR="00062C32" w:rsidRPr="00F65DF5" w:rsidRDefault="00062C32" w:rsidP="00062C32">
      <w:pPr>
        <w:pStyle w:val="TOC1"/>
        <w:rPr>
          <w:rStyle w:val="Hyperlink"/>
          <w:noProof/>
          <w:sz w:val="20"/>
          <w:szCs w:val="22"/>
        </w:rPr>
      </w:pPr>
      <w:r w:rsidRPr="00F65DF5">
        <w:rPr>
          <w:b w:val="0"/>
          <w:sz w:val="20"/>
          <w:szCs w:val="22"/>
        </w:rPr>
        <w:fldChar w:fldCharType="begin"/>
      </w:r>
      <w:r w:rsidRPr="00F65DF5">
        <w:rPr>
          <w:b w:val="0"/>
          <w:sz w:val="20"/>
          <w:szCs w:val="22"/>
        </w:rPr>
        <w:instrText xml:space="preserve"> TOC \o "1-3" \h \z \u </w:instrText>
      </w:r>
      <w:r w:rsidRPr="00F65DF5">
        <w:rPr>
          <w:b w:val="0"/>
          <w:sz w:val="20"/>
          <w:szCs w:val="22"/>
        </w:rPr>
        <w:fldChar w:fldCharType="separate"/>
      </w:r>
      <w:hyperlink w:anchor="_Toc29473116" w:history="1">
        <w:r w:rsidRPr="00F65DF5">
          <w:rPr>
            <w:rStyle w:val="Hyperlink"/>
            <w:noProof/>
            <w:sz w:val="20"/>
            <w:szCs w:val="22"/>
          </w:rPr>
          <w:t>The complaints handling process</w:t>
        </w:r>
        <w:r w:rsidRPr="00F65DF5">
          <w:rPr>
            <w:rStyle w:val="Hyperlink"/>
            <w:noProof/>
            <w:webHidden/>
            <w:sz w:val="20"/>
            <w:szCs w:val="22"/>
          </w:rPr>
          <w:tab/>
        </w:r>
        <w:r w:rsidRPr="00F65DF5">
          <w:rPr>
            <w:rStyle w:val="Hyperlink"/>
            <w:noProof/>
            <w:webHidden/>
            <w:sz w:val="20"/>
            <w:szCs w:val="22"/>
          </w:rPr>
          <w:fldChar w:fldCharType="begin"/>
        </w:r>
        <w:r w:rsidRPr="00F65DF5">
          <w:rPr>
            <w:rStyle w:val="Hyperlink"/>
            <w:noProof/>
            <w:webHidden/>
            <w:sz w:val="20"/>
            <w:szCs w:val="22"/>
          </w:rPr>
          <w:instrText xml:space="preserve"> PAGEREF _Toc29473116 \h </w:instrText>
        </w:r>
        <w:r w:rsidRPr="00F65DF5">
          <w:rPr>
            <w:rStyle w:val="Hyperlink"/>
            <w:noProof/>
            <w:webHidden/>
            <w:sz w:val="20"/>
            <w:szCs w:val="22"/>
          </w:rPr>
        </w:r>
        <w:r w:rsidRPr="00F65DF5">
          <w:rPr>
            <w:rStyle w:val="Hyperlink"/>
            <w:noProof/>
            <w:webHidden/>
            <w:sz w:val="20"/>
            <w:szCs w:val="22"/>
          </w:rPr>
          <w:fldChar w:fldCharType="separate"/>
        </w:r>
        <w:r w:rsidRPr="00F65DF5">
          <w:rPr>
            <w:rStyle w:val="Hyperlink"/>
            <w:noProof/>
            <w:webHidden/>
            <w:sz w:val="20"/>
            <w:szCs w:val="22"/>
          </w:rPr>
          <w:t>23</w:t>
        </w:r>
        <w:r w:rsidRPr="00F65DF5">
          <w:rPr>
            <w:rStyle w:val="Hyperlink"/>
            <w:noProof/>
            <w:webHidden/>
            <w:sz w:val="20"/>
            <w:szCs w:val="22"/>
          </w:rPr>
          <w:fldChar w:fldCharType="end"/>
        </w:r>
      </w:hyperlink>
    </w:p>
    <w:p w14:paraId="19C3297C" w14:textId="09BDCE8F" w:rsidR="00062C32" w:rsidRPr="00F65DF5" w:rsidRDefault="00C817E3" w:rsidP="00062C32">
      <w:pPr>
        <w:pStyle w:val="TOC1"/>
        <w:rPr>
          <w:rStyle w:val="Hyperlink"/>
          <w:noProof/>
          <w:sz w:val="20"/>
          <w:szCs w:val="22"/>
        </w:rPr>
      </w:pPr>
      <w:hyperlink w:anchor="_Toc29473117" w:history="1">
        <w:r w:rsidR="00062C32" w:rsidRPr="00F65DF5">
          <w:rPr>
            <w:rStyle w:val="Hyperlink"/>
            <w:noProof/>
            <w:sz w:val="20"/>
            <w:szCs w:val="22"/>
          </w:rPr>
          <w:t>Resolving the complaint</w:t>
        </w:r>
        <w:r w:rsidR="00062C32" w:rsidRPr="00F65DF5">
          <w:rPr>
            <w:rStyle w:val="Hyperlink"/>
            <w:noProof/>
            <w:webHidden/>
            <w:sz w:val="20"/>
            <w:szCs w:val="22"/>
          </w:rPr>
          <w:tab/>
        </w:r>
        <w:r w:rsidR="00062C32" w:rsidRPr="00F65DF5">
          <w:rPr>
            <w:rStyle w:val="Hyperlink"/>
            <w:noProof/>
            <w:webHidden/>
            <w:sz w:val="20"/>
            <w:szCs w:val="22"/>
          </w:rPr>
          <w:fldChar w:fldCharType="begin"/>
        </w:r>
        <w:r w:rsidR="00062C32" w:rsidRPr="00F65DF5">
          <w:rPr>
            <w:rStyle w:val="Hyperlink"/>
            <w:noProof/>
            <w:webHidden/>
            <w:sz w:val="20"/>
            <w:szCs w:val="22"/>
          </w:rPr>
          <w:instrText xml:space="preserve"> PAGEREF _Toc29473117 \h </w:instrText>
        </w:r>
        <w:r w:rsidR="00062C32" w:rsidRPr="00F65DF5">
          <w:rPr>
            <w:rStyle w:val="Hyperlink"/>
            <w:noProof/>
            <w:webHidden/>
            <w:sz w:val="20"/>
            <w:szCs w:val="22"/>
          </w:rPr>
        </w:r>
        <w:r w:rsidR="00062C32" w:rsidRPr="00F65DF5">
          <w:rPr>
            <w:rStyle w:val="Hyperlink"/>
            <w:noProof/>
            <w:webHidden/>
            <w:sz w:val="20"/>
            <w:szCs w:val="22"/>
          </w:rPr>
          <w:fldChar w:fldCharType="separate"/>
        </w:r>
        <w:r w:rsidR="00062C32" w:rsidRPr="00F65DF5">
          <w:rPr>
            <w:rStyle w:val="Hyperlink"/>
            <w:noProof/>
            <w:webHidden/>
            <w:sz w:val="20"/>
            <w:szCs w:val="22"/>
          </w:rPr>
          <w:t>24</w:t>
        </w:r>
        <w:r w:rsidR="00062C32" w:rsidRPr="00F65DF5">
          <w:rPr>
            <w:rStyle w:val="Hyperlink"/>
            <w:noProof/>
            <w:webHidden/>
            <w:sz w:val="20"/>
            <w:szCs w:val="22"/>
          </w:rPr>
          <w:fldChar w:fldCharType="end"/>
        </w:r>
      </w:hyperlink>
    </w:p>
    <w:p w14:paraId="6F1B2D72" w14:textId="32A3A080" w:rsidR="00062C32" w:rsidRPr="00F65DF5" w:rsidRDefault="00C817E3" w:rsidP="00062C32">
      <w:pPr>
        <w:pStyle w:val="TOC1"/>
        <w:rPr>
          <w:rStyle w:val="Hyperlink"/>
          <w:noProof/>
          <w:sz w:val="20"/>
          <w:szCs w:val="22"/>
        </w:rPr>
      </w:pPr>
      <w:hyperlink w:anchor="_Toc29473118" w:history="1">
        <w:r w:rsidR="00062C32" w:rsidRPr="00F65DF5">
          <w:rPr>
            <w:rStyle w:val="Hyperlink"/>
            <w:noProof/>
            <w:sz w:val="20"/>
            <w:szCs w:val="22"/>
          </w:rPr>
          <w:t>What to do when you receive a complaint</w:t>
        </w:r>
        <w:r w:rsidR="00062C32" w:rsidRPr="00F65DF5">
          <w:rPr>
            <w:rStyle w:val="Hyperlink"/>
            <w:noProof/>
            <w:webHidden/>
            <w:sz w:val="20"/>
            <w:szCs w:val="22"/>
          </w:rPr>
          <w:tab/>
        </w:r>
        <w:r w:rsidR="00062C32" w:rsidRPr="00F65DF5">
          <w:rPr>
            <w:rStyle w:val="Hyperlink"/>
            <w:noProof/>
            <w:webHidden/>
            <w:sz w:val="20"/>
            <w:szCs w:val="22"/>
          </w:rPr>
          <w:fldChar w:fldCharType="begin"/>
        </w:r>
        <w:r w:rsidR="00062C32" w:rsidRPr="00F65DF5">
          <w:rPr>
            <w:rStyle w:val="Hyperlink"/>
            <w:noProof/>
            <w:webHidden/>
            <w:sz w:val="20"/>
            <w:szCs w:val="22"/>
          </w:rPr>
          <w:instrText xml:space="preserve"> PAGEREF _Toc29473118 \h </w:instrText>
        </w:r>
        <w:r w:rsidR="00062C32" w:rsidRPr="00F65DF5">
          <w:rPr>
            <w:rStyle w:val="Hyperlink"/>
            <w:noProof/>
            <w:webHidden/>
            <w:sz w:val="20"/>
            <w:szCs w:val="22"/>
          </w:rPr>
        </w:r>
        <w:r w:rsidR="00062C32" w:rsidRPr="00F65DF5">
          <w:rPr>
            <w:rStyle w:val="Hyperlink"/>
            <w:noProof/>
            <w:webHidden/>
            <w:sz w:val="20"/>
            <w:szCs w:val="22"/>
          </w:rPr>
          <w:fldChar w:fldCharType="separate"/>
        </w:r>
        <w:r w:rsidR="00062C32" w:rsidRPr="00F65DF5">
          <w:rPr>
            <w:rStyle w:val="Hyperlink"/>
            <w:noProof/>
            <w:webHidden/>
            <w:sz w:val="20"/>
            <w:szCs w:val="22"/>
          </w:rPr>
          <w:t>25</w:t>
        </w:r>
        <w:r w:rsidR="00062C32" w:rsidRPr="00F65DF5">
          <w:rPr>
            <w:rStyle w:val="Hyperlink"/>
            <w:noProof/>
            <w:webHidden/>
            <w:sz w:val="20"/>
            <w:szCs w:val="22"/>
          </w:rPr>
          <w:fldChar w:fldCharType="end"/>
        </w:r>
      </w:hyperlink>
    </w:p>
    <w:p w14:paraId="00AB5F7C" w14:textId="1FF3AD48" w:rsidR="00062C32" w:rsidRPr="00F65DF5" w:rsidRDefault="00C817E3" w:rsidP="00062C32">
      <w:pPr>
        <w:pStyle w:val="TOC1"/>
        <w:rPr>
          <w:rStyle w:val="Hyperlink"/>
          <w:b w:val="0"/>
          <w:noProof/>
          <w:sz w:val="20"/>
          <w:szCs w:val="22"/>
        </w:rPr>
      </w:pPr>
      <w:hyperlink w:anchor="_Toc29473119" w:history="1">
        <w:r w:rsidR="00062C32" w:rsidRPr="00F65DF5">
          <w:rPr>
            <w:rStyle w:val="Hyperlink"/>
            <w:noProof/>
            <w:sz w:val="20"/>
            <w:szCs w:val="22"/>
          </w:rPr>
          <w:t>Stage 1:  Frontline response</w:t>
        </w:r>
        <w:r w:rsidR="00062C32" w:rsidRPr="00F65DF5">
          <w:rPr>
            <w:rStyle w:val="Hyperlink"/>
            <w:noProof/>
            <w:webHidden/>
            <w:sz w:val="20"/>
            <w:szCs w:val="22"/>
          </w:rPr>
          <w:tab/>
        </w:r>
        <w:r w:rsidR="00062C32" w:rsidRPr="00F65DF5">
          <w:rPr>
            <w:rStyle w:val="Hyperlink"/>
            <w:noProof/>
            <w:webHidden/>
            <w:sz w:val="20"/>
            <w:szCs w:val="22"/>
          </w:rPr>
          <w:fldChar w:fldCharType="begin"/>
        </w:r>
        <w:r w:rsidR="00062C32" w:rsidRPr="00F65DF5">
          <w:rPr>
            <w:rStyle w:val="Hyperlink"/>
            <w:noProof/>
            <w:webHidden/>
            <w:sz w:val="20"/>
            <w:szCs w:val="22"/>
          </w:rPr>
          <w:instrText xml:space="preserve"> PAGEREF _Toc29473119 \h </w:instrText>
        </w:r>
        <w:r w:rsidR="00062C32" w:rsidRPr="00F65DF5">
          <w:rPr>
            <w:rStyle w:val="Hyperlink"/>
            <w:noProof/>
            <w:webHidden/>
            <w:sz w:val="20"/>
            <w:szCs w:val="22"/>
          </w:rPr>
        </w:r>
        <w:r w:rsidR="00062C32" w:rsidRPr="00F65DF5">
          <w:rPr>
            <w:rStyle w:val="Hyperlink"/>
            <w:noProof/>
            <w:webHidden/>
            <w:sz w:val="20"/>
            <w:szCs w:val="22"/>
          </w:rPr>
          <w:fldChar w:fldCharType="separate"/>
        </w:r>
        <w:r w:rsidR="00062C32" w:rsidRPr="00F65DF5">
          <w:rPr>
            <w:rStyle w:val="Hyperlink"/>
            <w:noProof/>
            <w:webHidden/>
            <w:sz w:val="20"/>
            <w:szCs w:val="22"/>
          </w:rPr>
          <w:t>27</w:t>
        </w:r>
        <w:r w:rsidR="00062C32" w:rsidRPr="00F65DF5">
          <w:rPr>
            <w:rStyle w:val="Hyperlink"/>
            <w:noProof/>
            <w:webHidden/>
            <w:sz w:val="20"/>
            <w:szCs w:val="22"/>
          </w:rPr>
          <w:fldChar w:fldCharType="end"/>
        </w:r>
      </w:hyperlink>
    </w:p>
    <w:p w14:paraId="497ACF45" w14:textId="7E064C94" w:rsidR="00062C32" w:rsidRPr="00F65DF5" w:rsidRDefault="00C817E3" w:rsidP="00062C32">
      <w:pPr>
        <w:pStyle w:val="TOC1"/>
        <w:rPr>
          <w:rStyle w:val="Hyperlink"/>
          <w:b w:val="0"/>
          <w:noProof/>
          <w:sz w:val="20"/>
          <w:szCs w:val="22"/>
        </w:rPr>
      </w:pPr>
      <w:hyperlink w:anchor="_Toc29473120" w:history="1">
        <w:r w:rsidR="00062C32" w:rsidRPr="00F65DF5">
          <w:rPr>
            <w:rStyle w:val="Hyperlink"/>
            <w:b w:val="0"/>
            <w:noProof/>
            <w:sz w:val="20"/>
            <w:szCs w:val="22"/>
          </w:rPr>
          <w:t>Notifying staff members involved</w:t>
        </w:r>
        <w:r w:rsidR="00062C32" w:rsidRPr="00F65DF5">
          <w:rPr>
            <w:rStyle w:val="Hyperlink"/>
            <w:b w:val="0"/>
            <w:noProof/>
            <w:webHidden/>
            <w:sz w:val="20"/>
            <w:szCs w:val="22"/>
          </w:rPr>
          <w:tab/>
        </w:r>
        <w:r w:rsidR="00062C32" w:rsidRPr="00F65DF5">
          <w:rPr>
            <w:rStyle w:val="Hyperlink"/>
            <w:b w:val="0"/>
            <w:noProof/>
            <w:webHidden/>
            <w:sz w:val="20"/>
            <w:szCs w:val="22"/>
          </w:rPr>
          <w:fldChar w:fldCharType="begin"/>
        </w:r>
        <w:r w:rsidR="00062C32" w:rsidRPr="00F65DF5">
          <w:rPr>
            <w:rStyle w:val="Hyperlink"/>
            <w:b w:val="0"/>
            <w:noProof/>
            <w:webHidden/>
            <w:sz w:val="20"/>
            <w:szCs w:val="22"/>
          </w:rPr>
          <w:instrText xml:space="preserve"> PAGEREF _Toc29473120 \h </w:instrText>
        </w:r>
        <w:r w:rsidR="00062C32" w:rsidRPr="00F65DF5">
          <w:rPr>
            <w:rStyle w:val="Hyperlink"/>
            <w:b w:val="0"/>
            <w:noProof/>
            <w:webHidden/>
            <w:sz w:val="20"/>
            <w:szCs w:val="22"/>
          </w:rPr>
        </w:r>
        <w:r w:rsidR="00062C32" w:rsidRPr="00F65DF5">
          <w:rPr>
            <w:rStyle w:val="Hyperlink"/>
            <w:b w:val="0"/>
            <w:noProof/>
            <w:webHidden/>
            <w:sz w:val="20"/>
            <w:szCs w:val="22"/>
          </w:rPr>
          <w:fldChar w:fldCharType="separate"/>
        </w:r>
        <w:r w:rsidR="00062C32" w:rsidRPr="00F65DF5">
          <w:rPr>
            <w:rStyle w:val="Hyperlink"/>
            <w:b w:val="0"/>
            <w:noProof/>
            <w:webHidden/>
            <w:sz w:val="20"/>
            <w:szCs w:val="22"/>
          </w:rPr>
          <w:t>27</w:t>
        </w:r>
        <w:r w:rsidR="00062C32" w:rsidRPr="00F65DF5">
          <w:rPr>
            <w:rStyle w:val="Hyperlink"/>
            <w:b w:val="0"/>
            <w:noProof/>
            <w:webHidden/>
            <w:sz w:val="20"/>
            <w:szCs w:val="22"/>
          </w:rPr>
          <w:fldChar w:fldCharType="end"/>
        </w:r>
      </w:hyperlink>
    </w:p>
    <w:p w14:paraId="076E5EE4" w14:textId="2B56BE35" w:rsidR="00062C32" w:rsidRPr="00F65DF5" w:rsidRDefault="00C817E3" w:rsidP="00062C32">
      <w:pPr>
        <w:pStyle w:val="TOC1"/>
        <w:rPr>
          <w:rStyle w:val="Hyperlink"/>
          <w:b w:val="0"/>
          <w:noProof/>
          <w:sz w:val="20"/>
          <w:szCs w:val="22"/>
        </w:rPr>
      </w:pPr>
      <w:hyperlink w:anchor="_Toc29473121" w:history="1">
        <w:r w:rsidR="00062C32" w:rsidRPr="00F65DF5">
          <w:rPr>
            <w:rStyle w:val="Hyperlink"/>
            <w:b w:val="0"/>
            <w:noProof/>
            <w:sz w:val="20"/>
            <w:szCs w:val="22"/>
          </w:rPr>
          <w:t>Timelines</w:t>
        </w:r>
        <w:r w:rsidR="00062C32" w:rsidRPr="00F65DF5">
          <w:rPr>
            <w:rStyle w:val="Hyperlink"/>
            <w:b w:val="0"/>
            <w:noProof/>
            <w:webHidden/>
            <w:sz w:val="20"/>
            <w:szCs w:val="22"/>
          </w:rPr>
          <w:tab/>
        </w:r>
        <w:r w:rsidR="00062C32" w:rsidRPr="00F65DF5">
          <w:rPr>
            <w:rStyle w:val="Hyperlink"/>
            <w:b w:val="0"/>
            <w:noProof/>
            <w:webHidden/>
            <w:sz w:val="20"/>
            <w:szCs w:val="22"/>
          </w:rPr>
          <w:fldChar w:fldCharType="begin"/>
        </w:r>
        <w:r w:rsidR="00062C32" w:rsidRPr="00F65DF5">
          <w:rPr>
            <w:rStyle w:val="Hyperlink"/>
            <w:b w:val="0"/>
            <w:noProof/>
            <w:webHidden/>
            <w:sz w:val="20"/>
            <w:szCs w:val="22"/>
          </w:rPr>
          <w:instrText xml:space="preserve"> PAGEREF _Toc29473121 \h </w:instrText>
        </w:r>
        <w:r w:rsidR="00062C32" w:rsidRPr="00F65DF5">
          <w:rPr>
            <w:rStyle w:val="Hyperlink"/>
            <w:b w:val="0"/>
            <w:noProof/>
            <w:webHidden/>
            <w:sz w:val="20"/>
            <w:szCs w:val="22"/>
          </w:rPr>
        </w:r>
        <w:r w:rsidR="00062C32" w:rsidRPr="00F65DF5">
          <w:rPr>
            <w:rStyle w:val="Hyperlink"/>
            <w:b w:val="0"/>
            <w:noProof/>
            <w:webHidden/>
            <w:sz w:val="20"/>
            <w:szCs w:val="22"/>
          </w:rPr>
          <w:fldChar w:fldCharType="separate"/>
        </w:r>
        <w:r w:rsidR="00062C32" w:rsidRPr="00F65DF5">
          <w:rPr>
            <w:rStyle w:val="Hyperlink"/>
            <w:b w:val="0"/>
            <w:noProof/>
            <w:webHidden/>
            <w:sz w:val="20"/>
            <w:szCs w:val="22"/>
          </w:rPr>
          <w:t>27</w:t>
        </w:r>
        <w:r w:rsidR="00062C32" w:rsidRPr="00F65DF5">
          <w:rPr>
            <w:rStyle w:val="Hyperlink"/>
            <w:b w:val="0"/>
            <w:noProof/>
            <w:webHidden/>
            <w:sz w:val="20"/>
            <w:szCs w:val="22"/>
          </w:rPr>
          <w:fldChar w:fldCharType="end"/>
        </w:r>
      </w:hyperlink>
    </w:p>
    <w:p w14:paraId="303B0115" w14:textId="4B696783" w:rsidR="00062C32" w:rsidRPr="00F65DF5" w:rsidRDefault="00C817E3" w:rsidP="00062C32">
      <w:pPr>
        <w:pStyle w:val="TOC1"/>
        <w:rPr>
          <w:rStyle w:val="Hyperlink"/>
          <w:b w:val="0"/>
          <w:noProof/>
          <w:sz w:val="20"/>
          <w:szCs w:val="22"/>
        </w:rPr>
      </w:pPr>
      <w:hyperlink w:anchor="_Toc29473122" w:history="1">
        <w:r w:rsidR="00062C32" w:rsidRPr="00F65DF5">
          <w:rPr>
            <w:rStyle w:val="Hyperlink"/>
            <w:b w:val="0"/>
            <w:noProof/>
            <w:sz w:val="20"/>
            <w:szCs w:val="22"/>
          </w:rPr>
          <w:t>Extension to the timeline</w:t>
        </w:r>
        <w:r w:rsidR="00062C32" w:rsidRPr="00F65DF5">
          <w:rPr>
            <w:rStyle w:val="Hyperlink"/>
            <w:b w:val="0"/>
            <w:noProof/>
            <w:webHidden/>
            <w:sz w:val="20"/>
            <w:szCs w:val="22"/>
          </w:rPr>
          <w:tab/>
        </w:r>
        <w:r w:rsidR="00062C32" w:rsidRPr="00F65DF5">
          <w:rPr>
            <w:rStyle w:val="Hyperlink"/>
            <w:b w:val="0"/>
            <w:noProof/>
            <w:webHidden/>
            <w:sz w:val="20"/>
            <w:szCs w:val="22"/>
          </w:rPr>
          <w:fldChar w:fldCharType="begin"/>
        </w:r>
        <w:r w:rsidR="00062C32" w:rsidRPr="00F65DF5">
          <w:rPr>
            <w:rStyle w:val="Hyperlink"/>
            <w:b w:val="0"/>
            <w:noProof/>
            <w:webHidden/>
            <w:sz w:val="20"/>
            <w:szCs w:val="22"/>
          </w:rPr>
          <w:instrText xml:space="preserve"> PAGEREF _Toc29473122 \h </w:instrText>
        </w:r>
        <w:r w:rsidR="00062C32" w:rsidRPr="00F65DF5">
          <w:rPr>
            <w:rStyle w:val="Hyperlink"/>
            <w:b w:val="0"/>
            <w:noProof/>
            <w:webHidden/>
            <w:sz w:val="20"/>
            <w:szCs w:val="22"/>
          </w:rPr>
        </w:r>
        <w:r w:rsidR="00062C32" w:rsidRPr="00F65DF5">
          <w:rPr>
            <w:rStyle w:val="Hyperlink"/>
            <w:b w:val="0"/>
            <w:noProof/>
            <w:webHidden/>
            <w:sz w:val="20"/>
            <w:szCs w:val="22"/>
          </w:rPr>
          <w:fldChar w:fldCharType="separate"/>
        </w:r>
        <w:r w:rsidR="00062C32" w:rsidRPr="00F65DF5">
          <w:rPr>
            <w:rStyle w:val="Hyperlink"/>
            <w:b w:val="0"/>
            <w:noProof/>
            <w:webHidden/>
            <w:sz w:val="20"/>
            <w:szCs w:val="22"/>
          </w:rPr>
          <w:t>27</w:t>
        </w:r>
        <w:r w:rsidR="00062C32" w:rsidRPr="00F65DF5">
          <w:rPr>
            <w:rStyle w:val="Hyperlink"/>
            <w:b w:val="0"/>
            <w:noProof/>
            <w:webHidden/>
            <w:sz w:val="20"/>
            <w:szCs w:val="22"/>
          </w:rPr>
          <w:fldChar w:fldCharType="end"/>
        </w:r>
      </w:hyperlink>
    </w:p>
    <w:p w14:paraId="62A55B91" w14:textId="37F24C44" w:rsidR="00062C32" w:rsidRPr="00F65DF5" w:rsidRDefault="00C817E3" w:rsidP="00062C32">
      <w:pPr>
        <w:pStyle w:val="TOC1"/>
        <w:rPr>
          <w:rStyle w:val="Hyperlink"/>
          <w:b w:val="0"/>
          <w:noProof/>
          <w:sz w:val="20"/>
          <w:szCs w:val="22"/>
        </w:rPr>
      </w:pPr>
      <w:hyperlink w:anchor="_Toc29473123" w:history="1">
        <w:r w:rsidR="00062C32" w:rsidRPr="00F65DF5">
          <w:rPr>
            <w:rStyle w:val="Hyperlink"/>
            <w:b w:val="0"/>
            <w:noProof/>
            <w:sz w:val="20"/>
            <w:szCs w:val="22"/>
          </w:rPr>
          <w:t>Closing the complaint at the frontline response stage</w:t>
        </w:r>
        <w:r w:rsidR="00062C32" w:rsidRPr="00F65DF5">
          <w:rPr>
            <w:rStyle w:val="Hyperlink"/>
            <w:b w:val="0"/>
            <w:noProof/>
            <w:webHidden/>
            <w:sz w:val="20"/>
            <w:szCs w:val="22"/>
          </w:rPr>
          <w:tab/>
        </w:r>
        <w:r w:rsidR="00062C32" w:rsidRPr="00F65DF5">
          <w:rPr>
            <w:rStyle w:val="Hyperlink"/>
            <w:b w:val="0"/>
            <w:noProof/>
            <w:webHidden/>
            <w:sz w:val="20"/>
            <w:szCs w:val="22"/>
          </w:rPr>
          <w:fldChar w:fldCharType="begin"/>
        </w:r>
        <w:r w:rsidR="00062C32" w:rsidRPr="00F65DF5">
          <w:rPr>
            <w:rStyle w:val="Hyperlink"/>
            <w:b w:val="0"/>
            <w:noProof/>
            <w:webHidden/>
            <w:sz w:val="20"/>
            <w:szCs w:val="22"/>
          </w:rPr>
          <w:instrText xml:space="preserve"> PAGEREF _Toc29473123 \h </w:instrText>
        </w:r>
        <w:r w:rsidR="00062C32" w:rsidRPr="00F65DF5">
          <w:rPr>
            <w:rStyle w:val="Hyperlink"/>
            <w:b w:val="0"/>
            <w:noProof/>
            <w:webHidden/>
            <w:sz w:val="20"/>
            <w:szCs w:val="22"/>
          </w:rPr>
        </w:r>
        <w:r w:rsidR="00062C32" w:rsidRPr="00F65DF5">
          <w:rPr>
            <w:rStyle w:val="Hyperlink"/>
            <w:b w:val="0"/>
            <w:noProof/>
            <w:webHidden/>
            <w:sz w:val="20"/>
            <w:szCs w:val="22"/>
          </w:rPr>
          <w:fldChar w:fldCharType="separate"/>
        </w:r>
        <w:r w:rsidR="00062C32" w:rsidRPr="00F65DF5">
          <w:rPr>
            <w:rStyle w:val="Hyperlink"/>
            <w:b w:val="0"/>
            <w:noProof/>
            <w:webHidden/>
            <w:sz w:val="20"/>
            <w:szCs w:val="22"/>
          </w:rPr>
          <w:t>28</w:t>
        </w:r>
        <w:r w:rsidR="00062C32" w:rsidRPr="00F65DF5">
          <w:rPr>
            <w:rStyle w:val="Hyperlink"/>
            <w:b w:val="0"/>
            <w:noProof/>
            <w:webHidden/>
            <w:sz w:val="20"/>
            <w:szCs w:val="22"/>
          </w:rPr>
          <w:fldChar w:fldCharType="end"/>
        </w:r>
      </w:hyperlink>
    </w:p>
    <w:p w14:paraId="7CB6BAD0" w14:textId="1DAD530D" w:rsidR="00062C32" w:rsidRPr="00F65DF5" w:rsidRDefault="00C817E3" w:rsidP="00062C32">
      <w:pPr>
        <w:pStyle w:val="TOC1"/>
        <w:rPr>
          <w:rStyle w:val="Hyperlink"/>
          <w:noProof/>
          <w:sz w:val="20"/>
          <w:szCs w:val="22"/>
        </w:rPr>
      </w:pPr>
      <w:hyperlink w:anchor="_Toc29473124" w:history="1">
        <w:r w:rsidR="00062C32" w:rsidRPr="00F65DF5">
          <w:rPr>
            <w:rStyle w:val="Hyperlink"/>
            <w:noProof/>
            <w:sz w:val="20"/>
            <w:szCs w:val="22"/>
          </w:rPr>
          <w:t>Stage 2:  Investigation</w:t>
        </w:r>
        <w:r w:rsidR="00062C32" w:rsidRPr="00F65DF5">
          <w:rPr>
            <w:rStyle w:val="Hyperlink"/>
            <w:noProof/>
            <w:webHidden/>
            <w:sz w:val="20"/>
            <w:szCs w:val="22"/>
          </w:rPr>
          <w:tab/>
        </w:r>
        <w:r w:rsidR="00062C32" w:rsidRPr="00F65DF5">
          <w:rPr>
            <w:rStyle w:val="Hyperlink"/>
            <w:noProof/>
            <w:webHidden/>
            <w:sz w:val="20"/>
            <w:szCs w:val="22"/>
          </w:rPr>
          <w:fldChar w:fldCharType="begin"/>
        </w:r>
        <w:r w:rsidR="00062C32" w:rsidRPr="00F65DF5">
          <w:rPr>
            <w:rStyle w:val="Hyperlink"/>
            <w:noProof/>
            <w:webHidden/>
            <w:sz w:val="20"/>
            <w:szCs w:val="22"/>
          </w:rPr>
          <w:instrText xml:space="preserve"> PAGEREF _Toc29473124 \h </w:instrText>
        </w:r>
        <w:r w:rsidR="00062C32" w:rsidRPr="00F65DF5">
          <w:rPr>
            <w:rStyle w:val="Hyperlink"/>
            <w:noProof/>
            <w:webHidden/>
            <w:sz w:val="20"/>
            <w:szCs w:val="22"/>
          </w:rPr>
        </w:r>
        <w:r w:rsidR="00062C32" w:rsidRPr="00F65DF5">
          <w:rPr>
            <w:rStyle w:val="Hyperlink"/>
            <w:noProof/>
            <w:webHidden/>
            <w:sz w:val="20"/>
            <w:szCs w:val="22"/>
          </w:rPr>
          <w:fldChar w:fldCharType="separate"/>
        </w:r>
        <w:r w:rsidR="00062C32" w:rsidRPr="00F65DF5">
          <w:rPr>
            <w:rStyle w:val="Hyperlink"/>
            <w:noProof/>
            <w:webHidden/>
            <w:sz w:val="20"/>
            <w:szCs w:val="22"/>
          </w:rPr>
          <w:t>29</w:t>
        </w:r>
        <w:r w:rsidR="00062C32" w:rsidRPr="00F65DF5">
          <w:rPr>
            <w:rStyle w:val="Hyperlink"/>
            <w:noProof/>
            <w:webHidden/>
            <w:sz w:val="20"/>
            <w:szCs w:val="22"/>
          </w:rPr>
          <w:fldChar w:fldCharType="end"/>
        </w:r>
      </w:hyperlink>
    </w:p>
    <w:p w14:paraId="0929C869" w14:textId="6DA46007" w:rsidR="00062C32" w:rsidRPr="00F65DF5" w:rsidRDefault="00C817E3" w:rsidP="00062C32">
      <w:pPr>
        <w:pStyle w:val="TOC1"/>
        <w:rPr>
          <w:rStyle w:val="Hyperlink"/>
          <w:b w:val="0"/>
          <w:noProof/>
          <w:sz w:val="20"/>
          <w:szCs w:val="22"/>
        </w:rPr>
      </w:pPr>
      <w:hyperlink w:anchor="_Toc29473125" w:history="1">
        <w:r w:rsidR="00062C32" w:rsidRPr="00F65DF5">
          <w:rPr>
            <w:rStyle w:val="Hyperlink"/>
            <w:b w:val="0"/>
            <w:noProof/>
            <w:sz w:val="20"/>
            <w:szCs w:val="22"/>
          </w:rPr>
          <w:t>Acknowledging the complaint</w:t>
        </w:r>
        <w:r w:rsidR="00062C32" w:rsidRPr="00F65DF5">
          <w:rPr>
            <w:rStyle w:val="Hyperlink"/>
            <w:b w:val="0"/>
            <w:noProof/>
            <w:webHidden/>
            <w:sz w:val="20"/>
            <w:szCs w:val="22"/>
          </w:rPr>
          <w:tab/>
        </w:r>
        <w:r w:rsidR="00062C32" w:rsidRPr="00F65DF5">
          <w:rPr>
            <w:rStyle w:val="Hyperlink"/>
            <w:b w:val="0"/>
            <w:noProof/>
            <w:webHidden/>
            <w:sz w:val="20"/>
            <w:szCs w:val="22"/>
          </w:rPr>
          <w:fldChar w:fldCharType="begin"/>
        </w:r>
        <w:r w:rsidR="00062C32" w:rsidRPr="00F65DF5">
          <w:rPr>
            <w:rStyle w:val="Hyperlink"/>
            <w:b w:val="0"/>
            <w:noProof/>
            <w:webHidden/>
            <w:sz w:val="20"/>
            <w:szCs w:val="22"/>
          </w:rPr>
          <w:instrText xml:space="preserve"> PAGEREF _Toc29473125 \h </w:instrText>
        </w:r>
        <w:r w:rsidR="00062C32" w:rsidRPr="00F65DF5">
          <w:rPr>
            <w:rStyle w:val="Hyperlink"/>
            <w:b w:val="0"/>
            <w:noProof/>
            <w:webHidden/>
            <w:sz w:val="20"/>
            <w:szCs w:val="22"/>
          </w:rPr>
        </w:r>
        <w:r w:rsidR="00062C32" w:rsidRPr="00F65DF5">
          <w:rPr>
            <w:rStyle w:val="Hyperlink"/>
            <w:b w:val="0"/>
            <w:noProof/>
            <w:webHidden/>
            <w:sz w:val="20"/>
            <w:szCs w:val="22"/>
          </w:rPr>
          <w:fldChar w:fldCharType="separate"/>
        </w:r>
        <w:r w:rsidR="00062C32" w:rsidRPr="00F65DF5">
          <w:rPr>
            <w:rStyle w:val="Hyperlink"/>
            <w:b w:val="0"/>
            <w:noProof/>
            <w:webHidden/>
            <w:sz w:val="20"/>
            <w:szCs w:val="22"/>
          </w:rPr>
          <w:t>29</w:t>
        </w:r>
        <w:r w:rsidR="00062C32" w:rsidRPr="00F65DF5">
          <w:rPr>
            <w:rStyle w:val="Hyperlink"/>
            <w:b w:val="0"/>
            <w:noProof/>
            <w:webHidden/>
            <w:sz w:val="20"/>
            <w:szCs w:val="22"/>
          </w:rPr>
          <w:fldChar w:fldCharType="end"/>
        </w:r>
      </w:hyperlink>
    </w:p>
    <w:p w14:paraId="22FA0796" w14:textId="3F2DB832" w:rsidR="00062C32" w:rsidRPr="00F65DF5" w:rsidRDefault="00C817E3" w:rsidP="00062C32">
      <w:pPr>
        <w:pStyle w:val="TOC1"/>
        <w:rPr>
          <w:rStyle w:val="Hyperlink"/>
          <w:b w:val="0"/>
          <w:noProof/>
          <w:sz w:val="20"/>
          <w:szCs w:val="22"/>
        </w:rPr>
      </w:pPr>
      <w:hyperlink w:anchor="_Toc29473126" w:history="1">
        <w:r w:rsidR="00062C32" w:rsidRPr="00F65DF5">
          <w:rPr>
            <w:rStyle w:val="Hyperlink"/>
            <w:b w:val="0"/>
            <w:noProof/>
            <w:sz w:val="20"/>
            <w:szCs w:val="22"/>
          </w:rPr>
          <w:t>Agreeing the points of complaint and outcome sought</w:t>
        </w:r>
        <w:r w:rsidR="00062C32" w:rsidRPr="00F65DF5">
          <w:rPr>
            <w:rStyle w:val="Hyperlink"/>
            <w:b w:val="0"/>
            <w:noProof/>
            <w:webHidden/>
            <w:sz w:val="20"/>
            <w:szCs w:val="22"/>
          </w:rPr>
          <w:tab/>
        </w:r>
        <w:r w:rsidR="00062C32" w:rsidRPr="00F65DF5">
          <w:rPr>
            <w:rStyle w:val="Hyperlink"/>
            <w:b w:val="0"/>
            <w:noProof/>
            <w:webHidden/>
            <w:sz w:val="20"/>
            <w:szCs w:val="22"/>
          </w:rPr>
          <w:fldChar w:fldCharType="begin"/>
        </w:r>
        <w:r w:rsidR="00062C32" w:rsidRPr="00F65DF5">
          <w:rPr>
            <w:rStyle w:val="Hyperlink"/>
            <w:b w:val="0"/>
            <w:noProof/>
            <w:webHidden/>
            <w:sz w:val="20"/>
            <w:szCs w:val="22"/>
          </w:rPr>
          <w:instrText xml:space="preserve"> PAGEREF _Toc29473126 \h </w:instrText>
        </w:r>
        <w:r w:rsidR="00062C32" w:rsidRPr="00F65DF5">
          <w:rPr>
            <w:rStyle w:val="Hyperlink"/>
            <w:b w:val="0"/>
            <w:noProof/>
            <w:webHidden/>
            <w:sz w:val="20"/>
            <w:szCs w:val="22"/>
          </w:rPr>
        </w:r>
        <w:r w:rsidR="00062C32" w:rsidRPr="00F65DF5">
          <w:rPr>
            <w:rStyle w:val="Hyperlink"/>
            <w:b w:val="0"/>
            <w:noProof/>
            <w:webHidden/>
            <w:sz w:val="20"/>
            <w:szCs w:val="22"/>
          </w:rPr>
          <w:fldChar w:fldCharType="separate"/>
        </w:r>
        <w:r w:rsidR="00062C32" w:rsidRPr="00F65DF5">
          <w:rPr>
            <w:rStyle w:val="Hyperlink"/>
            <w:b w:val="0"/>
            <w:noProof/>
            <w:webHidden/>
            <w:sz w:val="20"/>
            <w:szCs w:val="22"/>
          </w:rPr>
          <w:t>29</w:t>
        </w:r>
        <w:r w:rsidR="00062C32" w:rsidRPr="00F65DF5">
          <w:rPr>
            <w:rStyle w:val="Hyperlink"/>
            <w:b w:val="0"/>
            <w:noProof/>
            <w:webHidden/>
            <w:sz w:val="20"/>
            <w:szCs w:val="22"/>
          </w:rPr>
          <w:fldChar w:fldCharType="end"/>
        </w:r>
      </w:hyperlink>
    </w:p>
    <w:p w14:paraId="6D01DC1B" w14:textId="009E3E23" w:rsidR="00062C32" w:rsidRPr="00F65DF5" w:rsidRDefault="00C817E3" w:rsidP="00062C32">
      <w:pPr>
        <w:pStyle w:val="TOC1"/>
        <w:rPr>
          <w:rStyle w:val="Hyperlink"/>
          <w:b w:val="0"/>
          <w:noProof/>
          <w:sz w:val="20"/>
          <w:szCs w:val="22"/>
        </w:rPr>
      </w:pPr>
      <w:hyperlink w:anchor="_Toc29473127" w:history="1">
        <w:r w:rsidR="00062C32" w:rsidRPr="00F65DF5">
          <w:rPr>
            <w:rStyle w:val="Hyperlink"/>
            <w:b w:val="0"/>
            <w:noProof/>
            <w:sz w:val="20"/>
            <w:szCs w:val="22"/>
          </w:rPr>
          <w:t>Notifying staff members involved</w:t>
        </w:r>
        <w:r w:rsidR="00062C32" w:rsidRPr="00F65DF5">
          <w:rPr>
            <w:rStyle w:val="Hyperlink"/>
            <w:b w:val="0"/>
            <w:noProof/>
            <w:webHidden/>
            <w:sz w:val="20"/>
            <w:szCs w:val="22"/>
          </w:rPr>
          <w:tab/>
        </w:r>
        <w:r w:rsidR="00062C32" w:rsidRPr="00F65DF5">
          <w:rPr>
            <w:rStyle w:val="Hyperlink"/>
            <w:b w:val="0"/>
            <w:noProof/>
            <w:webHidden/>
            <w:sz w:val="20"/>
            <w:szCs w:val="22"/>
          </w:rPr>
          <w:fldChar w:fldCharType="begin"/>
        </w:r>
        <w:r w:rsidR="00062C32" w:rsidRPr="00F65DF5">
          <w:rPr>
            <w:rStyle w:val="Hyperlink"/>
            <w:b w:val="0"/>
            <w:noProof/>
            <w:webHidden/>
            <w:sz w:val="20"/>
            <w:szCs w:val="22"/>
          </w:rPr>
          <w:instrText xml:space="preserve"> PAGEREF _Toc29473127 \h </w:instrText>
        </w:r>
        <w:r w:rsidR="00062C32" w:rsidRPr="00F65DF5">
          <w:rPr>
            <w:rStyle w:val="Hyperlink"/>
            <w:b w:val="0"/>
            <w:noProof/>
            <w:webHidden/>
            <w:sz w:val="20"/>
            <w:szCs w:val="22"/>
          </w:rPr>
        </w:r>
        <w:r w:rsidR="00062C32" w:rsidRPr="00F65DF5">
          <w:rPr>
            <w:rStyle w:val="Hyperlink"/>
            <w:b w:val="0"/>
            <w:noProof/>
            <w:webHidden/>
            <w:sz w:val="20"/>
            <w:szCs w:val="22"/>
          </w:rPr>
          <w:fldChar w:fldCharType="separate"/>
        </w:r>
        <w:r w:rsidR="00062C32" w:rsidRPr="00F65DF5">
          <w:rPr>
            <w:rStyle w:val="Hyperlink"/>
            <w:b w:val="0"/>
            <w:noProof/>
            <w:webHidden/>
            <w:sz w:val="20"/>
            <w:szCs w:val="22"/>
          </w:rPr>
          <w:t>30</w:t>
        </w:r>
        <w:r w:rsidR="00062C32" w:rsidRPr="00F65DF5">
          <w:rPr>
            <w:rStyle w:val="Hyperlink"/>
            <w:b w:val="0"/>
            <w:noProof/>
            <w:webHidden/>
            <w:sz w:val="20"/>
            <w:szCs w:val="22"/>
          </w:rPr>
          <w:fldChar w:fldCharType="end"/>
        </w:r>
      </w:hyperlink>
    </w:p>
    <w:p w14:paraId="7B65F71C" w14:textId="699F9018" w:rsidR="00062C32" w:rsidRPr="00F65DF5" w:rsidRDefault="00C817E3" w:rsidP="00062C32">
      <w:pPr>
        <w:pStyle w:val="TOC1"/>
        <w:rPr>
          <w:rStyle w:val="Hyperlink"/>
          <w:b w:val="0"/>
          <w:noProof/>
          <w:sz w:val="20"/>
          <w:szCs w:val="22"/>
        </w:rPr>
      </w:pPr>
      <w:hyperlink w:anchor="_Toc29473128" w:history="1">
        <w:r w:rsidR="00062C32" w:rsidRPr="00F65DF5">
          <w:rPr>
            <w:rStyle w:val="Hyperlink"/>
            <w:b w:val="0"/>
            <w:noProof/>
            <w:sz w:val="20"/>
            <w:szCs w:val="22"/>
          </w:rPr>
          <w:t>Investigating the complaint</w:t>
        </w:r>
        <w:r w:rsidR="00062C32" w:rsidRPr="00F65DF5">
          <w:rPr>
            <w:rStyle w:val="Hyperlink"/>
            <w:b w:val="0"/>
            <w:noProof/>
            <w:webHidden/>
            <w:sz w:val="20"/>
            <w:szCs w:val="22"/>
          </w:rPr>
          <w:tab/>
        </w:r>
        <w:r w:rsidR="00062C32" w:rsidRPr="00F65DF5">
          <w:rPr>
            <w:rStyle w:val="Hyperlink"/>
            <w:b w:val="0"/>
            <w:noProof/>
            <w:webHidden/>
            <w:sz w:val="20"/>
            <w:szCs w:val="22"/>
          </w:rPr>
          <w:fldChar w:fldCharType="begin"/>
        </w:r>
        <w:r w:rsidR="00062C32" w:rsidRPr="00F65DF5">
          <w:rPr>
            <w:rStyle w:val="Hyperlink"/>
            <w:b w:val="0"/>
            <w:noProof/>
            <w:webHidden/>
            <w:sz w:val="20"/>
            <w:szCs w:val="22"/>
          </w:rPr>
          <w:instrText xml:space="preserve"> PAGEREF _Toc29473128 \h </w:instrText>
        </w:r>
        <w:r w:rsidR="00062C32" w:rsidRPr="00F65DF5">
          <w:rPr>
            <w:rStyle w:val="Hyperlink"/>
            <w:b w:val="0"/>
            <w:noProof/>
            <w:webHidden/>
            <w:sz w:val="20"/>
            <w:szCs w:val="22"/>
          </w:rPr>
        </w:r>
        <w:r w:rsidR="00062C32" w:rsidRPr="00F65DF5">
          <w:rPr>
            <w:rStyle w:val="Hyperlink"/>
            <w:b w:val="0"/>
            <w:noProof/>
            <w:webHidden/>
            <w:sz w:val="20"/>
            <w:szCs w:val="22"/>
          </w:rPr>
          <w:fldChar w:fldCharType="separate"/>
        </w:r>
        <w:r w:rsidR="00062C32" w:rsidRPr="00F65DF5">
          <w:rPr>
            <w:rStyle w:val="Hyperlink"/>
            <w:b w:val="0"/>
            <w:noProof/>
            <w:webHidden/>
            <w:sz w:val="20"/>
            <w:szCs w:val="22"/>
          </w:rPr>
          <w:t>31</w:t>
        </w:r>
        <w:r w:rsidR="00062C32" w:rsidRPr="00F65DF5">
          <w:rPr>
            <w:rStyle w:val="Hyperlink"/>
            <w:b w:val="0"/>
            <w:noProof/>
            <w:webHidden/>
            <w:sz w:val="20"/>
            <w:szCs w:val="22"/>
          </w:rPr>
          <w:fldChar w:fldCharType="end"/>
        </w:r>
      </w:hyperlink>
    </w:p>
    <w:p w14:paraId="11C5DE64" w14:textId="22ECC04F" w:rsidR="00062C32" w:rsidRPr="00F65DF5" w:rsidRDefault="00C817E3" w:rsidP="00062C32">
      <w:pPr>
        <w:pStyle w:val="TOC1"/>
        <w:rPr>
          <w:rStyle w:val="Hyperlink"/>
          <w:b w:val="0"/>
          <w:noProof/>
          <w:sz w:val="20"/>
          <w:szCs w:val="22"/>
        </w:rPr>
      </w:pPr>
      <w:hyperlink w:anchor="_Toc29473129" w:history="1">
        <w:r w:rsidR="00062C32" w:rsidRPr="00F65DF5">
          <w:rPr>
            <w:rStyle w:val="Hyperlink"/>
            <w:b w:val="0"/>
            <w:noProof/>
            <w:sz w:val="20"/>
            <w:szCs w:val="22"/>
          </w:rPr>
          <w:t>Alternative complaint resolution approaches</w:t>
        </w:r>
        <w:r w:rsidR="00062C32" w:rsidRPr="00F65DF5">
          <w:rPr>
            <w:rStyle w:val="Hyperlink"/>
            <w:b w:val="0"/>
            <w:noProof/>
            <w:webHidden/>
            <w:sz w:val="20"/>
            <w:szCs w:val="22"/>
          </w:rPr>
          <w:tab/>
        </w:r>
        <w:r w:rsidR="00062C32" w:rsidRPr="00F65DF5">
          <w:rPr>
            <w:rStyle w:val="Hyperlink"/>
            <w:b w:val="0"/>
            <w:noProof/>
            <w:webHidden/>
            <w:sz w:val="20"/>
            <w:szCs w:val="22"/>
          </w:rPr>
          <w:fldChar w:fldCharType="begin"/>
        </w:r>
        <w:r w:rsidR="00062C32" w:rsidRPr="00F65DF5">
          <w:rPr>
            <w:rStyle w:val="Hyperlink"/>
            <w:b w:val="0"/>
            <w:noProof/>
            <w:webHidden/>
            <w:sz w:val="20"/>
            <w:szCs w:val="22"/>
          </w:rPr>
          <w:instrText xml:space="preserve"> PAGEREF _Toc29473129 \h </w:instrText>
        </w:r>
        <w:r w:rsidR="00062C32" w:rsidRPr="00F65DF5">
          <w:rPr>
            <w:rStyle w:val="Hyperlink"/>
            <w:b w:val="0"/>
            <w:noProof/>
            <w:webHidden/>
            <w:sz w:val="20"/>
            <w:szCs w:val="22"/>
          </w:rPr>
        </w:r>
        <w:r w:rsidR="00062C32" w:rsidRPr="00F65DF5">
          <w:rPr>
            <w:rStyle w:val="Hyperlink"/>
            <w:b w:val="0"/>
            <w:noProof/>
            <w:webHidden/>
            <w:sz w:val="20"/>
            <w:szCs w:val="22"/>
          </w:rPr>
          <w:fldChar w:fldCharType="separate"/>
        </w:r>
        <w:r w:rsidR="00062C32" w:rsidRPr="00F65DF5">
          <w:rPr>
            <w:rStyle w:val="Hyperlink"/>
            <w:b w:val="0"/>
            <w:noProof/>
            <w:webHidden/>
            <w:sz w:val="20"/>
            <w:szCs w:val="22"/>
          </w:rPr>
          <w:t>31</w:t>
        </w:r>
        <w:r w:rsidR="00062C32" w:rsidRPr="00F65DF5">
          <w:rPr>
            <w:rStyle w:val="Hyperlink"/>
            <w:b w:val="0"/>
            <w:noProof/>
            <w:webHidden/>
            <w:sz w:val="20"/>
            <w:szCs w:val="22"/>
          </w:rPr>
          <w:fldChar w:fldCharType="end"/>
        </w:r>
      </w:hyperlink>
    </w:p>
    <w:p w14:paraId="6EF1677C" w14:textId="59ACE4DF" w:rsidR="00062C32" w:rsidRPr="00F65DF5" w:rsidRDefault="00C817E3" w:rsidP="00062C32">
      <w:pPr>
        <w:pStyle w:val="TOC1"/>
        <w:rPr>
          <w:rStyle w:val="Hyperlink"/>
          <w:b w:val="0"/>
          <w:noProof/>
          <w:sz w:val="20"/>
          <w:szCs w:val="22"/>
        </w:rPr>
      </w:pPr>
      <w:hyperlink w:anchor="_Toc29473130" w:history="1">
        <w:r w:rsidR="00062C32" w:rsidRPr="00F65DF5">
          <w:rPr>
            <w:rStyle w:val="Hyperlink"/>
            <w:b w:val="0"/>
            <w:noProof/>
            <w:sz w:val="20"/>
            <w:szCs w:val="22"/>
          </w:rPr>
          <w:t>Meeting with the complainer during the investigation</w:t>
        </w:r>
        <w:r w:rsidR="00062C32" w:rsidRPr="00F65DF5">
          <w:rPr>
            <w:rStyle w:val="Hyperlink"/>
            <w:b w:val="0"/>
            <w:noProof/>
            <w:webHidden/>
            <w:sz w:val="20"/>
            <w:szCs w:val="22"/>
          </w:rPr>
          <w:tab/>
        </w:r>
        <w:r w:rsidR="00062C32" w:rsidRPr="00F65DF5">
          <w:rPr>
            <w:rStyle w:val="Hyperlink"/>
            <w:b w:val="0"/>
            <w:noProof/>
            <w:webHidden/>
            <w:sz w:val="20"/>
            <w:szCs w:val="22"/>
          </w:rPr>
          <w:fldChar w:fldCharType="begin"/>
        </w:r>
        <w:r w:rsidR="00062C32" w:rsidRPr="00F65DF5">
          <w:rPr>
            <w:rStyle w:val="Hyperlink"/>
            <w:b w:val="0"/>
            <w:noProof/>
            <w:webHidden/>
            <w:sz w:val="20"/>
            <w:szCs w:val="22"/>
          </w:rPr>
          <w:instrText xml:space="preserve"> PAGEREF _Toc29473130 \h </w:instrText>
        </w:r>
        <w:r w:rsidR="00062C32" w:rsidRPr="00F65DF5">
          <w:rPr>
            <w:rStyle w:val="Hyperlink"/>
            <w:b w:val="0"/>
            <w:noProof/>
            <w:webHidden/>
            <w:sz w:val="20"/>
            <w:szCs w:val="22"/>
          </w:rPr>
        </w:r>
        <w:r w:rsidR="00062C32" w:rsidRPr="00F65DF5">
          <w:rPr>
            <w:rStyle w:val="Hyperlink"/>
            <w:b w:val="0"/>
            <w:noProof/>
            <w:webHidden/>
            <w:sz w:val="20"/>
            <w:szCs w:val="22"/>
          </w:rPr>
          <w:fldChar w:fldCharType="separate"/>
        </w:r>
        <w:r w:rsidR="00062C32" w:rsidRPr="00F65DF5">
          <w:rPr>
            <w:rStyle w:val="Hyperlink"/>
            <w:b w:val="0"/>
            <w:noProof/>
            <w:webHidden/>
            <w:sz w:val="20"/>
            <w:szCs w:val="22"/>
          </w:rPr>
          <w:t>32</w:t>
        </w:r>
        <w:r w:rsidR="00062C32" w:rsidRPr="00F65DF5">
          <w:rPr>
            <w:rStyle w:val="Hyperlink"/>
            <w:b w:val="0"/>
            <w:noProof/>
            <w:webHidden/>
            <w:sz w:val="20"/>
            <w:szCs w:val="22"/>
          </w:rPr>
          <w:fldChar w:fldCharType="end"/>
        </w:r>
      </w:hyperlink>
    </w:p>
    <w:p w14:paraId="3E1BF2FD" w14:textId="22AFBD4A" w:rsidR="00062C32" w:rsidRPr="00F65DF5" w:rsidRDefault="00C817E3" w:rsidP="00062C32">
      <w:pPr>
        <w:pStyle w:val="TOC1"/>
        <w:rPr>
          <w:rStyle w:val="Hyperlink"/>
          <w:b w:val="0"/>
          <w:noProof/>
          <w:sz w:val="20"/>
          <w:szCs w:val="22"/>
        </w:rPr>
      </w:pPr>
      <w:hyperlink w:anchor="_Toc29473131" w:history="1">
        <w:r w:rsidR="00062C32" w:rsidRPr="00F65DF5">
          <w:rPr>
            <w:rStyle w:val="Hyperlink"/>
            <w:b w:val="0"/>
            <w:noProof/>
            <w:sz w:val="20"/>
            <w:szCs w:val="22"/>
          </w:rPr>
          <w:t>Timelines</w:t>
        </w:r>
        <w:r w:rsidR="00062C32" w:rsidRPr="00F65DF5">
          <w:rPr>
            <w:rStyle w:val="Hyperlink"/>
            <w:b w:val="0"/>
            <w:noProof/>
            <w:webHidden/>
            <w:sz w:val="20"/>
            <w:szCs w:val="22"/>
          </w:rPr>
          <w:tab/>
        </w:r>
        <w:r w:rsidR="00062C32" w:rsidRPr="00F65DF5">
          <w:rPr>
            <w:rStyle w:val="Hyperlink"/>
            <w:b w:val="0"/>
            <w:noProof/>
            <w:webHidden/>
            <w:sz w:val="20"/>
            <w:szCs w:val="22"/>
          </w:rPr>
          <w:fldChar w:fldCharType="begin"/>
        </w:r>
        <w:r w:rsidR="00062C32" w:rsidRPr="00F65DF5">
          <w:rPr>
            <w:rStyle w:val="Hyperlink"/>
            <w:b w:val="0"/>
            <w:noProof/>
            <w:webHidden/>
            <w:sz w:val="20"/>
            <w:szCs w:val="22"/>
          </w:rPr>
          <w:instrText xml:space="preserve"> PAGEREF _Toc29473131 \h </w:instrText>
        </w:r>
        <w:r w:rsidR="00062C32" w:rsidRPr="00F65DF5">
          <w:rPr>
            <w:rStyle w:val="Hyperlink"/>
            <w:b w:val="0"/>
            <w:noProof/>
            <w:webHidden/>
            <w:sz w:val="20"/>
            <w:szCs w:val="22"/>
          </w:rPr>
        </w:r>
        <w:r w:rsidR="00062C32" w:rsidRPr="00F65DF5">
          <w:rPr>
            <w:rStyle w:val="Hyperlink"/>
            <w:b w:val="0"/>
            <w:noProof/>
            <w:webHidden/>
            <w:sz w:val="20"/>
            <w:szCs w:val="22"/>
          </w:rPr>
          <w:fldChar w:fldCharType="separate"/>
        </w:r>
        <w:r w:rsidR="00062C32" w:rsidRPr="00F65DF5">
          <w:rPr>
            <w:rStyle w:val="Hyperlink"/>
            <w:b w:val="0"/>
            <w:noProof/>
            <w:webHidden/>
            <w:sz w:val="20"/>
            <w:szCs w:val="22"/>
          </w:rPr>
          <w:t>32</w:t>
        </w:r>
        <w:r w:rsidR="00062C32" w:rsidRPr="00F65DF5">
          <w:rPr>
            <w:rStyle w:val="Hyperlink"/>
            <w:b w:val="0"/>
            <w:noProof/>
            <w:webHidden/>
            <w:sz w:val="20"/>
            <w:szCs w:val="22"/>
          </w:rPr>
          <w:fldChar w:fldCharType="end"/>
        </w:r>
      </w:hyperlink>
    </w:p>
    <w:p w14:paraId="51459FF6" w14:textId="6B403F3E" w:rsidR="00062C32" w:rsidRPr="00F65DF5" w:rsidRDefault="00C817E3" w:rsidP="00062C32">
      <w:pPr>
        <w:pStyle w:val="TOC1"/>
        <w:rPr>
          <w:rStyle w:val="Hyperlink"/>
          <w:b w:val="0"/>
          <w:noProof/>
          <w:sz w:val="20"/>
          <w:szCs w:val="22"/>
        </w:rPr>
      </w:pPr>
      <w:hyperlink w:anchor="_Toc29473132" w:history="1">
        <w:r w:rsidR="00062C32" w:rsidRPr="00F65DF5">
          <w:rPr>
            <w:rStyle w:val="Hyperlink"/>
            <w:b w:val="0"/>
            <w:noProof/>
            <w:sz w:val="20"/>
            <w:szCs w:val="22"/>
          </w:rPr>
          <w:t>Extension to the timeline</w:t>
        </w:r>
        <w:r w:rsidR="00062C32" w:rsidRPr="00F65DF5">
          <w:rPr>
            <w:rStyle w:val="Hyperlink"/>
            <w:b w:val="0"/>
            <w:noProof/>
            <w:webHidden/>
            <w:sz w:val="20"/>
            <w:szCs w:val="22"/>
          </w:rPr>
          <w:tab/>
        </w:r>
        <w:r w:rsidR="00062C32" w:rsidRPr="00F65DF5">
          <w:rPr>
            <w:rStyle w:val="Hyperlink"/>
            <w:b w:val="0"/>
            <w:noProof/>
            <w:webHidden/>
            <w:sz w:val="20"/>
            <w:szCs w:val="22"/>
          </w:rPr>
          <w:fldChar w:fldCharType="begin"/>
        </w:r>
        <w:r w:rsidR="00062C32" w:rsidRPr="00F65DF5">
          <w:rPr>
            <w:rStyle w:val="Hyperlink"/>
            <w:b w:val="0"/>
            <w:noProof/>
            <w:webHidden/>
            <w:sz w:val="20"/>
            <w:szCs w:val="22"/>
          </w:rPr>
          <w:instrText xml:space="preserve"> PAGEREF _Toc29473132 \h </w:instrText>
        </w:r>
        <w:r w:rsidR="00062C32" w:rsidRPr="00F65DF5">
          <w:rPr>
            <w:rStyle w:val="Hyperlink"/>
            <w:b w:val="0"/>
            <w:noProof/>
            <w:webHidden/>
            <w:sz w:val="20"/>
            <w:szCs w:val="22"/>
          </w:rPr>
        </w:r>
        <w:r w:rsidR="00062C32" w:rsidRPr="00F65DF5">
          <w:rPr>
            <w:rStyle w:val="Hyperlink"/>
            <w:b w:val="0"/>
            <w:noProof/>
            <w:webHidden/>
            <w:sz w:val="20"/>
            <w:szCs w:val="22"/>
          </w:rPr>
          <w:fldChar w:fldCharType="separate"/>
        </w:r>
        <w:r w:rsidR="00062C32" w:rsidRPr="00F65DF5">
          <w:rPr>
            <w:rStyle w:val="Hyperlink"/>
            <w:b w:val="0"/>
            <w:noProof/>
            <w:webHidden/>
            <w:sz w:val="20"/>
            <w:szCs w:val="22"/>
          </w:rPr>
          <w:t>32</w:t>
        </w:r>
        <w:r w:rsidR="00062C32" w:rsidRPr="00F65DF5">
          <w:rPr>
            <w:rStyle w:val="Hyperlink"/>
            <w:b w:val="0"/>
            <w:noProof/>
            <w:webHidden/>
            <w:sz w:val="20"/>
            <w:szCs w:val="22"/>
          </w:rPr>
          <w:fldChar w:fldCharType="end"/>
        </w:r>
      </w:hyperlink>
    </w:p>
    <w:p w14:paraId="77168837" w14:textId="46FD9A3D" w:rsidR="00062C32" w:rsidRPr="00F65DF5" w:rsidRDefault="00C817E3" w:rsidP="00062C32">
      <w:pPr>
        <w:pStyle w:val="TOC1"/>
        <w:rPr>
          <w:rStyle w:val="Hyperlink"/>
          <w:b w:val="0"/>
          <w:noProof/>
          <w:sz w:val="20"/>
          <w:szCs w:val="22"/>
        </w:rPr>
      </w:pPr>
      <w:hyperlink w:anchor="_Toc29473133" w:history="1">
        <w:r w:rsidR="00062C32" w:rsidRPr="00F65DF5">
          <w:rPr>
            <w:rStyle w:val="Hyperlink"/>
            <w:b w:val="0"/>
            <w:noProof/>
            <w:sz w:val="20"/>
            <w:szCs w:val="22"/>
          </w:rPr>
          <w:t>Closing the complaint at the investigation stage</w:t>
        </w:r>
        <w:r w:rsidR="00062C32" w:rsidRPr="00F65DF5">
          <w:rPr>
            <w:rStyle w:val="Hyperlink"/>
            <w:b w:val="0"/>
            <w:noProof/>
            <w:webHidden/>
            <w:sz w:val="20"/>
            <w:szCs w:val="22"/>
          </w:rPr>
          <w:tab/>
        </w:r>
        <w:r w:rsidR="00062C32" w:rsidRPr="00F65DF5">
          <w:rPr>
            <w:rStyle w:val="Hyperlink"/>
            <w:b w:val="0"/>
            <w:noProof/>
            <w:webHidden/>
            <w:sz w:val="20"/>
            <w:szCs w:val="22"/>
          </w:rPr>
          <w:fldChar w:fldCharType="begin"/>
        </w:r>
        <w:r w:rsidR="00062C32" w:rsidRPr="00F65DF5">
          <w:rPr>
            <w:rStyle w:val="Hyperlink"/>
            <w:b w:val="0"/>
            <w:noProof/>
            <w:webHidden/>
            <w:sz w:val="20"/>
            <w:szCs w:val="22"/>
          </w:rPr>
          <w:instrText xml:space="preserve"> PAGEREF _Toc29473133 \h </w:instrText>
        </w:r>
        <w:r w:rsidR="00062C32" w:rsidRPr="00F65DF5">
          <w:rPr>
            <w:rStyle w:val="Hyperlink"/>
            <w:b w:val="0"/>
            <w:noProof/>
            <w:webHidden/>
            <w:sz w:val="20"/>
            <w:szCs w:val="22"/>
          </w:rPr>
        </w:r>
        <w:r w:rsidR="00062C32" w:rsidRPr="00F65DF5">
          <w:rPr>
            <w:rStyle w:val="Hyperlink"/>
            <w:b w:val="0"/>
            <w:noProof/>
            <w:webHidden/>
            <w:sz w:val="20"/>
            <w:szCs w:val="22"/>
          </w:rPr>
          <w:fldChar w:fldCharType="separate"/>
        </w:r>
        <w:r w:rsidR="00062C32" w:rsidRPr="00F65DF5">
          <w:rPr>
            <w:rStyle w:val="Hyperlink"/>
            <w:b w:val="0"/>
            <w:noProof/>
            <w:webHidden/>
            <w:sz w:val="20"/>
            <w:szCs w:val="22"/>
          </w:rPr>
          <w:t>33</w:t>
        </w:r>
        <w:r w:rsidR="00062C32" w:rsidRPr="00F65DF5">
          <w:rPr>
            <w:rStyle w:val="Hyperlink"/>
            <w:b w:val="0"/>
            <w:noProof/>
            <w:webHidden/>
            <w:sz w:val="20"/>
            <w:szCs w:val="22"/>
          </w:rPr>
          <w:fldChar w:fldCharType="end"/>
        </w:r>
      </w:hyperlink>
    </w:p>
    <w:p w14:paraId="36749CBE" w14:textId="1E960630" w:rsidR="00062C32" w:rsidRPr="00F65DF5" w:rsidRDefault="00C817E3" w:rsidP="00062C32">
      <w:pPr>
        <w:pStyle w:val="TOC1"/>
        <w:rPr>
          <w:rStyle w:val="Hyperlink"/>
          <w:b w:val="0"/>
          <w:noProof/>
          <w:sz w:val="20"/>
          <w:szCs w:val="22"/>
        </w:rPr>
      </w:pPr>
      <w:hyperlink w:anchor="_Toc29473134" w:history="1">
        <w:r w:rsidR="00062C32" w:rsidRPr="00F65DF5">
          <w:rPr>
            <w:rStyle w:val="Hyperlink"/>
            <w:b w:val="0"/>
            <w:noProof/>
            <w:sz w:val="20"/>
            <w:szCs w:val="22"/>
          </w:rPr>
          <w:t>Signposting to the SPSO</w:t>
        </w:r>
        <w:r w:rsidR="00062C32" w:rsidRPr="00F65DF5">
          <w:rPr>
            <w:rStyle w:val="Hyperlink"/>
            <w:b w:val="0"/>
            <w:noProof/>
            <w:webHidden/>
            <w:sz w:val="20"/>
            <w:szCs w:val="22"/>
          </w:rPr>
          <w:tab/>
        </w:r>
        <w:r w:rsidR="00062C32" w:rsidRPr="00F65DF5">
          <w:rPr>
            <w:rStyle w:val="Hyperlink"/>
            <w:b w:val="0"/>
            <w:noProof/>
            <w:webHidden/>
            <w:sz w:val="20"/>
            <w:szCs w:val="22"/>
          </w:rPr>
          <w:fldChar w:fldCharType="begin"/>
        </w:r>
        <w:r w:rsidR="00062C32" w:rsidRPr="00F65DF5">
          <w:rPr>
            <w:rStyle w:val="Hyperlink"/>
            <w:b w:val="0"/>
            <w:noProof/>
            <w:webHidden/>
            <w:sz w:val="20"/>
            <w:szCs w:val="22"/>
          </w:rPr>
          <w:instrText xml:space="preserve"> PAGEREF _Toc29473134 \h </w:instrText>
        </w:r>
        <w:r w:rsidR="00062C32" w:rsidRPr="00F65DF5">
          <w:rPr>
            <w:rStyle w:val="Hyperlink"/>
            <w:b w:val="0"/>
            <w:noProof/>
            <w:webHidden/>
            <w:sz w:val="20"/>
            <w:szCs w:val="22"/>
          </w:rPr>
        </w:r>
        <w:r w:rsidR="00062C32" w:rsidRPr="00F65DF5">
          <w:rPr>
            <w:rStyle w:val="Hyperlink"/>
            <w:b w:val="0"/>
            <w:noProof/>
            <w:webHidden/>
            <w:sz w:val="20"/>
            <w:szCs w:val="22"/>
          </w:rPr>
          <w:fldChar w:fldCharType="separate"/>
        </w:r>
        <w:r w:rsidR="00062C32" w:rsidRPr="00F65DF5">
          <w:rPr>
            <w:rStyle w:val="Hyperlink"/>
            <w:b w:val="0"/>
            <w:noProof/>
            <w:webHidden/>
            <w:sz w:val="20"/>
            <w:szCs w:val="22"/>
          </w:rPr>
          <w:t>34</w:t>
        </w:r>
        <w:r w:rsidR="00062C32" w:rsidRPr="00F65DF5">
          <w:rPr>
            <w:rStyle w:val="Hyperlink"/>
            <w:b w:val="0"/>
            <w:noProof/>
            <w:webHidden/>
            <w:sz w:val="20"/>
            <w:szCs w:val="22"/>
          </w:rPr>
          <w:fldChar w:fldCharType="end"/>
        </w:r>
      </w:hyperlink>
    </w:p>
    <w:p w14:paraId="32ADFB1E" w14:textId="54590234" w:rsidR="00062C32" w:rsidRPr="00F65DF5" w:rsidRDefault="00C817E3" w:rsidP="00062C32">
      <w:pPr>
        <w:pStyle w:val="TOC1"/>
        <w:rPr>
          <w:rStyle w:val="Hyperlink"/>
          <w:noProof/>
          <w:sz w:val="20"/>
          <w:szCs w:val="22"/>
        </w:rPr>
      </w:pPr>
      <w:hyperlink w:anchor="_Toc29473135" w:history="1">
        <w:r w:rsidR="00062C32" w:rsidRPr="00F65DF5">
          <w:rPr>
            <w:rStyle w:val="Hyperlink"/>
            <w:b w:val="0"/>
            <w:noProof/>
            <w:sz w:val="20"/>
            <w:szCs w:val="22"/>
          </w:rPr>
          <w:t>Post-closure contact</w:t>
        </w:r>
        <w:r w:rsidR="00062C32" w:rsidRPr="00F65DF5">
          <w:rPr>
            <w:rStyle w:val="Hyperlink"/>
            <w:noProof/>
            <w:webHidden/>
            <w:sz w:val="20"/>
            <w:szCs w:val="22"/>
          </w:rPr>
          <w:tab/>
        </w:r>
        <w:r w:rsidR="00062C32" w:rsidRPr="00F65DF5">
          <w:rPr>
            <w:rStyle w:val="Hyperlink"/>
            <w:noProof/>
            <w:webHidden/>
            <w:sz w:val="20"/>
            <w:szCs w:val="22"/>
          </w:rPr>
          <w:fldChar w:fldCharType="begin"/>
        </w:r>
        <w:r w:rsidR="00062C32" w:rsidRPr="00F65DF5">
          <w:rPr>
            <w:rStyle w:val="Hyperlink"/>
            <w:noProof/>
            <w:webHidden/>
            <w:sz w:val="20"/>
            <w:szCs w:val="22"/>
          </w:rPr>
          <w:instrText xml:space="preserve"> PAGEREF _Toc29473135 \h </w:instrText>
        </w:r>
        <w:r w:rsidR="00062C32" w:rsidRPr="00F65DF5">
          <w:rPr>
            <w:rStyle w:val="Hyperlink"/>
            <w:noProof/>
            <w:webHidden/>
            <w:sz w:val="20"/>
            <w:szCs w:val="22"/>
          </w:rPr>
        </w:r>
        <w:r w:rsidR="00062C32" w:rsidRPr="00F65DF5">
          <w:rPr>
            <w:rStyle w:val="Hyperlink"/>
            <w:noProof/>
            <w:webHidden/>
            <w:sz w:val="20"/>
            <w:szCs w:val="22"/>
          </w:rPr>
          <w:fldChar w:fldCharType="separate"/>
        </w:r>
        <w:r w:rsidR="00062C32" w:rsidRPr="00F65DF5">
          <w:rPr>
            <w:rStyle w:val="Hyperlink"/>
            <w:noProof/>
            <w:webHidden/>
            <w:sz w:val="20"/>
            <w:szCs w:val="22"/>
          </w:rPr>
          <w:t>35</w:t>
        </w:r>
        <w:r w:rsidR="00062C32" w:rsidRPr="00F65DF5">
          <w:rPr>
            <w:rStyle w:val="Hyperlink"/>
            <w:noProof/>
            <w:webHidden/>
            <w:sz w:val="20"/>
            <w:szCs w:val="22"/>
          </w:rPr>
          <w:fldChar w:fldCharType="end"/>
        </w:r>
      </w:hyperlink>
    </w:p>
    <w:p w14:paraId="57877C6C" w14:textId="0D653F22" w:rsidR="00062C32" w:rsidRPr="00F65DF5" w:rsidRDefault="00C817E3" w:rsidP="00062C32">
      <w:pPr>
        <w:pStyle w:val="TOC1"/>
        <w:rPr>
          <w:rStyle w:val="Hyperlink"/>
          <w:noProof/>
          <w:sz w:val="20"/>
          <w:szCs w:val="22"/>
        </w:rPr>
      </w:pPr>
      <w:hyperlink w:anchor="_Toc29473136" w:history="1">
        <w:r w:rsidR="00062C32" w:rsidRPr="00F65DF5">
          <w:rPr>
            <w:rStyle w:val="Hyperlink"/>
            <w:noProof/>
            <w:sz w:val="20"/>
            <w:szCs w:val="22"/>
          </w:rPr>
          <w:t>Appendix 1 - Timelines</w:t>
        </w:r>
        <w:r w:rsidR="00062C32" w:rsidRPr="00F65DF5">
          <w:rPr>
            <w:rStyle w:val="Hyperlink"/>
            <w:noProof/>
            <w:webHidden/>
            <w:sz w:val="20"/>
            <w:szCs w:val="22"/>
          </w:rPr>
          <w:tab/>
        </w:r>
        <w:r w:rsidR="00062C32" w:rsidRPr="00F65DF5">
          <w:rPr>
            <w:rStyle w:val="Hyperlink"/>
            <w:noProof/>
            <w:webHidden/>
            <w:sz w:val="20"/>
            <w:szCs w:val="22"/>
          </w:rPr>
          <w:fldChar w:fldCharType="begin"/>
        </w:r>
        <w:r w:rsidR="00062C32" w:rsidRPr="00F65DF5">
          <w:rPr>
            <w:rStyle w:val="Hyperlink"/>
            <w:noProof/>
            <w:webHidden/>
            <w:sz w:val="20"/>
            <w:szCs w:val="22"/>
          </w:rPr>
          <w:instrText xml:space="preserve"> PAGEREF _Toc29473136 \h </w:instrText>
        </w:r>
        <w:r w:rsidR="00062C32" w:rsidRPr="00F65DF5">
          <w:rPr>
            <w:rStyle w:val="Hyperlink"/>
            <w:noProof/>
            <w:webHidden/>
            <w:sz w:val="20"/>
            <w:szCs w:val="22"/>
          </w:rPr>
        </w:r>
        <w:r w:rsidR="00062C32" w:rsidRPr="00F65DF5">
          <w:rPr>
            <w:rStyle w:val="Hyperlink"/>
            <w:noProof/>
            <w:webHidden/>
            <w:sz w:val="20"/>
            <w:szCs w:val="22"/>
          </w:rPr>
          <w:fldChar w:fldCharType="separate"/>
        </w:r>
        <w:r w:rsidR="00062C32" w:rsidRPr="00F65DF5">
          <w:rPr>
            <w:rStyle w:val="Hyperlink"/>
            <w:noProof/>
            <w:webHidden/>
            <w:sz w:val="20"/>
            <w:szCs w:val="22"/>
          </w:rPr>
          <w:t>36</w:t>
        </w:r>
        <w:r w:rsidR="00062C32" w:rsidRPr="00F65DF5">
          <w:rPr>
            <w:rStyle w:val="Hyperlink"/>
            <w:noProof/>
            <w:webHidden/>
            <w:sz w:val="20"/>
            <w:szCs w:val="22"/>
          </w:rPr>
          <w:fldChar w:fldCharType="end"/>
        </w:r>
      </w:hyperlink>
    </w:p>
    <w:p w14:paraId="03BD22DD" w14:textId="1F4C2DCC" w:rsidR="00062C32" w:rsidRPr="00F65DF5" w:rsidRDefault="00C817E3" w:rsidP="00062C32">
      <w:pPr>
        <w:pStyle w:val="TOC1"/>
        <w:rPr>
          <w:rFonts w:eastAsiaTheme="minorEastAsia"/>
          <w:b w:val="0"/>
          <w:noProof/>
          <w:sz w:val="20"/>
          <w:szCs w:val="22"/>
          <w:lang w:eastAsia="en-GB"/>
        </w:rPr>
      </w:pPr>
      <w:hyperlink w:anchor="_Toc29473137" w:history="1">
        <w:r w:rsidR="00062C32" w:rsidRPr="00F65DF5">
          <w:rPr>
            <w:rStyle w:val="Hyperlink"/>
            <w:noProof/>
            <w:sz w:val="20"/>
            <w:szCs w:val="22"/>
          </w:rPr>
          <w:t>Appendix 2 – The complaint handling process (flowchart for staff)</w:t>
        </w:r>
        <w:r w:rsidR="00062C32" w:rsidRPr="00F65DF5">
          <w:rPr>
            <w:rStyle w:val="Hyperlink"/>
            <w:noProof/>
            <w:webHidden/>
            <w:sz w:val="20"/>
            <w:szCs w:val="22"/>
          </w:rPr>
          <w:tab/>
        </w:r>
        <w:r w:rsidR="00062C32" w:rsidRPr="00F65DF5">
          <w:rPr>
            <w:rStyle w:val="Hyperlink"/>
            <w:noProof/>
            <w:webHidden/>
            <w:sz w:val="20"/>
            <w:szCs w:val="22"/>
          </w:rPr>
          <w:fldChar w:fldCharType="begin"/>
        </w:r>
        <w:r w:rsidR="00062C32" w:rsidRPr="00F65DF5">
          <w:rPr>
            <w:rStyle w:val="Hyperlink"/>
            <w:noProof/>
            <w:webHidden/>
            <w:sz w:val="20"/>
            <w:szCs w:val="22"/>
          </w:rPr>
          <w:instrText xml:space="preserve"> PAGEREF _Toc29473137 \h </w:instrText>
        </w:r>
        <w:r w:rsidR="00062C32" w:rsidRPr="00F65DF5">
          <w:rPr>
            <w:rStyle w:val="Hyperlink"/>
            <w:noProof/>
            <w:webHidden/>
            <w:sz w:val="20"/>
            <w:szCs w:val="22"/>
          </w:rPr>
        </w:r>
        <w:r w:rsidR="00062C32" w:rsidRPr="00F65DF5">
          <w:rPr>
            <w:rStyle w:val="Hyperlink"/>
            <w:noProof/>
            <w:webHidden/>
            <w:sz w:val="20"/>
            <w:szCs w:val="22"/>
          </w:rPr>
          <w:fldChar w:fldCharType="separate"/>
        </w:r>
        <w:r w:rsidR="00062C32" w:rsidRPr="00F65DF5">
          <w:rPr>
            <w:rStyle w:val="Hyperlink"/>
            <w:noProof/>
            <w:webHidden/>
            <w:sz w:val="20"/>
            <w:szCs w:val="22"/>
          </w:rPr>
          <w:t>38</w:t>
        </w:r>
        <w:r w:rsidR="00062C32" w:rsidRPr="00F65DF5">
          <w:rPr>
            <w:rStyle w:val="Hyperlink"/>
            <w:noProof/>
            <w:webHidden/>
            <w:sz w:val="20"/>
            <w:szCs w:val="22"/>
          </w:rPr>
          <w:fldChar w:fldCharType="end"/>
        </w:r>
      </w:hyperlink>
    </w:p>
    <w:p w14:paraId="3800164F" w14:textId="6C9F6B18" w:rsidR="00062C32" w:rsidRPr="00F65DF5" w:rsidRDefault="00062C32" w:rsidP="00182C42">
      <w:pPr>
        <w:pStyle w:val="TOC1"/>
        <w:rPr>
          <w:b w:val="0"/>
          <w:color w:val="00A19A"/>
          <w:kern w:val="1"/>
          <w:sz w:val="20"/>
          <w:szCs w:val="22"/>
        </w:rPr>
      </w:pPr>
      <w:r w:rsidRPr="00F65DF5">
        <w:rPr>
          <w:b w:val="0"/>
          <w:sz w:val="20"/>
          <w:szCs w:val="22"/>
        </w:rPr>
        <w:fldChar w:fldCharType="end"/>
      </w:r>
      <w:hyperlink w:anchor="_Part_4_-" w:history="1">
        <w:r w:rsidRPr="00F65DF5">
          <w:rPr>
            <w:rStyle w:val="Hyperlink"/>
            <w:color w:val="00A19A"/>
            <w:kern w:val="1"/>
            <w:sz w:val="20"/>
            <w:szCs w:val="22"/>
          </w:rPr>
          <w:t xml:space="preserve"> </w:t>
        </w:r>
        <w:r w:rsidRPr="00F65DF5">
          <w:rPr>
            <w:rStyle w:val="Hyperlink"/>
            <w:color w:val="00A19A"/>
            <w:sz w:val="20"/>
            <w:szCs w:val="22"/>
          </w:rPr>
          <w:t xml:space="preserve">Part </w:t>
        </w:r>
        <w:r w:rsidR="008B71F5" w:rsidRPr="00F65DF5">
          <w:rPr>
            <w:rStyle w:val="Hyperlink"/>
            <w:color w:val="00A19A"/>
            <w:sz w:val="20"/>
            <w:szCs w:val="22"/>
          </w:rPr>
          <w:t>4</w:t>
        </w:r>
        <w:r w:rsidRPr="00F65DF5">
          <w:rPr>
            <w:rStyle w:val="Hyperlink"/>
            <w:color w:val="00A19A"/>
            <w:sz w:val="20"/>
            <w:szCs w:val="22"/>
          </w:rPr>
          <w:t xml:space="preserve"> – G</w:t>
        </w:r>
        <w:r w:rsidRPr="00F65DF5">
          <w:rPr>
            <w:rStyle w:val="Hyperlink"/>
            <w:color w:val="00A19A"/>
            <w:sz w:val="20"/>
            <w:szCs w:val="22"/>
          </w:rPr>
          <w:t>o</w:t>
        </w:r>
        <w:r w:rsidRPr="00F65DF5">
          <w:rPr>
            <w:rStyle w:val="Hyperlink"/>
            <w:color w:val="00A19A"/>
            <w:sz w:val="20"/>
            <w:szCs w:val="22"/>
          </w:rPr>
          <w:t>vernance</w:t>
        </w:r>
      </w:hyperlink>
    </w:p>
    <w:p w14:paraId="1EB14ADF" w14:textId="5FC27717" w:rsidR="00062C32" w:rsidRPr="00D367E7" w:rsidRDefault="00062C32" w:rsidP="00062C32">
      <w:pPr>
        <w:pStyle w:val="TOC1"/>
        <w:rPr>
          <w:rStyle w:val="Hyperlink"/>
          <w:b w:val="0"/>
          <w:noProof/>
          <w:sz w:val="20"/>
          <w:szCs w:val="22"/>
        </w:rPr>
      </w:pPr>
      <w:r w:rsidRPr="00D367E7">
        <w:rPr>
          <w:rStyle w:val="Hyperlink"/>
          <w:b w:val="0"/>
          <w:noProof/>
          <w:sz w:val="20"/>
          <w:szCs w:val="22"/>
        </w:rPr>
        <w:fldChar w:fldCharType="begin"/>
      </w:r>
      <w:r w:rsidRPr="00D367E7">
        <w:rPr>
          <w:rStyle w:val="Hyperlink"/>
          <w:b w:val="0"/>
          <w:noProof/>
          <w:sz w:val="20"/>
          <w:szCs w:val="22"/>
        </w:rPr>
        <w:instrText xml:space="preserve"> TOC \o "1-3" \h \z \u </w:instrText>
      </w:r>
      <w:r w:rsidRPr="00D367E7">
        <w:rPr>
          <w:rStyle w:val="Hyperlink"/>
          <w:b w:val="0"/>
          <w:noProof/>
          <w:sz w:val="20"/>
          <w:szCs w:val="22"/>
        </w:rPr>
        <w:fldChar w:fldCharType="separate"/>
      </w:r>
      <w:hyperlink w:anchor="_Toc29473098" w:history="1">
        <w:r w:rsidRPr="00D367E7">
          <w:rPr>
            <w:rStyle w:val="Hyperlink"/>
            <w:b w:val="0"/>
            <w:noProof/>
            <w:sz w:val="20"/>
            <w:szCs w:val="22"/>
          </w:rPr>
          <w:t>Roles and responsibilities</w:t>
        </w:r>
        <w:r w:rsidRPr="00D367E7">
          <w:rPr>
            <w:rStyle w:val="Hyperlink"/>
            <w:b w:val="0"/>
            <w:noProof/>
            <w:webHidden/>
            <w:sz w:val="20"/>
            <w:szCs w:val="22"/>
          </w:rPr>
          <w:tab/>
        </w:r>
        <w:r w:rsidRPr="00D367E7">
          <w:rPr>
            <w:rStyle w:val="Hyperlink"/>
            <w:b w:val="0"/>
            <w:noProof/>
            <w:webHidden/>
            <w:sz w:val="20"/>
            <w:szCs w:val="22"/>
          </w:rPr>
          <w:fldChar w:fldCharType="begin"/>
        </w:r>
        <w:r w:rsidRPr="00D367E7">
          <w:rPr>
            <w:rStyle w:val="Hyperlink"/>
            <w:b w:val="0"/>
            <w:noProof/>
            <w:webHidden/>
            <w:sz w:val="20"/>
            <w:szCs w:val="22"/>
          </w:rPr>
          <w:instrText xml:space="preserve"> PAGEREF _Toc29473098 \h </w:instrText>
        </w:r>
        <w:r w:rsidRPr="00D367E7">
          <w:rPr>
            <w:rStyle w:val="Hyperlink"/>
            <w:b w:val="0"/>
            <w:noProof/>
            <w:webHidden/>
            <w:sz w:val="20"/>
            <w:szCs w:val="22"/>
          </w:rPr>
        </w:r>
        <w:r w:rsidRPr="00D367E7">
          <w:rPr>
            <w:rStyle w:val="Hyperlink"/>
            <w:b w:val="0"/>
            <w:noProof/>
            <w:webHidden/>
            <w:sz w:val="20"/>
            <w:szCs w:val="22"/>
          </w:rPr>
          <w:fldChar w:fldCharType="separate"/>
        </w:r>
        <w:r w:rsidRPr="00D367E7">
          <w:rPr>
            <w:rStyle w:val="Hyperlink"/>
            <w:b w:val="0"/>
            <w:noProof/>
            <w:webHidden/>
            <w:sz w:val="20"/>
            <w:szCs w:val="22"/>
          </w:rPr>
          <w:t>40</w:t>
        </w:r>
        <w:r w:rsidRPr="00D367E7">
          <w:rPr>
            <w:rStyle w:val="Hyperlink"/>
            <w:b w:val="0"/>
            <w:noProof/>
            <w:webHidden/>
            <w:sz w:val="20"/>
            <w:szCs w:val="22"/>
          </w:rPr>
          <w:fldChar w:fldCharType="end"/>
        </w:r>
      </w:hyperlink>
    </w:p>
    <w:p w14:paraId="12921399" w14:textId="12C7F20F" w:rsidR="00062C32" w:rsidRPr="00D367E7" w:rsidRDefault="00C817E3" w:rsidP="00062C32">
      <w:pPr>
        <w:pStyle w:val="TOC1"/>
        <w:rPr>
          <w:rStyle w:val="Hyperlink"/>
          <w:b w:val="0"/>
          <w:noProof/>
          <w:sz w:val="20"/>
          <w:szCs w:val="22"/>
        </w:rPr>
      </w:pPr>
      <w:hyperlink w:anchor="_Toc29473099" w:history="1">
        <w:r w:rsidR="00062C32" w:rsidRPr="00D367E7">
          <w:rPr>
            <w:rStyle w:val="Hyperlink"/>
            <w:b w:val="0"/>
            <w:noProof/>
            <w:sz w:val="20"/>
            <w:szCs w:val="22"/>
          </w:rPr>
          <w:t>Recording, reporting, learning from and publicising complaints</w:t>
        </w:r>
        <w:r w:rsidR="00062C32" w:rsidRPr="00D367E7">
          <w:rPr>
            <w:rStyle w:val="Hyperlink"/>
            <w:b w:val="0"/>
            <w:noProof/>
            <w:webHidden/>
            <w:sz w:val="20"/>
            <w:szCs w:val="22"/>
          </w:rPr>
          <w:tab/>
        </w:r>
        <w:r w:rsidR="00062C32" w:rsidRPr="00D367E7">
          <w:rPr>
            <w:rStyle w:val="Hyperlink"/>
            <w:b w:val="0"/>
            <w:noProof/>
            <w:webHidden/>
            <w:sz w:val="20"/>
            <w:szCs w:val="22"/>
          </w:rPr>
          <w:fldChar w:fldCharType="begin"/>
        </w:r>
        <w:r w:rsidR="00062C32" w:rsidRPr="00D367E7">
          <w:rPr>
            <w:rStyle w:val="Hyperlink"/>
            <w:b w:val="0"/>
            <w:noProof/>
            <w:webHidden/>
            <w:sz w:val="20"/>
            <w:szCs w:val="22"/>
          </w:rPr>
          <w:instrText xml:space="preserve"> PAGEREF _Toc29473099 \h </w:instrText>
        </w:r>
        <w:r w:rsidR="00062C32" w:rsidRPr="00D367E7">
          <w:rPr>
            <w:rStyle w:val="Hyperlink"/>
            <w:b w:val="0"/>
            <w:noProof/>
            <w:webHidden/>
            <w:sz w:val="20"/>
            <w:szCs w:val="22"/>
          </w:rPr>
        </w:r>
        <w:r w:rsidR="00062C32" w:rsidRPr="00D367E7">
          <w:rPr>
            <w:rStyle w:val="Hyperlink"/>
            <w:b w:val="0"/>
            <w:noProof/>
            <w:webHidden/>
            <w:sz w:val="20"/>
            <w:szCs w:val="22"/>
          </w:rPr>
          <w:fldChar w:fldCharType="separate"/>
        </w:r>
        <w:r w:rsidR="00062C32" w:rsidRPr="00D367E7">
          <w:rPr>
            <w:rStyle w:val="Hyperlink"/>
            <w:b w:val="0"/>
            <w:noProof/>
            <w:webHidden/>
            <w:sz w:val="20"/>
            <w:szCs w:val="22"/>
          </w:rPr>
          <w:t>42</w:t>
        </w:r>
        <w:r w:rsidR="00062C32" w:rsidRPr="00D367E7">
          <w:rPr>
            <w:rStyle w:val="Hyperlink"/>
            <w:b w:val="0"/>
            <w:noProof/>
            <w:webHidden/>
            <w:sz w:val="20"/>
            <w:szCs w:val="22"/>
          </w:rPr>
          <w:fldChar w:fldCharType="end"/>
        </w:r>
      </w:hyperlink>
    </w:p>
    <w:p w14:paraId="09068C1C" w14:textId="06388788" w:rsidR="00062C32" w:rsidRPr="00D367E7" w:rsidRDefault="00C817E3" w:rsidP="00D367E7">
      <w:pPr>
        <w:pStyle w:val="TOC1"/>
        <w:rPr>
          <w:rStyle w:val="Hyperlink"/>
          <w:b w:val="0"/>
          <w:noProof/>
          <w:sz w:val="20"/>
          <w:szCs w:val="22"/>
        </w:rPr>
      </w:pPr>
      <w:hyperlink w:anchor="_Toc29473100" w:history="1">
        <w:r w:rsidR="00062C32" w:rsidRPr="00D367E7">
          <w:rPr>
            <w:rStyle w:val="Hyperlink"/>
            <w:b w:val="0"/>
            <w:noProof/>
            <w:sz w:val="20"/>
            <w:szCs w:val="22"/>
          </w:rPr>
          <w:t>Recording complaints</w:t>
        </w:r>
        <w:r w:rsidR="00062C32" w:rsidRPr="00D367E7">
          <w:rPr>
            <w:rStyle w:val="Hyperlink"/>
            <w:b w:val="0"/>
            <w:noProof/>
            <w:webHidden/>
            <w:sz w:val="20"/>
            <w:szCs w:val="22"/>
          </w:rPr>
          <w:tab/>
        </w:r>
        <w:r w:rsidR="00062C32" w:rsidRPr="00D367E7">
          <w:rPr>
            <w:rStyle w:val="Hyperlink"/>
            <w:b w:val="0"/>
            <w:noProof/>
            <w:webHidden/>
            <w:sz w:val="20"/>
            <w:szCs w:val="22"/>
          </w:rPr>
          <w:fldChar w:fldCharType="begin"/>
        </w:r>
        <w:r w:rsidR="00062C32" w:rsidRPr="00D367E7">
          <w:rPr>
            <w:rStyle w:val="Hyperlink"/>
            <w:b w:val="0"/>
            <w:noProof/>
            <w:webHidden/>
            <w:sz w:val="20"/>
            <w:szCs w:val="22"/>
          </w:rPr>
          <w:instrText xml:space="preserve"> PAGEREF _Toc29473100 \h </w:instrText>
        </w:r>
        <w:r w:rsidR="00062C32" w:rsidRPr="00D367E7">
          <w:rPr>
            <w:rStyle w:val="Hyperlink"/>
            <w:b w:val="0"/>
            <w:noProof/>
            <w:webHidden/>
            <w:sz w:val="20"/>
            <w:szCs w:val="22"/>
          </w:rPr>
        </w:r>
        <w:r w:rsidR="00062C32" w:rsidRPr="00D367E7">
          <w:rPr>
            <w:rStyle w:val="Hyperlink"/>
            <w:b w:val="0"/>
            <w:noProof/>
            <w:webHidden/>
            <w:sz w:val="20"/>
            <w:szCs w:val="22"/>
          </w:rPr>
          <w:fldChar w:fldCharType="separate"/>
        </w:r>
        <w:r w:rsidR="00062C32" w:rsidRPr="00D367E7">
          <w:rPr>
            <w:rStyle w:val="Hyperlink"/>
            <w:b w:val="0"/>
            <w:noProof/>
            <w:webHidden/>
            <w:sz w:val="20"/>
            <w:szCs w:val="22"/>
          </w:rPr>
          <w:t>42</w:t>
        </w:r>
        <w:r w:rsidR="00062C32" w:rsidRPr="00D367E7">
          <w:rPr>
            <w:rStyle w:val="Hyperlink"/>
            <w:b w:val="0"/>
            <w:noProof/>
            <w:webHidden/>
            <w:sz w:val="20"/>
            <w:szCs w:val="22"/>
          </w:rPr>
          <w:fldChar w:fldCharType="end"/>
        </w:r>
      </w:hyperlink>
    </w:p>
    <w:p w14:paraId="5B39B223" w14:textId="3AB17C17" w:rsidR="00062C32" w:rsidRPr="00D367E7" w:rsidRDefault="00C817E3" w:rsidP="00D367E7">
      <w:pPr>
        <w:pStyle w:val="TOC1"/>
        <w:rPr>
          <w:rStyle w:val="Hyperlink"/>
          <w:b w:val="0"/>
          <w:noProof/>
          <w:sz w:val="20"/>
          <w:szCs w:val="22"/>
        </w:rPr>
      </w:pPr>
      <w:hyperlink w:anchor="_Toc29473101" w:history="1">
        <w:r w:rsidR="00062C32" w:rsidRPr="00D367E7">
          <w:rPr>
            <w:rStyle w:val="Hyperlink"/>
            <w:b w:val="0"/>
            <w:noProof/>
            <w:sz w:val="20"/>
            <w:szCs w:val="22"/>
          </w:rPr>
          <w:t>Learning from complaints</w:t>
        </w:r>
        <w:r w:rsidR="00062C32" w:rsidRPr="00D367E7">
          <w:rPr>
            <w:rStyle w:val="Hyperlink"/>
            <w:b w:val="0"/>
            <w:noProof/>
            <w:webHidden/>
            <w:sz w:val="20"/>
            <w:szCs w:val="22"/>
          </w:rPr>
          <w:tab/>
        </w:r>
        <w:r w:rsidR="00062C32" w:rsidRPr="00D367E7">
          <w:rPr>
            <w:rStyle w:val="Hyperlink"/>
            <w:b w:val="0"/>
            <w:noProof/>
            <w:webHidden/>
            <w:sz w:val="20"/>
            <w:szCs w:val="22"/>
          </w:rPr>
          <w:fldChar w:fldCharType="begin"/>
        </w:r>
        <w:r w:rsidR="00062C32" w:rsidRPr="00D367E7">
          <w:rPr>
            <w:rStyle w:val="Hyperlink"/>
            <w:b w:val="0"/>
            <w:noProof/>
            <w:webHidden/>
            <w:sz w:val="20"/>
            <w:szCs w:val="22"/>
          </w:rPr>
          <w:instrText xml:space="preserve"> PAGEREF _Toc29473101 \h </w:instrText>
        </w:r>
        <w:r w:rsidR="00062C32" w:rsidRPr="00D367E7">
          <w:rPr>
            <w:rStyle w:val="Hyperlink"/>
            <w:b w:val="0"/>
            <w:noProof/>
            <w:webHidden/>
            <w:sz w:val="20"/>
            <w:szCs w:val="22"/>
          </w:rPr>
        </w:r>
        <w:r w:rsidR="00062C32" w:rsidRPr="00D367E7">
          <w:rPr>
            <w:rStyle w:val="Hyperlink"/>
            <w:b w:val="0"/>
            <w:noProof/>
            <w:webHidden/>
            <w:sz w:val="20"/>
            <w:szCs w:val="22"/>
          </w:rPr>
          <w:fldChar w:fldCharType="separate"/>
        </w:r>
        <w:r w:rsidR="00062C32" w:rsidRPr="00D367E7">
          <w:rPr>
            <w:rStyle w:val="Hyperlink"/>
            <w:b w:val="0"/>
            <w:noProof/>
            <w:webHidden/>
            <w:sz w:val="20"/>
            <w:szCs w:val="22"/>
          </w:rPr>
          <w:t>42</w:t>
        </w:r>
        <w:r w:rsidR="00062C32" w:rsidRPr="00D367E7">
          <w:rPr>
            <w:rStyle w:val="Hyperlink"/>
            <w:b w:val="0"/>
            <w:noProof/>
            <w:webHidden/>
            <w:sz w:val="20"/>
            <w:szCs w:val="22"/>
          </w:rPr>
          <w:fldChar w:fldCharType="end"/>
        </w:r>
      </w:hyperlink>
    </w:p>
    <w:p w14:paraId="4F73C9BF" w14:textId="3E7910E9" w:rsidR="00062C32" w:rsidRPr="00D367E7" w:rsidRDefault="00C817E3" w:rsidP="00D367E7">
      <w:pPr>
        <w:pStyle w:val="TOC1"/>
        <w:rPr>
          <w:rStyle w:val="Hyperlink"/>
          <w:b w:val="0"/>
          <w:noProof/>
          <w:sz w:val="20"/>
          <w:szCs w:val="22"/>
        </w:rPr>
      </w:pPr>
      <w:hyperlink w:anchor="_Toc29473102" w:history="1">
        <w:r w:rsidR="00062C32" w:rsidRPr="00D367E7">
          <w:rPr>
            <w:rStyle w:val="Hyperlink"/>
            <w:b w:val="0"/>
            <w:noProof/>
            <w:sz w:val="20"/>
            <w:szCs w:val="22"/>
          </w:rPr>
          <w:t>Reporting of complaints</w:t>
        </w:r>
        <w:r w:rsidR="00062C32" w:rsidRPr="00D367E7">
          <w:rPr>
            <w:rStyle w:val="Hyperlink"/>
            <w:b w:val="0"/>
            <w:noProof/>
            <w:webHidden/>
            <w:sz w:val="20"/>
            <w:szCs w:val="22"/>
          </w:rPr>
          <w:tab/>
        </w:r>
        <w:r w:rsidR="00062C32" w:rsidRPr="00D367E7">
          <w:rPr>
            <w:rStyle w:val="Hyperlink"/>
            <w:b w:val="0"/>
            <w:noProof/>
            <w:webHidden/>
            <w:sz w:val="20"/>
            <w:szCs w:val="22"/>
          </w:rPr>
          <w:fldChar w:fldCharType="begin"/>
        </w:r>
        <w:r w:rsidR="00062C32" w:rsidRPr="00D367E7">
          <w:rPr>
            <w:rStyle w:val="Hyperlink"/>
            <w:b w:val="0"/>
            <w:noProof/>
            <w:webHidden/>
            <w:sz w:val="20"/>
            <w:szCs w:val="22"/>
          </w:rPr>
          <w:instrText xml:space="preserve"> PAGEREF _Toc29473102 \h </w:instrText>
        </w:r>
        <w:r w:rsidR="00062C32" w:rsidRPr="00D367E7">
          <w:rPr>
            <w:rStyle w:val="Hyperlink"/>
            <w:b w:val="0"/>
            <w:noProof/>
            <w:webHidden/>
            <w:sz w:val="20"/>
            <w:szCs w:val="22"/>
          </w:rPr>
        </w:r>
        <w:r w:rsidR="00062C32" w:rsidRPr="00D367E7">
          <w:rPr>
            <w:rStyle w:val="Hyperlink"/>
            <w:b w:val="0"/>
            <w:noProof/>
            <w:webHidden/>
            <w:sz w:val="20"/>
            <w:szCs w:val="22"/>
          </w:rPr>
          <w:fldChar w:fldCharType="separate"/>
        </w:r>
        <w:r w:rsidR="00062C32" w:rsidRPr="00D367E7">
          <w:rPr>
            <w:rStyle w:val="Hyperlink"/>
            <w:b w:val="0"/>
            <w:noProof/>
            <w:webHidden/>
            <w:sz w:val="20"/>
            <w:szCs w:val="22"/>
          </w:rPr>
          <w:t>43</w:t>
        </w:r>
        <w:r w:rsidR="00062C32" w:rsidRPr="00D367E7">
          <w:rPr>
            <w:rStyle w:val="Hyperlink"/>
            <w:b w:val="0"/>
            <w:noProof/>
            <w:webHidden/>
            <w:sz w:val="20"/>
            <w:szCs w:val="22"/>
          </w:rPr>
          <w:fldChar w:fldCharType="end"/>
        </w:r>
      </w:hyperlink>
    </w:p>
    <w:p w14:paraId="0656AC59" w14:textId="3CDA6890" w:rsidR="00F65DF5" w:rsidRPr="00D367E7" w:rsidRDefault="00C817E3" w:rsidP="00D367E7">
      <w:pPr>
        <w:pStyle w:val="TOC1"/>
        <w:rPr>
          <w:rStyle w:val="Hyperlink"/>
          <w:b w:val="0"/>
          <w:noProof/>
          <w:sz w:val="20"/>
          <w:szCs w:val="22"/>
        </w:rPr>
      </w:pPr>
      <w:hyperlink w:anchor="_Toc29473103" w:history="1">
        <w:r w:rsidR="00062C32" w:rsidRPr="00D367E7">
          <w:rPr>
            <w:rStyle w:val="Hyperlink"/>
            <w:b w:val="0"/>
            <w:noProof/>
            <w:sz w:val="20"/>
            <w:szCs w:val="22"/>
          </w:rPr>
          <w:t>Publicising complaints information</w:t>
        </w:r>
        <w:r w:rsidR="00062C32" w:rsidRPr="00D367E7">
          <w:rPr>
            <w:rStyle w:val="Hyperlink"/>
            <w:b w:val="0"/>
            <w:noProof/>
            <w:webHidden/>
            <w:sz w:val="20"/>
            <w:szCs w:val="22"/>
          </w:rPr>
          <w:tab/>
        </w:r>
        <w:r w:rsidR="00062C32" w:rsidRPr="00D367E7">
          <w:rPr>
            <w:rStyle w:val="Hyperlink"/>
            <w:b w:val="0"/>
            <w:noProof/>
            <w:webHidden/>
            <w:sz w:val="20"/>
            <w:szCs w:val="22"/>
          </w:rPr>
          <w:fldChar w:fldCharType="begin"/>
        </w:r>
        <w:r w:rsidR="00062C32" w:rsidRPr="00D367E7">
          <w:rPr>
            <w:rStyle w:val="Hyperlink"/>
            <w:b w:val="0"/>
            <w:noProof/>
            <w:webHidden/>
            <w:sz w:val="20"/>
            <w:szCs w:val="22"/>
          </w:rPr>
          <w:instrText xml:space="preserve"> PAGEREF _Toc29473103 \h </w:instrText>
        </w:r>
        <w:r w:rsidR="00062C32" w:rsidRPr="00D367E7">
          <w:rPr>
            <w:rStyle w:val="Hyperlink"/>
            <w:b w:val="0"/>
            <w:noProof/>
            <w:webHidden/>
            <w:sz w:val="20"/>
            <w:szCs w:val="22"/>
          </w:rPr>
        </w:r>
        <w:r w:rsidR="00062C32" w:rsidRPr="00D367E7">
          <w:rPr>
            <w:rStyle w:val="Hyperlink"/>
            <w:b w:val="0"/>
            <w:noProof/>
            <w:webHidden/>
            <w:sz w:val="20"/>
            <w:szCs w:val="22"/>
          </w:rPr>
          <w:fldChar w:fldCharType="separate"/>
        </w:r>
        <w:r w:rsidR="00062C32" w:rsidRPr="00D367E7">
          <w:rPr>
            <w:rStyle w:val="Hyperlink"/>
            <w:b w:val="0"/>
            <w:noProof/>
            <w:webHidden/>
            <w:sz w:val="20"/>
            <w:szCs w:val="22"/>
          </w:rPr>
          <w:t>43</w:t>
        </w:r>
        <w:r w:rsidR="00062C32" w:rsidRPr="00D367E7">
          <w:rPr>
            <w:rStyle w:val="Hyperlink"/>
            <w:b w:val="0"/>
            <w:noProof/>
            <w:webHidden/>
            <w:sz w:val="20"/>
            <w:szCs w:val="22"/>
          </w:rPr>
          <w:fldChar w:fldCharType="end"/>
        </w:r>
      </w:hyperlink>
    </w:p>
    <w:p w14:paraId="0405936E" w14:textId="63716EF6" w:rsidR="00F65DF5" w:rsidRPr="00D367E7" w:rsidRDefault="00062C32" w:rsidP="00D367E7">
      <w:pPr>
        <w:pStyle w:val="TOC1"/>
        <w:rPr>
          <w:rStyle w:val="Hyperlink"/>
          <w:color w:val="00A19A"/>
          <w:kern w:val="1"/>
          <w:sz w:val="20"/>
          <w:szCs w:val="22"/>
        </w:rPr>
      </w:pPr>
      <w:r w:rsidRPr="00D367E7">
        <w:rPr>
          <w:rStyle w:val="Hyperlink"/>
          <w:b w:val="0"/>
          <w:noProof/>
          <w:sz w:val="20"/>
          <w:szCs w:val="22"/>
        </w:rPr>
        <w:fldChar w:fldCharType="end"/>
      </w:r>
      <w:bookmarkStart w:id="0" w:name="_Toc29473214"/>
      <w:r w:rsidR="00504E09" w:rsidRPr="00D367E7">
        <w:rPr>
          <w:rStyle w:val="Hyperlink"/>
          <w:color w:val="00A19A"/>
          <w:kern w:val="1"/>
          <w:sz w:val="20"/>
          <w:szCs w:val="22"/>
        </w:rPr>
        <w:fldChar w:fldCharType="begin"/>
      </w:r>
      <w:r w:rsidR="00504E09" w:rsidRPr="00D367E7">
        <w:rPr>
          <w:rStyle w:val="Hyperlink"/>
          <w:color w:val="00A19A"/>
          <w:kern w:val="1"/>
          <w:sz w:val="20"/>
          <w:szCs w:val="22"/>
        </w:rPr>
        <w:instrText xml:space="preserve"> HYPERLINK  \l "_PART_4_–" </w:instrText>
      </w:r>
      <w:r w:rsidR="00504E09" w:rsidRPr="00D367E7">
        <w:rPr>
          <w:rStyle w:val="Hyperlink"/>
          <w:color w:val="00A19A"/>
          <w:kern w:val="1"/>
          <w:sz w:val="20"/>
          <w:szCs w:val="22"/>
        </w:rPr>
        <w:fldChar w:fldCharType="separate"/>
      </w:r>
      <w:r w:rsidR="00F65DF5" w:rsidRPr="00D367E7">
        <w:rPr>
          <w:rStyle w:val="Hyperlink"/>
          <w:color w:val="00A19A"/>
          <w:kern w:val="1"/>
          <w:sz w:val="20"/>
          <w:szCs w:val="22"/>
        </w:rPr>
        <w:t>Part 5 – How we handle complaints about</w:t>
      </w:r>
      <w:r w:rsidR="007B571D" w:rsidRPr="00D367E7">
        <w:rPr>
          <w:rStyle w:val="Hyperlink"/>
          <w:color w:val="00A19A"/>
          <w:kern w:val="1"/>
          <w:sz w:val="20"/>
          <w:szCs w:val="22"/>
        </w:rPr>
        <w:t xml:space="preserve"> us</w:t>
      </w:r>
      <w:r w:rsidR="00F65DF5" w:rsidRPr="00D367E7">
        <w:rPr>
          <w:rStyle w:val="Hyperlink"/>
          <w:color w:val="00A19A"/>
          <w:kern w:val="1"/>
          <w:sz w:val="20"/>
          <w:szCs w:val="22"/>
        </w:rPr>
        <w:t xml:space="preserve"> (leaflet for members of the public</w:t>
      </w:r>
      <w:r w:rsidR="00504E09" w:rsidRPr="00D367E7">
        <w:rPr>
          <w:rStyle w:val="Hyperlink"/>
          <w:color w:val="00A19A"/>
          <w:kern w:val="1"/>
          <w:sz w:val="20"/>
          <w:szCs w:val="22"/>
        </w:rPr>
        <w:t>)</w:t>
      </w:r>
      <w:r w:rsidR="00504E09" w:rsidRPr="00D367E7">
        <w:rPr>
          <w:rStyle w:val="Hyperlink"/>
          <w:color w:val="00A19A"/>
          <w:kern w:val="1"/>
          <w:sz w:val="20"/>
          <w:szCs w:val="22"/>
        </w:rPr>
        <w:fldChar w:fldCharType="end"/>
      </w:r>
    </w:p>
    <w:p w14:paraId="1A46761E" w14:textId="77777777" w:rsidR="00F65DF5" w:rsidRPr="00D367E7" w:rsidRDefault="00F65DF5" w:rsidP="00D367E7">
      <w:pPr>
        <w:pStyle w:val="TOC1"/>
        <w:rPr>
          <w:rStyle w:val="Hyperlink"/>
          <w:noProof/>
          <w:sz w:val="20"/>
          <w:szCs w:val="22"/>
        </w:rPr>
      </w:pPr>
    </w:p>
    <w:p w14:paraId="2FAF9F1C" w14:textId="77777777" w:rsidR="00F65DF5" w:rsidRDefault="00F65DF5" w:rsidP="00AD5BD3">
      <w:pPr>
        <w:spacing w:after="0" w:line="240" w:lineRule="auto"/>
        <w:rPr>
          <w:rFonts w:ascii="Arial" w:hAnsi="Arial" w:cs="Arial"/>
          <w:b/>
          <w:color w:val="00A19A"/>
          <w:sz w:val="28"/>
        </w:rPr>
      </w:pPr>
    </w:p>
    <w:p w14:paraId="2E441641" w14:textId="77777777" w:rsidR="00F65DF5" w:rsidRDefault="00F65DF5" w:rsidP="00AD5BD3">
      <w:pPr>
        <w:spacing w:after="0" w:line="240" w:lineRule="auto"/>
        <w:rPr>
          <w:rFonts w:ascii="Arial" w:hAnsi="Arial" w:cs="Arial"/>
          <w:b/>
          <w:color w:val="00A19A"/>
          <w:sz w:val="28"/>
        </w:rPr>
      </w:pPr>
    </w:p>
    <w:p w14:paraId="1DD52084" w14:textId="7F77B412" w:rsidR="006D6079" w:rsidRPr="008B71F5" w:rsidRDefault="006D6079" w:rsidP="00AD5BD3">
      <w:pPr>
        <w:spacing w:after="0" w:line="240" w:lineRule="auto"/>
        <w:rPr>
          <w:rFonts w:ascii="Arial" w:hAnsi="Arial" w:cs="Arial"/>
          <w:b/>
          <w:color w:val="00A19A"/>
          <w:sz w:val="28"/>
        </w:rPr>
      </w:pPr>
      <w:r w:rsidRPr="008B71F5">
        <w:rPr>
          <w:rFonts w:ascii="Arial" w:hAnsi="Arial" w:cs="Arial"/>
          <w:b/>
          <w:color w:val="00A19A"/>
          <w:sz w:val="28"/>
        </w:rPr>
        <w:t>Foreword</w:t>
      </w:r>
      <w:bookmarkEnd w:id="0"/>
    </w:p>
    <w:p w14:paraId="6DC31563" w14:textId="051699A7" w:rsidR="006D6079" w:rsidRPr="00CA7561" w:rsidRDefault="00F65DF5" w:rsidP="006D6079">
      <w:pPr>
        <w:rPr>
          <w:rFonts w:ascii="Arial" w:hAnsi="Arial" w:cs="Arial"/>
        </w:rPr>
      </w:pPr>
      <w:r>
        <w:rPr>
          <w:rFonts w:ascii="Arial" w:hAnsi="Arial" w:cs="Arial"/>
        </w:rPr>
        <w:br/>
      </w:r>
      <w:r w:rsidR="006D6079" w:rsidRPr="00CA7561">
        <w:rPr>
          <w:rFonts w:ascii="Arial" w:hAnsi="Arial" w:cs="Arial"/>
        </w:rPr>
        <w:t xml:space="preserve">Our Complaints Handling Procedure reflects </w:t>
      </w:r>
      <w:r w:rsidR="00C85EA6" w:rsidRPr="00CA7561">
        <w:rPr>
          <w:rFonts w:ascii="Arial" w:hAnsi="Arial" w:cs="Arial"/>
        </w:rPr>
        <w:t xml:space="preserve">the Commissioner’s </w:t>
      </w:r>
      <w:r w:rsidR="006D6079" w:rsidRPr="00CA7561">
        <w:rPr>
          <w:rFonts w:ascii="Arial" w:hAnsi="Arial" w:cs="Arial"/>
        </w:rPr>
        <w:t xml:space="preserve">commitment to valuing complaints.  It seeks to resolve dissatisfaction </w:t>
      </w:r>
      <w:r w:rsidR="00C85EA6" w:rsidRPr="00CA7561">
        <w:rPr>
          <w:rFonts w:ascii="Arial" w:hAnsi="Arial" w:cs="Arial"/>
        </w:rPr>
        <w:t xml:space="preserve">on the part of people who contact our office </w:t>
      </w:r>
      <w:r w:rsidR="006D6079" w:rsidRPr="00CA7561">
        <w:rPr>
          <w:rFonts w:ascii="Arial" w:hAnsi="Arial" w:cs="Arial"/>
        </w:rPr>
        <w:t xml:space="preserve">as close as possible to the point </w:t>
      </w:r>
      <w:r w:rsidR="00C85EA6" w:rsidRPr="00CA7561">
        <w:rPr>
          <w:rFonts w:ascii="Arial" w:hAnsi="Arial" w:cs="Arial"/>
        </w:rPr>
        <w:t>at which they raise concerns and</w:t>
      </w:r>
      <w:r w:rsidR="006D6079" w:rsidRPr="00CA7561">
        <w:rPr>
          <w:rFonts w:ascii="Arial" w:hAnsi="Arial" w:cs="Arial"/>
        </w:rPr>
        <w:t xml:space="preserve"> to conduct thorough, impartial and fair investigations of </w:t>
      </w:r>
      <w:r w:rsidR="00C85EA6" w:rsidRPr="00CA7561">
        <w:rPr>
          <w:rFonts w:ascii="Arial" w:hAnsi="Arial" w:cs="Arial"/>
        </w:rPr>
        <w:t xml:space="preserve">their </w:t>
      </w:r>
      <w:r w:rsidR="006D6079" w:rsidRPr="00CA7561">
        <w:rPr>
          <w:rFonts w:ascii="Arial" w:hAnsi="Arial" w:cs="Arial"/>
        </w:rPr>
        <w:t>complaints so that, where appropriate, we can make evidence-based decisions on the facts of the case.</w:t>
      </w:r>
    </w:p>
    <w:p w14:paraId="7018761E" w14:textId="7FCC1721" w:rsidR="006D6079" w:rsidRPr="00CA7561" w:rsidRDefault="006D6079" w:rsidP="006D6079">
      <w:pPr>
        <w:rPr>
          <w:rFonts w:ascii="Arial" w:hAnsi="Arial" w:cs="Arial"/>
        </w:rPr>
      </w:pPr>
      <w:r w:rsidRPr="00CA7561">
        <w:rPr>
          <w:rFonts w:ascii="Arial" w:hAnsi="Arial" w:cs="Arial"/>
        </w:rPr>
        <w:t xml:space="preserve">The procedure was first developed by the SPSO in consultation with relevant stakeholders.  The Model Complaints Handling Procedures (MCHPs) were revised in 2019 by the SPSO in consultation with all sectors.  This new edition includes a core text, which is consistent across all public services in Scotland, with some additional text and examples specific to this sector.  As far as is possible we have produced a standard approach to handling complaints across Scotland’s public services, which complies with the SPSO's guidance on a MCHP.  </w:t>
      </w:r>
      <w:r w:rsidR="007B571D">
        <w:rPr>
          <w:rFonts w:ascii="Arial" w:hAnsi="Arial" w:cs="Arial"/>
        </w:rPr>
        <w:t>Our</w:t>
      </w:r>
      <w:r w:rsidR="00C85EA6" w:rsidRPr="00CA7561">
        <w:rPr>
          <w:rFonts w:ascii="Arial" w:hAnsi="Arial" w:cs="Arial"/>
        </w:rPr>
        <w:t xml:space="preserve"> </w:t>
      </w:r>
      <w:r w:rsidR="00EC7082">
        <w:rPr>
          <w:rFonts w:ascii="Arial" w:hAnsi="Arial" w:cs="Arial"/>
        </w:rPr>
        <w:t>Complaints Handling Procedure</w:t>
      </w:r>
      <w:r w:rsidR="00EC7082" w:rsidRPr="00CA7561">
        <w:rPr>
          <w:rFonts w:ascii="Arial" w:hAnsi="Arial" w:cs="Arial"/>
        </w:rPr>
        <w:t xml:space="preserve"> </w:t>
      </w:r>
      <w:r w:rsidR="009C46F2">
        <w:rPr>
          <w:rFonts w:ascii="Arial" w:hAnsi="Arial" w:cs="Arial"/>
        </w:rPr>
        <w:t xml:space="preserve">has been adapted to </w:t>
      </w:r>
      <w:r w:rsidR="00C85EA6" w:rsidRPr="00CA7561">
        <w:rPr>
          <w:rFonts w:ascii="Arial" w:hAnsi="Arial" w:cs="Arial"/>
        </w:rPr>
        <w:t xml:space="preserve">reflect the fact that the Commissioner fulfils statutory functions as opposed to providing a service to the public. </w:t>
      </w:r>
      <w:r w:rsidRPr="00CA7561">
        <w:rPr>
          <w:rFonts w:ascii="Arial" w:hAnsi="Arial" w:cs="Arial"/>
        </w:rPr>
        <w:t xml:space="preserve">This procedure aims to help us 'get it right first time'.  We want quicker, simpler and more streamlined complaints handling with local, early responses by capable, well-trained staff.  </w:t>
      </w:r>
    </w:p>
    <w:p w14:paraId="7578402D" w14:textId="2E4ACD08" w:rsidR="006D6079" w:rsidRPr="00CA7561" w:rsidRDefault="006D6079" w:rsidP="006D6079">
      <w:pPr>
        <w:rPr>
          <w:rFonts w:ascii="Arial" w:hAnsi="Arial" w:cs="Arial"/>
        </w:rPr>
      </w:pPr>
      <w:r w:rsidRPr="00CA7561">
        <w:rPr>
          <w:rFonts w:ascii="Arial" w:hAnsi="Arial" w:cs="Arial"/>
        </w:rPr>
        <w:t xml:space="preserve">All staff across </w:t>
      </w:r>
      <w:r w:rsidR="00C85EA6" w:rsidRPr="00CA7561">
        <w:rPr>
          <w:rFonts w:ascii="Arial" w:hAnsi="Arial" w:cs="Arial"/>
        </w:rPr>
        <w:t xml:space="preserve">the Commissioner’s office </w:t>
      </w:r>
      <w:r w:rsidRPr="00CA7561">
        <w:rPr>
          <w:rFonts w:ascii="Arial" w:hAnsi="Arial" w:cs="Arial"/>
        </w:rPr>
        <w:t>must cover this procedure as part of their induction and must be given refresher training as required, to ensure they are confident in identifying complaints, empowered to resolve simple complaints on the spot, and familiar with how to apply this procedure (including recording complaints).</w:t>
      </w:r>
    </w:p>
    <w:p w14:paraId="2142F21D" w14:textId="44C11745" w:rsidR="006D6079" w:rsidRPr="00CA7561" w:rsidRDefault="006D6079" w:rsidP="006D6079">
      <w:pPr>
        <w:rPr>
          <w:rFonts w:ascii="Arial" w:hAnsi="Arial" w:cs="Arial"/>
        </w:rPr>
      </w:pPr>
      <w:r w:rsidRPr="00CA7561">
        <w:rPr>
          <w:rFonts w:ascii="Arial" w:hAnsi="Arial" w:cs="Arial"/>
        </w:rPr>
        <w:t xml:space="preserve">Complaints give us valuable information we can use to improve </w:t>
      </w:r>
      <w:r w:rsidR="00207401">
        <w:rPr>
          <w:rFonts w:ascii="Arial" w:hAnsi="Arial" w:cs="Arial"/>
        </w:rPr>
        <w:t xml:space="preserve">the </w:t>
      </w:r>
      <w:r w:rsidR="002559FB" w:rsidRPr="00CA7561">
        <w:rPr>
          <w:rFonts w:ascii="Arial" w:hAnsi="Arial" w:cs="Arial"/>
        </w:rPr>
        <w:t>way in which we fulfil the Commissioner’s statutory functions, including how those with whom we come into contact view the work of the office</w:t>
      </w:r>
      <w:r w:rsidRPr="00CA7561">
        <w:rPr>
          <w:rFonts w:ascii="Arial" w:hAnsi="Arial" w:cs="Arial"/>
        </w:rPr>
        <w:t xml:space="preserve">.  Our Complaints Handling Procedure will enable us to address dissatisfaction </w:t>
      </w:r>
      <w:r w:rsidR="002559FB" w:rsidRPr="00CA7561">
        <w:rPr>
          <w:rFonts w:ascii="Arial" w:hAnsi="Arial" w:cs="Arial"/>
        </w:rPr>
        <w:t xml:space="preserve">on the part of individuals who come into contact with us </w:t>
      </w:r>
      <w:r w:rsidRPr="00CA7561">
        <w:rPr>
          <w:rFonts w:ascii="Arial" w:hAnsi="Arial" w:cs="Arial"/>
        </w:rPr>
        <w:t xml:space="preserve">and may help us prevent the same problem from happening again.  For our staff, complaints provide a first-hand account of </w:t>
      </w:r>
      <w:r w:rsidR="002559FB" w:rsidRPr="00CA7561">
        <w:rPr>
          <w:rFonts w:ascii="Arial" w:hAnsi="Arial" w:cs="Arial"/>
        </w:rPr>
        <w:t>people’s</w:t>
      </w:r>
      <w:r w:rsidRPr="00CA7561">
        <w:rPr>
          <w:rFonts w:ascii="Arial" w:hAnsi="Arial" w:cs="Arial"/>
        </w:rPr>
        <w:t xml:space="preserve"> views and experience, and can highlight problems we may otherwise miss.  Handled well, complaints can give </w:t>
      </w:r>
      <w:r w:rsidR="002559FB" w:rsidRPr="00CA7561">
        <w:rPr>
          <w:rFonts w:ascii="Arial" w:hAnsi="Arial" w:cs="Arial"/>
        </w:rPr>
        <w:t>those who are unhappy</w:t>
      </w:r>
      <w:r w:rsidRPr="00CA7561">
        <w:rPr>
          <w:rFonts w:ascii="Arial" w:hAnsi="Arial" w:cs="Arial"/>
        </w:rPr>
        <w:t xml:space="preserve"> a form of redress when things go wrong, and can also help us continuously improve</w:t>
      </w:r>
      <w:r w:rsidR="002559FB" w:rsidRPr="00CA7561">
        <w:rPr>
          <w:rFonts w:ascii="Arial" w:hAnsi="Arial" w:cs="Arial"/>
        </w:rPr>
        <w:t xml:space="preserve"> on the work that we do</w:t>
      </w:r>
      <w:r w:rsidRPr="00CA7561">
        <w:rPr>
          <w:rFonts w:ascii="Arial" w:hAnsi="Arial" w:cs="Arial"/>
        </w:rPr>
        <w:t>.</w:t>
      </w:r>
    </w:p>
    <w:p w14:paraId="204F0E71" w14:textId="6A8C11E7" w:rsidR="006D6079" w:rsidRPr="00CA7561" w:rsidRDefault="006D6079" w:rsidP="006D6079">
      <w:pPr>
        <w:rPr>
          <w:rFonts w:ascii="Arial" w:hAnsi="Arial" w:cs="Arial"/>
        </w:rPr>
      </w:pPr>
      <w:r w:rsidRPr="00CA7561">
        <w:rPr>
          <w:rFonts w:ascii="Arial" w:hAnsi="Arial" w:cs="Arial"/>
        </w:rPr>
        <w:t>Handling complaints early creates better relations</w:t>
      </w:r>
      <w:r w:rsidR="002559FB" w:rsidRPr="00CA7561">
        <w:rPr>
          <w:rFonts w:ascii="Arial" w:hAnsi="Arial" w:cs="Arial"/>
        </w:rPr>
        <w:t xml:space="preserve"> with those who come into contact with us</w:t>
      </w:r>
      <w:r w:rsidRPr="00CA7561">
        <w:rPr>
          <w:rFonts w:ascii="Arial" w:hAnsi="Arial" w:cs="Arial"/>
        </w:rPr>
        <w:t xml:space="preserve">.  Handling complaints close to the point </w:t>
      </w:r>
      <w:r w:rsidR="002559FB" w:rsidRPr="00CA7561">
        <w:rPr>
          <w:rFonts w:ascii="Arial" w:hAnsi="Arial" w:cs="Arial"/>
        </w:rPr>
        <w:t>at which someone becomes unhappy</w:t>
      </w:r>
      <w:r w:rsidRPr="00CA7561">
        <w:rPr>
          <w:rFonts w:ascii="Arial" w:hAnsi="Arial" w:cs="Arial"/>
        </w:rPr>
        <w:t xml:space="preserve"> means we can deal with them locally and quickly, so they are less likely to escalate to the next stage of the procedure.  Complaints that we do not handle swiftly can greatly add to our workload and are more costly to administer.</w:t>
      </w:r>
    </w:p>
    <w:p w14:paraId="4F9AE348" w14:textId="040E2AA9" w:rsidR="002559FB" w:rsidRPr="00CA7561" w:rsidRDefault="006D6079" w:rsidP="006D6079">
      <w:pPr>
        <w:rPr>
          <w:rFonts w:ascii="Arial" w:hAnsi="Arial" w:cs="Arial"/>
        </w:rPr>
      </w:pPr>
      <w:r w:rsidRPr="00CA7561">
        <w:rPr>
          <w:rFonts w:ascii="Arial" w:hAnsi="Arial" w:cs="Arial"/>
        </w:rPr>
        <w:t xml:space="preserve">The Complaints Handling Procedure will help us do our job better, improve relationships with </w:t>
      </w:r>
      <w:r w:rsidR="002559FB" w:rsidRPr="00CA7561">
        <w:rPr>
          <w:rFonts w:ascii="Arial" w:hAnsi="Arial" w:cs="Arial"/>
        </w:rPr>
        <w:t>those who come into contact with us</w:t>
      </w:r>
      <w:r w:rsidRPr="00CA7561">
        <w:rPr>
          <w:rFonts w:ascii="Arial" w:hAnsi="Arial" w:cs="Arial"/>
        </w:rPr>
        <w:t xml:space="preserve"> and enhance public perception of </w:t>
      </w:r>
      <w:r w:rsidR="002559FB" w:rsidRPr="00CA7561">
        <w:rPr>
          <w:rFonts w:ascii="Arial" w:hAnsi="Arial" w:cs="Arial"/>
        </w:rPr>
        <w:t>the Commissioner’s office.</w:t>
      </w:r>
      <w:r w:rsidRPr="00CA7561">
        <w:rPr>
          <w:rFonts w:ascii="Arial" w:hAnsi="Arial" w:cs="Arial"/>
        </w:rPr>
        <w:t xml:space="preserve">  It will help us keep the user at the heart of the process, while enabling us to better understand how to improve </w:t>
      </w:r>
      <w:r w:rsidR="002559FB" w:rsidRPr="00CA7561">
        <w:rPr>
          <w:rFonts w:ascii="Arial" w:hAnsi="Arial" w:cs="Arial"/>
        </w:rPr>
        <w:t xml:space="preserve">on the work that we do </w:t>
      </w:r>
      <w:r w:rsidRPr="00CA7561">
        <w:rPr>
          <w:rFonts w:ascii="Arial" w:hAnsi="Arial" w:cs="Arial"/>
        </w:rPr>
        <w:t>by learning from complaints.</w:t>
      </w:r>
    </w:p>
    <w:p w14:paraId="2E873F48" w14:textId="550574F5" w:rsidR="002559FB" w:rsidRDefault="002559FB" w:rsidP="006D6079">
      <w:pPr>
        <w:rPr>
          <w:rFonts w:ascii="Arial" w:hAnsi="Arial" w:cs="Arial"/>
          <w:sz w:val="24"/>
          <w:szCs w:val="24"/>
        </w:rPr>
      </w:pPr>
      <w:r>
        <w:rPr>
          <w:rFonts w:ascii="Arial" w:hAnsi="Arial" w:cs="Arial"/>
          <w:sz w:val="24"/>
          <w:szCs w:val="24"/>
        </w:rPr>
        <w:br w:type="page"/>
      </w:r>
    </w:p>
    <w:p w14:paraId="4345DE40" w14:textId="23E99F7C" w:rsidR="00D2124E" w:rsidRPr="00175F2A" w:rsidRDefault="00D2124E" w:rsidP="003C04AD">
      <w:pPr>
        <w:pStyle w:val="Heading1"/>
        <w:ind w:left="431" w:hanging="431"/>
        <w:rPr>
          <w:color w:val="00A19A"/>
          <w:sz w:val="24"/>
          <w:szCs w:val="22"/>
        </w:rPr>
      </w:pPr>
      <w:bookmarkStart w:id="1" w:name="_Structure_of_the"/>
      <w:bookmarkStart w:id="2" w:name="_Toc29473215"/>
      <w:bookmarkEnd w:id="1"/>
      <w:r w:rsidRPr="00175F2A">
        <w:rPr>
          <w:color w:val="00A19A"/>
          <w:sz w:val="24"/>
          <w:szCs w:val="22"/>
        </w:rPr>
        <w:t>Structure of the Complaints Handling Procedure</w:t>
      </w:r>
      <w:bookmarkEnd w:id="2"/>
    </w:p>
    <w:p w14:paraId="6A6C130A" w14:textId="77777777" w:rsidR="00D2124E" w:rsidRPr="00D2124E" w:rsidRDefault="00D2124E" w:rsidP="00D2124E">
      <w:pPr>
        <w:suppressAutoHyphens/>
        <w:spacing w:after="200" w:line="276" w:lineRule="atLeast"/>
        <w:jc w:val="both"/>
        <w:rPr>
          <w:rFonts w:ascii="Arial" w:eastAsia="Times New Roman" w:hAnsi="Arial" w:cs="Arial"/>
          <w:szCs w:val="20"/>
          <w:lang w:eastAsia="zh-CN"/>
        </w:rPr>
      </w:pPr>
      <w:r w:rsidRPr="00D2124E">
        <w:rPr>
          <w:rFonts w:ascii="Arial" w:eastAsia="Times New Roman" w:hAnsi="Arial" w:cs="Arial"/>
          <w:bCs/>
          <w:szCs w:val="20"/>
          <w:lang w:eastAsia="zh-CN"/>
        </w:rPr>
        <w:t>This</w:t>
      </w:r>
      <w:r w:rsidRPr="00D2124E">
        <w:rPr>
          <w:rFonts w:ascii="Arial" w:eastAsia="Times New Roman" w:hAnsi="Arial" w:cs="Arial"/>
          <w:szCs w:val="20"/>
          <w:lang w:eastAsia="zh-CN"/>
        </w:rPr>
        <w:t xml:space="preserve"> Complaints Handling Procedure (CHP) explains to staff how to handle complaints.  The CHP consists of:</w:t>
      </w:r>
    </w:p>
    <w:p w14:paraId="4F236603" w14:textId="64FFCE79" w:rsidR="00D2124E" w:rsidRPr="00D2124E" w:rsidRDefault="00D2124E" w:rsidP="00062C32">
      <w:pPr>
        <w:numPr>
          <w:ilvl w:val="0"/>
          <w:numId w:val="5"/>
        </w:numPr>
        <w:suppressAutoHyphens/>
        <w:spacing w:after="200" w:line="276" w:lineRule="atLeast"/>
        <w:jc w:val="both"/>
        <w:rPr>
          <w:rFonts w:ascii="Arial" w:eastAsia="Times New Roman" w:hAnsi="Arial" w:cs="Arial"/>
          <w:szCs w:val="20"/>
          <w:lang w:eastAsia="zh-CN"/>
        </w:rPr>
      </w:pPr>
      <w:r w:rsidRPr="00D2124E">
        <w:rPr>
          <w:rFonts w:ascii="Arial" w:eastAsia="Times New Roman" w:hAnsi="Arial" w:cs="Arial"/>
          <w:szCs w:val="20"/>
          <w:lang w:eastAsia="zh-CN"/>
        </w:rPr>
        <w:t>Overview (</w:t>
      </w:r>
      <w:r w:rsidR="003C04AD">
        <w:rPr>
          <w:rFonts w:ascii="Arial" w:eastAsia="Times New Roman" w:hAnsi="Arial" w:cs="Arial"/>
          <w:szCs w:val="20"/>
          <w:lang w:eastAsia="zh-CN"/>
        </w:rPr>
        <w:t>part 1</w:t>
      </w:r>
      <w:r w:rsidRPr="00D2124E">
        <w:rPr>
          <w:rFonts w:ascii="Arial" w:eastAsia="Times New Roman" w:hAnsi="Arial" w:cs="Arial"/>
          <w:szCs w:val="20"/>
          <w:lang w:eastAsia="zh-CN"/>
        </w:rPr>
        <w:t>)</w:t>
      </w:r>
    </w:p>
    <w:p w14:paraId="1C0D52D7" w14:textId="2D557161" w:rsidR="00D2124E" w:rsidRPr="00D2124E" w:rsidRDefault="00D2124E" w:rsidP="00062C32">
      <w:pPr>
        <w:numPr>
          <w:ilvl w:val="0"/>
          <w:numId w:val="5"/>
        </w:numPr>
        <w:suppressAutoHyphens/>
        <w:spacing w:after="200" w:line="276" w:lineRule="atLeast"/>
        <w:jc w:val="both"/>
        <w:rPr>
          <w:rFonts w:ascii="Arial" w:eastAsia="Times New Roman" w:hAnsi="Arial" w:cs="Arial"/>
          <w:szCs w:val="20"/>
          <w:lang w:eastAsia="zh-CN"/>
        </w:rPr>
      </w:pPr>
      <w:r w:rsidRPr="00D2124E">
        <w:rPr>
          <w:rFonts w:ascii="Arial" w:eastAsia="Times New Roman" w:hAnsi="Arial" w:cs="Arial"/>
          <w:szCs w:val="20"/>
          <w:lang w:eastAsia="zh-CN"/>
        </w:rPr>
        <w:t>When to use the procedure (</w:t>
      </w:r>
      <w:r w:rsidR="003C04AD">
        <w:rPr>
          <w:rFonts w:ascii="Arial" w:eastAsia="Times New Roman" w:hAnsi="Arial" w:cs="Arial"/>
          <w:szCs w:val="20"/>
          <w:lang w:eastAsia="zh-CN"/>
        </w:rPr>
        <w:t>part 2</w:t>
      </w:r>
      <w:r w:rsidRPr="00D2124E">
        <w:rPr>
          <w:rFonts w:ascii="Arial" w:eastAsia="Times New Roman" w:hAnsi="Arial" w:cs="Arial"/>
          <w:szCs w:val="20"/>
          <w:lang w:eastAsia="zh-CN"/>
        </w:rPr>
        <w:t>) – guidance on identifying what is and what is not a complaint, handling complex or unusual complaint circumstances, the interaction of complaints and other processes, and what to do if the CHP does not apply</w:t>
      </w:r>
      <w:r w:rsidR="00F97AB8">
        <w:rPr>
          <w:rFonts w:ascii="Arial" w:eastAsia="Times New Roman" w:hAnsi="Arial" w:cs="Arial"/>
          <w:szCs w:val="20"/>
          <w:lang w:eastAsia="zh-CN"/>
        </w:rPr>
        <w:t>.</w:t>
      </w:r>
    </w:p>
    <w:p w14:paraId="462FBC1A" w14:textId="43E6EFFD" w:rsidR="00D2124E" w:rsidRPr="00D2124E" w:rsidRDefault="00D2124E" w:rsidP="00062C32">
      <w:pPr>
        <w:numPr>
          <w:ilvl w:val="0"/>
          <w:numId w:val="5"/>
        </w:numPr>
        <w:suppressAutoHyphens/>
        <w:spacing w:after="200" w:line="276" w:lineRule="atLeast"/>
        <w:jc w:val="both"/>
        <w:rPr>
          <w:rFonts w:ascii="Arial" w:eastAsia="Times New Roman" w:hAnsi="Arial" w:cs="Arial"/>
          <w:szCs w:val="20"/>
          <w:lang w:eastAsia="zh-CN"/>
        </w:rPr>
      </w:pPr>
      <w:r w:rsidRPr="00D2124E">
        <w:rPr>
          <w:rFonts w:ascii="Arial" w:eastAsia="Times New Roman" w:hAnsi="Arial" w:cs="Arial"/>
          <w:szCs w:val="20"/>
          <w:lang w:eastAsia="zh-CN"/>
        </w:rPr>
        <w:t>The complaints handling process (</w:t>
      </w:r>
      <w:r w:rsidR="003C04AD">
        <w:rPr>
          <w:rFonts w:ascii="Arial" w:eastAsia="Times New Roman" w:hAnsi="Arial" w:cs="Arial"/>
          <w:szCs w:val="20"/>
          <w:lang w:eastAsia="zh-CN"/>
        </w:rPr>
        <w:t>part 3)</w:t>
      </w:r>
      <w:r w:rsidRPr="00D2124E">
        <w:rPr>
          <w:rFonts w:ascii="Arial" w:eastAsia="Times New Roman" w:hAnsi="Arial" w:cs="Arial"/>
          <w:szCs w:val="20"/>
          <w:lang w:eastAsia="zh-CN"/>
        </w:rPr>
        <w:t xml:space="preserve"> – guidance on handling a complaint through stages 1 and 2, and dealing with post-closure contact</w:t>
      </w:r>
      <w:r w:rsidR="00F97AB8">
        <w:rPr>
          <w:rFonts w:ascii="Arial" w:eastAsia="Times New Roman" w:hAnsi="Arial" w:cs="Arial"/>
          <w:szCs w:val="20"/>
          <w:lang w:eastAsia="zh-CN"/>
        </w:rPr>
        <w:t>.</w:t>
      </w:r>
    </w:p>
    <w:p w14:paraId="304FFB8D" w14:textId="77C4D9FD" w:rsidR="00D2124E" w:rsidRPr="00D2124E" w:rsidRDefault="00D2124E" w:rsidP="00062C32">
      <w:pPr>
        <w:numPr>
          <w:ilvl w:val="0"/>
          <w:numId w:val="5"/>
        </w:numPr>
        <w:suppressAutoHyphens/>
        <w:spacing w:after="200" w:line="276" w:lineRule="atLeast"/>
        <w:jc w:val="both"/>
        <w:rPr>
          <w:rFonts w:ascii="Arial" w:eastAsia="Times New Roman" w:hAnsi="Arial" w:cs="Arial"/>
          <w:szCs w:val="20"/>
          <w:lang w:eastAsia="zh-CN"/>
        </w:rPr>
      </w:pPr>
      <w:r w:rsidRPr="00D2124E">
        <w:rPr>
          <w:rFonts w:ascii="Arial" w:eastAsia="Times New Roman" w:hAnsi="Arial" w:cs="Arial"/>
          <w:szCs w:val="20"/>
          <w:lang w:eastAsia="zh-CN"/>
        </w:rPr>
        <w:t>Governance of the procedure (</w:t>
      </w:r>
      <w:r w:rsidR="003C04AD">
        <w:rPr>
          <w:rFonts w:ascii="Arial" w:eastAsia="Times New Roman" w:hAnsi="Arial" w:cs="Arial"/>
          <w:szCs w:val="20"/>
          <w:lang w:eastAsia="zh-CN"/>
        </w:rPr>
        <w:t>part 4</w:t>
      </w:r>
      <w:r w:rsidRPr="00D2124E">
        <w:rPr>
          <w:rFonts w:ascii="Arial" w:eastAsia="Times New Roman" w:hAnsi="Arial" w:cs="Arial"/>
          <w:szCs w:val="20"/>
          <w:lang w:eastAsia="zh-CN"/>
        </w:rPr>
        <w:t>) – staff roles and responsibilities and guidance on recording, reporting, publicising and learning from complaints</w:t>
      </w:r>
      <w:r w:rsidR="00F97AB8">
        <w:rPr>
          <w:rFonts w:ascii="Arial" w:eastAsia="Times New Roman" w:hAnsi="Arial" w:cs="Arial"/>
          <w:szCs w:val="20"/>
          <w:lang w:eastAsia="zh-CN"/>
        </w:rPr>
        <w:t>.</w:t>
      </w:r>
      <w:r w:rsidRPr="00D2124E">
        <w:rPr>
          <w:rFonts w:ascii="Arial" w:eastAsia="Times New Roman" w:hAnsi="Arial" w:cs="Arial"/>
          <w:szCs w:val="20"/>
          <w:lang w:eastAsia="zh-CN"/>
        </w:rPr>
        <w:t xml:space="preserve"> </w:t>
      </w:r>
    </w:p>
    <w:p w14:paraId="07721C5B" w14:textId="791FC1F6" w:rsidR="00D2124E" w:rsidRPr="00D2124E" w:rsidRDefault="00D2124E" w:rsidP="00062C32">
      <w:pPr>
        <w:numPr>
          <w:ilvl w:val="0"/>
          <w:numId w:val="5"/>
        </w:numPr>
        <w:suppressAutoHyphens/>
        <w:spacing w:after="200" w:line="276" w:lineRule="atLeast"/>
        <w:jc w:val="both"/>
        <w:rPr>
          <w:rFonts w:ascii="Arial" w:eastAsia="Times New Roman" w:hAnsi="Arial" w:cs="Arial"/>
          <w:szCs w:val="20"/>
          <w:lang w:eastAsia="zh-CN"/>
        </w:rPr>
      </w:pPr>
      <w:r w:rsidRPr="00D2124E">
        <w:rPr>
          <w:rFonts w:ascii="Arial" w:eastAsia="Times New Roman" w:hAnsi="Arial" w:cs="Arial"/>
          <w:szCs w:val="20"/>
          <w:lang w:eastAsia="zh-CN"/>
        </w:rPr>
        <w:t xml:space="preserve">The </w:t>
      </w:r>
      <w:r>
        <w:rPr>
          <w:rFonts w:ascii="Arial" w:eastAsia="Times New Roman" w:hAnsi="Arial" w:cs="Arial"/>
          <w:szCs w:val="20"/>
          <w:lang w:eastAsia="zh-CN"/>
        </w:rPr>
        <w:t>public-</w:t>
      </w:r>
      <w:r w:rsidRPr="00D2124E">
        <w:rPr>
          <w:rFonts w:ascii="Arial" w:eastAsia="Times New Roman" w:hAnsi="Arial" w:cs="Arial"/>
          <w:szCs w:val="20"/>
          <w:lang w:eastAsia="zh-CN"/>
        </w:rPr>
        <w:t>facing CHP (</w:t>
      </w:r>
      <w:hyperlink r:id="rId8" w:history="1">
        <w:r w:rsidRPr="00AD5BD3">
          <w:rPr>
            <w:rFonts w:ascii="Arial" w:eastAsia="Times New Roman" w:hAnsi="Arial" w:cs="Arial"/>
            <w:szCs w:val="20"/>
            <w:u w:val="single"/>
            <w:lang w:eastAsia="zh-CN"/>
          </w:rPr>
          <w:t>part 5</w:t>
        </w:r>
      </w:hyperlink>
      <w:r w:rsidRPr="00AD5BD3">
        <w:rPr>
          <w:rFonts w:ascii="Arial" w:eastAsia="Times New Roman" w:hAnsi="Arial" w:cs="Arial"/>
          <w:szCs w:val="20"/>
          <w:u w:val="single"/>
          <w:lang w:eastAsia="zh-CN"/>
        </w:rPr>
        <w:t xml:space="preserve"> – </w:t>
      </w:r>
      <w:r w:rsidR="003C04AD" w:rsidRPr="00AD5BD3">
        <w:rPr>
          <w:rFonts w:ascii="Arial" w:eastAsia="Times New Roman" w:hAnsi="Arial" w:cs="Arial"/>
          <w:szCs w:val="20"/>
          <w:u w:val="single"/>
          <w:lang w:eastAsia="zh-CN"/>
        </w:rPr>
        <w:t xml:space="preserve">also </w:t>
      </w:r>
      <w:r w:rsidRPr="00AD5BD3">
        <w:rPr>
          <w:rFonts w:ascii="Arial" w:eastAsia="Times New Roman" w:hAnsi="Arial" w:cs="Arial"/>
          <w:szCs w:val="20"/>
          <w:u w:val="single"/>
          <w:lang w:eastAsia="zh-CN"/>
        </w:rPr>
        <w:t>published on our website as a standalone doc</w:t>
      </w:r>
      <w:r w:rsidR="00F97AB8" w:rsidRPr="00AD5BD3">
        <w:rPr>
          <w:rFonts w:ascii="Arial" w:eastAsia="Times New Roman" w:hAnsi="Arial" w:cs="Arial"/>
          <w:szCs w:val="20"/>
          <w:u w:val="single"/>
          <w:lang w:eastAsia="zh-CN"/>
        </w:rPr>
        <w:t>u</w:t>
      </w:r>
      <w:r w:rsidRPr="00AD5BD3">
        <w:rPr>
          <w:rFonts w:ascii="Arial" w:eastAsia="Times New Roman" w:hAnsi="Arial" w:cs="Arial"/>
          <w:szCs w:val="20"/>
          <w:u w:val="single"/>
          <w:lang w:eastAsia="zh-CN"/>
        </w:rPr>
        <w:t>ment</w:t>
      </w:r>
      <w:r w:rsidRPr="00AD5BD3">
        <w:rPr>
          <w:rFonts w:ascii="Arial" w:eastAsia="Times New Roman" w:hAnsi="Arial" w:cs="Arial"/>
          <w:szCs w:val="20"/>
          <w:lang w:eastAsia="zh-CN"/>
        </w:rPr>
        <w:t>)</w:t>
      </w:r>
      <w:r w:rsidRPr="00D2124E">
        <w:rPr>
          <w:rFonts w:ascii="Arial" w:eastAsia="Times New Roman" w:hAnsi="Arial" w:cs="Arial"/>
          <w:szCs w:val="20"/>
          <w:lang w:eastAsia="zh-CN"/>
        </w:rPr>
        <w:t xml:space="preserve"> – information for </w:t>
      </w:r>
      <w:r>
        <w:rPr>
          <w:rFonts w:ascii="Arial" w:eastAsia="Times New Roman" w:hAnsi="Arial" w:cs="Arial"/>
          <w:szCs w:val="20"/>
          <w:lang w:eastAsia="zh-CN"/>
        </w:rPr>
        <w:t>those who come into contact with us</w:t>
      </w:r>
      <w:r w:rsidRPr="00D2124E">
        <w:rPr>
          <w:rFonts w:ascii="Arial" w:eastAsia="Times New Roman" w:hAnsi="Arial" w:cs="Arial"/>
          <w:szCs w:val="20"/>
          <w:lang w:eastAsia="zh-CN"/>
        </w:rPr>
        <w:t xml:space="preserve"> on how we handle complaints</w:t>
      </w:r>
      <w:r w:rsidR="00F97AB8">
        <w:rPr>
          <w:rFonts w:ascii="Arial" w:eastAsia="Times New Roman" w:hAnsi="Arial" w:cs="Arial"/>
          <w:szCs w:val="20"/>
          <w:lang w:eastAsia="zh-CN"/>
        </w:rPr>
        <w:t>.</w:t>
      </w:r>
      <w:r w:rsidRPr="00D2124E">
        <w:rPr>
          <w:rFonts w:ascii="Arial" w:eastAsia="Times New Roman" w:hAnsi="Arial" w:cs="Arial"/>
          <w:szCs w:val="20"/>
          <w:lang w:eastAsia="zh-CN"/>
        </w:rPr>
        <w:t xml:space="preserve"> </w:t>
      </w:r>
    </w:p>
    <w:p w14:paraId="551FB172" w14:textId="53667530" w:rsidR="00D2124E" w:rsidRPr="00D2124E" w:rsidRDefault="00D2124E" w:rsidP="00AD5BD3">
      <w:pPr>
        <w:suppressAutoHyphens/>
        <w:spacing w:after="200" w:line="276" w:lineRule="atLeast"/>
        <w:jc w:val="both"/>
        <w:rPr>
          <w:rFonts w:ascii="Arial" w:eastAsia="Times New Roman" w:hAnsi="Arial" w:cs="Arial"/>
          <w:b/>
          <w:szCs w:val="24"/>
          <w:lang w:eastAsia="zh-CN"/>
        </w:rPr>
      </w:pPr>
      <w:r w:rsidRPr="00D2124E">
        <w:rPr>
          <w:rFonts w:ascii="Arial" w:eastAsia="Times New Roman" w:hAnsi="Arial" w:cs="Arial"/>
          <w:bCs/>
          <w:szCs w:val="20"/>
          <w:lang w:eastAsia="zh-CN"/>
        </w:rPr>
        <w:t>When</w:t>
      </w:r>
      <w:r w:rsidRPr="00D2124E">
        <w:rPr>
          <w:rFonts w:ascii="Arial" w:eastAsia="Times New Roman" w:hAnsi="Arial" w:cs="Arial"/>
          <w:szCs w:val="20"/>
          <w:lang w:eastAsia="zh-CN"/>
        </w:rPr>
        <w:t xml:space="preserve"> using the CHP, </w:t>
      </w:r>
      <w:r>
        <w:rPr>
          <w:rFonts w:ascii="Arial" w:eastAsia="Times New Roman" w:hAnsi="Arial" w:cs="Arial"/>
          <w:szCs w:val="20"/>
          <w:lang w:eastAsia="zh-CN"/>
        </w:rPr>
        <w:t>staff should</w:t>
      </w:r>
      <w:r w:rsidRPr="00D2124E">
        <w:rPr>
          <w:rFonts w:ascii="Arial" w:eastAsia="Times New Roman" w:hAnsi="Arial" w:cs="Arial"/>
          <w:szCs w:val="20"/>
          <w:lang w:eastAsia="zh-CN"/>
        </w:rPr>
        <w:t xml:space="preserve"> also refer to the ‘SPSO Statement of Complaints Handling Principles' and good practice guidance on complaints handling</w:t>
      </w:r>
      <w:r w:rsidR="00AD5BD3">
        <w:rPr>
          <w:rFonts w:ascii="Arial" w:eastAsia="Times New Roman" w:hAnsi="Arial" w:cs="Arial"/>
          <w:szCs w:val="20"/>
          <w:lang w:eastAsia="zh-CN"/>
        </w:rPr>
        <w:t xml:space="preserve"> available on the SPSO website: </w:t>
      </w:r>
      <w:hyperlink r:id="rId9" w:history="1">
        <w:r w:rsidRPr="00AD5BD3">
          <w:rPr>
            <w:rFonts w:ascii="Arial" w:eastAsia="Times New Roman" w:hAnsi="Arial" w:cs="Arial"/>
            <w:color w:val="0000FF"/>
            <w:szCs w:val="24"/>
            <w:u w:val="single"/>
            <w:lang w:eastAsia="zh-CN"/>
          </w:rPr>
          <w:t>www.spso.org.uk</w:t>
        </w:r>
      </w:hyperlink>
      <w:r w:rsidR="00AD5BD3" w:rsidRPr="00AD5BD3">
        <w:rPr>
          <w:rFonts w:ascii="Arial" w:eastAsia="Times New Roman" w:hAnsi="Arial" w:cs="Arial"/>
          <w:color w:val="0000FF"/>
          <w:szCs w:val="24"/>
          <w:u w:val="single"/>
          <w:lang w:eastAsia="zh-CN"/>
        </w:rPr>
        <w:t>.</w:t>
      </w:r>
    </w:p>
    <w:p w14:paraId="46A0C78B" w14:textId="33FF15ED" w:rsidR="00D2124E" w:rsidRPr="00357872" w:rsidRDefault="00CA7561" w:rsidP="00D2124E">
      <w:pPr>
        <w:keepNext/>
        <w:pageBreakBefore/>
        <w:numPr>
          <w:ilvl w:val="0"/>
          <w:numId w:val="2"/>
        </w:numPr>
        <w:tabs>
          <w:tab w:val="left" w:pos="432"/>
        </w:tabs>
        <w:suppressAutoHyphens/>
        <w:spacing w:line="276" w:lineRule="auto"/>
        <w:jc w:val="both"/>
        <w:outlineLvl w:val="0"/>
        <w:rPr>
          <w:rFonts w:ascii="Arial" w:eastAsia="Times New Roman" w:hAnsi="Arial" w:cs="Arial"/>
          <w:b/>
          <w:color w:val="00A19A"/>
          <w:kern w:val="1"/>
          <w:sz w:val="28"/>
          <w:szCs w:val="32"/>
          <w:lang w:eastAsia="zh-CN"/>
        </w:rPr>
      </w:pPr>
      <w:bookmarkStart w:id="3" w:name="_Toc29473216"/>
      <w:r w:rsidRPr="00357872">
        <w:rPr>
          <w:rFonts w:ascii="Arial" w:eastAsia="Times New Roman" w:hAnsi="Arial" w:cs="Arial"/>
          <w:b/>
          <w:color w:val="00A19A"/>
          <w:kern w:val="1"/>
          <w:sz w:val="28"/>
          <w:szCs w:val="32"/>
          <w:lang w:eastAsia="zh-CN"/>
        </w:rPr>
        <w:t xml:space="preserve">PART </w:t>
      </w:r>
      <w:r w:rsidR="00357872">
        <w:rPr>
          <w:rFonts w:ascii="Arial" w:eastAsia="Times New Roman" w:hAnsi="Arial" w:cs="Arial"/>
          <w:b/>
          <w:color w:val="00A19A"/>
          <w:kern w:val="1"/>
          <w:sz w:val="28"/>
          <w:szCs w:val="32"/>
          <w:lang w:eastAsia="zh-CN"/>
        </w:rPr>
        <w:t>1</w:t>
      </w:r>
      <w:r w:rsidRPr="00357872">
        <w:rPr>
          <w:rFonts w:ascii="Arial" w:eastAsia="Times New Roman" w:hAnsi="Arial" w:cs="Arial"/>
          <w:b/>
          <w:color w:val="00A19A"/>
          <w:kern w:val="1"/>
          <w:sz w:val="28"/>
          <w:szCs w:val="32"/>
          <w:lang w:eastAsia="zh-CN"/>
        </w:rPr>
        <w:t xml:space="preserve"> - </w:t>
      </w:r>
      <w:r w:rsidR="00D2124E" w:rsidRPr="00357872">
        <w:rPr>
          <w:rFonts w:ascii="Arial" w:eastAsia="Times New Roman" w:hAnsi="Arial" w:cs="Arial"/>
          <w:b/>
          <w:color w:val="00A19A"/>
          <w:kern w:val="1"/>
          <w:sz w:val="28"/>
          <w:szCs w:val="32"/>
          <w:lang w:eastAsia="zh-CN"/>
        </w:rPr>
        <w:t>Overview of the CHP</w:t>
      </w:r>
      <w:bookmarkEnd w:id="3"/>
    </w:p>
    <w:p w14:paraId="2113F3F1" w14:textId="77777777" w:rsidR="00D2124E" w:rsidRPr="00D2124E" w:rsidRDefault="00D2124E" w:rsidP="00D2124E">
      <w:pPr>
        <w:numPr>
          <w:ilvl w:val="0"/>
          <w:numId w:val="3"/>
        </w:numPr>
        <w:suppressAutoHyphens/>
        <w:spacing w:after="200" w:line="276" w:lineRule="atLeast"/>
        <w:jc w:val="both"/>
        <w:rPr>
          <w:rFonts w:ascii="Arial" w:eastAsia="Times New Roman" w:hAnsi="Arial" w:cs="Arial"/>
          <w:szCs w:val="20"/>
          <w:lang w:eastAsia="zh-CN"/>
        </w:rPr>
      </w:pPr>
      <w:r w:rsidRPr="00D2124E">
        <w:rPr>
          <w:rFonts w:ascii="Arial" w:eastAsia="Times New Roman" w:hAnsi="Arial" w:cs="Arial"/>
          <w:szCs w:val="20"/>
          <w:lang w:eastAsia="zh-CN"/>
        </w:rPr>
        <w:t>Anyone can make a complaint, either verbally or in writing, including face-to-face, by phone, letter or email.</w:t>
      </w:r>
    </w:p>
    <w:p w14:paraId="1582333A" w14:textId="10FB46BB" w:rsidR="00D2124E" w:rsidRPr="00D2124E" w:rsidRDefault="00D2124E" w:rsidP="00D2124E">
      <w:pPr>
        <w:numPr>
          <w:ilvl w:val="0"/>
          <w:numId w:val="3"/>
        </w:numPr>
        <w:suppressAutoHyphens/>
        <w:spacing w:after="200" w:line="276" w:lineRule="atLeast"/>
        <w:jc w:val="both"/>
        <w:rPr>
          <w:rFonts w:ascii="Arial" w:eastAsia="Times New Roman" w:hAnsi="Arial" w:cs="Arial"/>
          <w:szCs w:val="20"/>
          <w:lang w:eastAsia="zh-CN"/>
        </w:rPr>
      </w:pPr>
      <w:r w:rsidRPr="00D2124E">
        <w:rPr>
          <w:rFonts w:ascii="Arial" w:eastAsia="Times New Roman" w:hAnsi="Arial" w:cs="Arial"/>
          <w:szCs w:val="20"/>
          <w:lang w:eastAsia="zh-CN"/>
        </w:rPr>
        <w:t xml:space="preserve">We will try to resolve complaints to the satisfaction of the </w:t>
      </w:r>
      <w:r w:rsidR="00AB545F">
        <w:rPr>
          <w:rFonts w:ascii="Arial" w:eastAsia="Times New Roman" w:hAnsi="Arial" w:cs="Arial"/>
          <w:szCs w:val="20"/>
          <w:lang w:eastAsia="zh-CN"/>
        </w:rPr>
        <w:t>complainer</w:t>
      </w:r>
      <w:r w:rsidRPr="00D2124E">
        <w:rPr>
          <w:rFonts w:ascii="Arial" w:eastAsia="Times New Roman" w:hAnsi="Arial" w:cs="Arial"/>
          <w:szCs w:val="20"/>
          <w:lang w:eastAsia="zh-CN"/>
        </w:rPr>
        <w:t xml:space="preserve"> wherever this is possible.  Where this isn’t possible, we will give the </w:t>
      </w:r>
      <w:r w:rsidR="00AB545F">
        <w:rPr>
          <w:rFonts w:ascii="Arial" w:eastAsia="Times New Roman" w:hAnsi="Arial" w:cs="Arial"/>
          <w:szCs w:val="20"/>
          <w:lang w:eastAsia="zh-CN"/>
        </w:rPr>
        <w:t>complainer</w:t>
      </w:r>
      <w:r w:rsidRPr="00D2124E">
        <w:rPr>
          <w:rFonts w:ascii="Arial" w:eastAsia="Times New Roman" w:hAnsi="Arial" w:cs="Arial"/>
          <w:szCs w:val="20"/>
          <w:lang w:eastAsia="zh-CN"/>
        </w:rPr>
        <w:t xml:space="preserve"> a clear response to each of their points of complaint.  We will always try to respond as quickly as we can (and on the spot where possible).</w:t>
      </w:r>
    </w:p>
    <w:p w14:paraId="3EF40745" w14:textId="775F5F5C" w:rsidR="00D2124E" w:rsidRPr="00D2124E" w:rsidRDefault="00D2124E" w:rsidP="00D2124E">
      <w:pPr>
        <w:numPr>
          <w:ilvl w:val="0"/>
          <w:numId w:val="3"/>
        </w:numPr>
        <w:suppressAutoHyphens/>
        <w:spacing w:after="200" w:line="276" w:lineRule="atLeast"/>
        <w:jc w:val="both"/>
        <w:rPr>
          <w:rFonts w:ascii="Arial" w:eastAsia="Times New Roman" w:hAnsi="Arial" w:cs="Arial"/>
          <w:szCs w:val="20"/>
          <w:lang w:eastAsia="zh-CN"/>
        </w:rPr>
      </w:pPr>
      <w:r w:rsidRPr="00D2124E">
        <w:rPr>
          <w:rFonts w:ascii="Arial" w:eastAsia="Times New Roman" w:hAnsi="Arial" w:cs="Arial"/>
          <w:szCs w:val="20"/>
          <w:lang w:eastAsia="zh-CN"/>
        </w:rPr>
        <w:t xml:space="preserve">Our complaints procedure has two stages.  We expect the majority of complaints will be handled at stage 1.  If the </w:t>
      </w:r>
      <w:r w:rsidR="00AB545F">
        <w:rPr>
          <w:rFonts w:ascii="Arial" w:eastAsia="Times New Roman" w:hAnsi="Arial" w:cs="Arial"/>
          <w:szCs w:val="20"/>
          <w:lang w:eastAsia="zh-CN"/>
        </w:rPr>
        <w:t>complainer</w:t>
      </w:r>
      <w:r w:rsidRPr="00D2124E">
        <w:rPr>
          <w:rFonts w:ascii="Arial" w:eastAsia="Times New Roman" w:hAnsi="Arial" w:cs="Arial"/>
          <w:szCs w:val="20"/>
          <w:lang w:eastAsia="zh-CN"/>
        </w:rPr>
        <w:t xml:space="preserve"> remains dissatisfied after stage 1, they can request that we look at it again, at stage 2.  If the complaint is complex enough to require an investigation, we will put the complaint into stage 2 straight away and skip stage 1.</w:t>
      </w:r>
    </w:p>
    <w:tbl>
      <w:tblPr>
        <w:tblStyle w:val="TableGrid1"/>
        <w:tblW w:w="9634" w:type="dxa"/>
        <w:tblInd w:w="0" w:type="dxa"/>
        <w:tblLook w:val="04A0" w:firstRow="1" w:lastRow="0" w:firstColumn="1" w:lastColumn="0" w:noHBand="0" w:noVBand="1"/>
      </w:tblPr>
      <w:tblGrid>
        <w:gridCol w:w="3539"/>
        <w:gridCol w:w="3119"/>
        <w:gridCol w:w="2976"/>
      </w:tblGrid>
      <w:tr w:rsidR="00D2124E" w:rsidRPr="00D2124E" w14:paraId="751CB095" w14:textId="77777777" w:rsidTr="00C16354">
        <w:tc>
          <w:tcPr>
            <w:tcW w:w="3539" w:type="dxa"/>
          </w:tcPr>
          <w:p w14:paraId="32C7BBAF" w14:textId="77777777" w:rsidR="00D2124E" w:rsidRPr="00D2124E" w:rsidRDefault="00D2124E" w:rsidP="00D2124E">
            <w:pPr>
              <w:suppressAutoHyphens/>
              <w:spacing w:line="300" w:lineRule="auto"/>
              <w:jc w:val="both"/>
              <w:rPr>
                <w:rFonts w:ascii="Arial" w:hAnsi="Arial" w:cs="Arial"/>
                <w:szCs w:val="24"/>
                <w:lang w:eastAsia="zh-CN"/>
              </w:rPr>
            </w:pPr>
            <w:r w:rsidRPr="00D2124E">
              <w:rPr>
                <w:rFonts w:ascii="Arial" w:hAnsi="Arial" w:cs="Arial"/>
                <w:b/>
                <w:szCs w:val="24"/>
                <w:lang w:eastAsia="zh-CN"/>
              </w:rPr>
              <w:t>Stage 1: Frontline response</w:t>
            </w:r>
          </w:p>
          <w:p w14:paraId="3377E558" w14:textId="77777777" w:rsidR="00D2124E" w:rsidRPr="00D2124E" w:rsidRDefault="00D2124E" w:rsidP="00D2124E">
            <w:pPr>
              <w:suppressAutoHyphens/>
              <w:spacing w:line="300" w:lineRule="auto"/>
              <w:jc w:val="both"/>
              <w:rPr>
                <w:rFonts w:ascii="Arial" w:hAnsi="Arial" w:cs="Arial"/>
                <w:szCs w:val="24"/>
                <w:lang w:eastAsia="zh-CN"/>
              </w:rPr>
            </w:pPr>
            <w:r w:rsidRPr="00D2124E">
              <w:rPr>
                <w:rFonts w:ascii="Arial" w:hAnsi="Arial" w:cs="Arial"/>
                <w:szCs w:val="24"/>
                <w:lang w:eastAsia="zh-CN"/>
              </w:rPr>
              <w:t>For issues that are straightforward and simple, requiring little or no investigation</w:t>
            </w:r>
          </w:p>
          <w:p w14:paraId="19A6205C" w14:textId="10F47A67" w:rsidR="00D2124E" w:rsidRPr="00D2124E" w:rsidRDefault="00D2124E" w:rsidP="00D2124E">
            <w:pPr>
              <w:suppressAutoHyphens/>
              <w:spacing w:line="300" w:lineRule="auto"/>
              <w:jc w:val="both"/>
              <w:rPr>
                <w:rFonts w:ascii="Arial" w:hAnsi="Arial" w:cs="Arial"/>
                <w:szCs w:val="24"/>
                <w:lang w:eastAsia="zh-CN"/>
              </w:rPr>
            </w:pPr>
            <w:r w:rsidRPr="00D2124E">
              <w:rPr>
                <w:rFonts w:ascii="Arial" w:hAnsi="Arial" w:cs="Arial"/>
                <w:szCs w:val="24"/>
                <w:lang w:eastAsia="zh-CN"/>
              </w:rPr>
              <w:t xml:space="preserve">‘On-the-spot’ apology, explanation, or other action to put the matter right  </w:t>
            </w:r>
          </w:p>
          <w:p w14:paraId="090B46E9" w14:textId="0E08871B" w:rsidR="00AB545F" w:rsidRDefault="00AB545F" w:rsidP="00D2124E">
            <w:pPr>
              <w:suppressAutoHyphens/>
              <w:spacing w:line="300" w:lineRule="auto"/>
              <w:jc w:val="both"/>
              <w:rPr>
                <w:rFonts w:ascii="Arial" w:hAnsi="Arial" w:cs="Arial"/>
                <w:szCs w:val="24"/>
                <w:lang w:eastAsia="zh-CN"/>
              </w:rPr>
            </w:pPr>
            <w:r w:rsidRPr="00D2124E">
              <w:rPr>
                <w:rFonts w:ascii="Arial" w:hAnsi="Arial" w:cs="Arial"/>
                <w:noProof/>
                <w:szCs w:val="24"/>
              </w:rPr>
              <mc:AlternateContent>
                <mc:Choice Requires="wps">
                  <w:drawing>
                    <wp:anchor distT="0" distB="0" distL="114300" distR="114300" simplePos="0" relativeHeight="251659264" behindDoc="0" locked="0" layoutInCell="1" allowOverlap="1" wp14:anchorId="5829B1D1" wp14:editId="36C537E5">
                      <wp:simplePos x="0" y="0"/>
                      <wp:positionH relativeFrom="column">
                        <wp:posOffset>2091781</wp:posOffset>
                      </wp:positionH>
                      <wp:positionV relativeFrom="paragraph">
                        <wp:posOffset>171450</wp:posOffset>
                      </wp:positionV>
                      <wp:extent cx="180975" cy="276225"/>
                      <wp:effectExtent l="0" t="38100" r="47625" b="66675"/>
                      <wp:wrapNone/>
                      <wp:docPr id="15" name="Right Arrow 15"/>
                      <wp:cNvGraphicFramePr/>
                      <a:graphic xmlns:a="http://schemas.openxmlformats.org/drawingml/2006/main">
                        <a:graphicData uri="http://schemas.microsoft.com/office/word/2010/wordprocessingShape">
                          <wps:wsp>
                            <wps:cNvSpPr/>
                            <wps:spPr>
                              <a:xfrm>
                                <a:off x="0" y="0"/>
                                <a:ext cx="180975" cy="2762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55F3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164.7pt;margin-top:13.5pt;width:14.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" adj="10800" fillcolor="#5b9bd5" strokecolor="#41719c" strokeweight="1pt"/>
                  </w:pict>
                </mc:Fallback>
              </mc:AlternateContent>
            </w:r>
          </w:p>
          <w:p w14:paraId="3547B4F6" w14:textId="77777777" w:rsidR="00AB545F" w:rsidRDefault="00AB545F" w:rsidP="00D2124E">
            <w:pPr>
              <w:suppressAutoHyphens/>
              <w:spacing w:line="300" w:lineRule="auto"/>
              <w:jc w:val="both"/>
              <w:rPr>
                <w:rFonts w:ascii="Arial" w:hAnsi="Arial" w:cs="Arial"/>
                <w:szCs w:val="24"/>
                <w:lang w:eastAsia="zh-CN"/>
              </w:rPr>
            </w:pPr>
          </w:p>
          <w:p w14:paraId="6D454005" w14:textId="77777777" w:rsidR="00AB545F" w:rsidRDefault="00AB545F" w:rsidP="00D2124E">
            <w:pPr>
              <w:suppressAutoHyphens/>
              <w:spacing w:line="300" w:lineRule="auto"/>
              <w:jc w:val="both"/>
              <w:rPr>
                <w:rFonts w:ascii="Arial" w:hAnsi="Arial" w:cs="Arial"/>
                <w:szCs w:val="24"/>
                <w:lang w:eastAsia="zh-CN"/>
              </w:rPr>
            </w:pPr>
          </w:p>
          <w:p w14:paraId="15343687" w14:textId="1AF6130B" w:rsidR="00D2124E" w:rsidRPr="00D2124E" w:rsidRDefault="00D2124E" w:rsidP="00D2124E">
            <w:pPr>
              <w:suppressAutoHyphens/>
              <w:spacing w:line="300" w:lineRule="auto"/>
              <w:jc w:val="both"/>
              <w:rPr>
                <w:rFonts w:ascii="Arial" w:hAnsi="Arial" w:cs="Arial"/>
                <w:szCs w:val="24"/>
                <w:lang w:eastAsia="zh-CN"/>
              </w:rPr>
            </w:pPr>
            <w:r w:rsidRPr="00D2124E">
              <w:rPr>
                <w:rFonts w:ascii="Arial" w:hAnsi="Arial" w:cs="Arial"/>
                <w:szCs w:val="24"/>
                <w:lang w:eastAsia="zh-CN"/>
              </w:rPr>
              <w:t xml:space="preserve">Complaint resolved or a response provided in </w:t>
            </w:r>
            <w:r w:rsidRPr="00D2124E">
              <w:rPr>
                <w:rFonts w:ascii="Arial" w:hAnsi="Arial" w:cs="Arial"/>
                <w:b/>
                <w:szCs w:val="24"/>
                <w:lang w:eastAsia="zh-CN"/>
              </w:rPr>
              <w:t>five working days</w:t>
            </w:r>
            <w:r w:rsidRPr="00D2124E">
              <w:rPr>
                <w:rFonts w:ascii="Arial" w:hAnsi="Arial" w:cs="Arial"/>
                <w:szCs w:val="24"/>
                <w:lang w:eastAsia="zh-CN"/>
              </w:rPr>
              <w:t xml:space="preserve"> or less (unless there are exceptional circumstances)</w:t>
            </w:r>
          </w:p>
          <w:p w14:paraId="0F1C8900" w14:textId="0F51ED75" w:rsidR="00D2124E" w:rsidRPr="00D2124E" w:rsidRDefault="00D2124E" w:rsidP="00D2124E">
            <w:pPr>
              <w:suppressAutoHyphens/>
              <w:spacing w:line="300" w:lineRule="auto"/>
              <w:jc w:val="both"/>
              <w:rPr>
                <w:rFonts w:ascii="Arial" w:hAnsi="Arial" w:cs="Arial"/>
                <w:szCs w:val="24"/>
                <w:lang w:eastAsia="zh-CN"/>
              </w:rPr>
            </w:pPr>
            <w:r w:rsidRPr="00D2124E">
              <w:rPr>
                <w:rFonts w:ascii="Arial" w:hAnsi="Arial" w:cs="Arial"/>
                <w:szCs w:val="24"/>
                <w:lang w:eastAsia="zh-CN"/>
              </w:rPr>
              <w:t>Complaints addressed by any member of staff, or alternatively referred to the appropriate point for frontline response</w:t>
            </w:r>
            <w:r w:rsidRPr="00D2124E">
              <w:rPr>
                <w:rFonts w:ascii="Arial" w:hAnsi="Arial" w:cs="Arial"/>
                <w:noProof/>
                <w:szCs w:val="24"/>
              </w:rPr>
              <w:t xml:space="preserve"> </w:t>
            </w:r>
          </w:p>
          <w:p w14:paraId="54C08211" w14:textId="52076C79" w:rsidR="00D2124E" w:rsidRPr="00D2124E" w:rsidRDefault="00D2124E" w:rsidP="00D2124E">
            <w:pPr>
              <w:suppressAutoHyphens/>
              <w:spacing w:line="300" w:lineRule="auto"/>
              <w:jc w:val="both"/>
              <w:rPr>
                <w:rFonts w:ascii="Arial" w:hAnsi="Arial" w:cs="Arial"/>
                <w:szCs w:val="24"/>
                <w:lang w:eastAsia="zh-CN"/>
              </w:rPr>
            </w:pPr>
            <w:r w:rsidRPr="00D2124E">
              <w:rPr>
                <w:rFonts w:ascii="Arial" w:hAnsi="Arial" w:cs="Arial"/>
                <w:szCs w:val="24"/>
                <w:lang w:eastAsia="zh-CN"/>
              </w:rPr>
              <w:t>Respon</w:t>
            </w:r>
            <w:r w:rsidR="001C0D69">
              <w:rPr>
                <w:rFonts w:ascii="Arial" w:hAnsi="Arial" w:cs="Arial"/>
                <w:szCs w:val="24"/>
                <w:lang w:eastAsia="zh-CN"/>
              </w:rPr>
              <w:t>d directly using the most appropriate method (telephone, MS Teams, email or face-to-face)</w:t>
            </w:r>
            <w:r w:rsidRPr="00D2124E">
              <w:rPr>
                <w:rFonts w:ascii="Arial" w:hAnsi="Arial" w:cs="Arial"/>
                <w:szCs w:val="24"/>
                <w:lang w:eastAsia="zh-CN"/>
              </w:rPr>
              <w:t xml:space="preserve"> </w:t>
            </w:r>
          </w:p>
          <w:p w14:paraId="784AA16F" w14:textId="71743E30" w:rsidR="00D2124E" w:rsidRPr="00D2124E" w:rsidRDefault="00D2124E" w:rsidP="00D2124E">
            <w:pPr>
              <w:suppressAutoHyphens/>
              <w:spacing w:line="300" w:lineRule="auto"/>
              <w:jc w:val="both"/>
              <w:rPr>
                <w:rFonts w:ascii="Arial" w:hAnsi="Arial" w:cs="Arial"/>
                <w:szCs w:val="24"/>
                <w:lang w:eastAsia="zh-CN"/>
              </w:rPr>
            </w:pPr>
            <w:r w:rsidRPr="00D2124E">
              <w:rPr>
                <w:rFonts w:ascii="Arial" w:hAnsi="Arial" w:cs="Arial"/>
                <w:szCs w:val="24"/>
                <w:lang w:eastAsia="zh-CN"/>
              </w:rPr>
              <w:t xml:space="preserve">We will tell the </w:t>
            </w:r>
            <w:r w:rsidR="00AB545F">
              <w:rPr>
                <w:rFonts w:ascii="Arial" w:hAnsi="Arial" w:cs="Arial"/>
                <w:szCs w:val="24"/>
                <w:lang w:eastAsia="zh-CN"/>
              </w:rPr>
              <w:t>complainer</w:t>
            </w:r>
            <w:r w:rsidRPr="00D2124E">
              <w:rPr>
                <w:rFonts w:ascii="Arial" w:hAnsi="Arial" w:cs="Arial"/>
                <w:szCs w:val="24"/>
                <w:lang w:eastAsia="zh-CN"/>
              </w:rPr>
              <w:t xml:space="preserve"> how to escalate their complaint to stage 2 </w:t>
            </w:r>
          </w:p>
        </w:tc>
        <w:tc>
          <w:tcPr>
            <w:tcW w:w="3119" w:type="dxa"/>
          </w:tcPr>
          <w:p w14:paraId="622028AB" w14:textId="77777777" w:rsidR="00D2124E" w:rsidRPr="00D2124E" w:rsidRDefault="00D2124E" w:rsidP="00D2124E">
            <w:pPr>
              <w:suppressAutoHyphens/>
              <w:spacing w:line="300" w:lineRule="auto"/>
              <w:jc w:val="both"/>
              <w:rPr>
                <w:rFonts w:ascii="Arial" w:hAnsi="Arial" w:cs="Arial"/>
                <w:b/>
                <w:szCs w:val="24"/>
                <w:lang w:eastAsia="zh-CN"/>
              </w:rPr>
            </w:pPr>
            <w:r w:rsidRPr="00D2124E">
              <w:rPr>
                <w:rFonts w:ascii="Arial" w:hAnsi="Arial" w:cs="Arial"/>
                <w:b/>
                <w:szCs w:val="24"/>
                <w:lang w:eastAsia="zh-CN"/>
              </w:rPr>
              <w:t>Stage 2: Investigation</w:t>
            </w:r>
          </w:p>
          <w:p w14:paraId="06C50004" w14:textId="47425C6D" w:rsidR="00D2124E" w:rsidRPr="00D2124E" w:rsidRDefault="00AB545F" w:rsidP="00D2124E">
            <w:pPr>
              <w:suppressAutoHyphens/>
              <w:spacing w:line="300" w:lineRule="auto"/>
              <w:jc w:val="both"/>
              <w:rPr>
                <w:rFonts w:ascii="Arial" w:hAnsi="Arial" w:cs="Arial"/>
                <w:szCs w:val="24"/>
                <w:lang w:eastAsia="zh-CN"/>
              </w:rPr>
            </w:pPr>
            <w:r w:rsidRPr="00D2124E">
              <w:rPr>
                <w:rFonts w:ascii="Arial" w:hAnsi="Arial" w:cs="Arial"/>
                <w:noProof/>
                <w:szCs w:val="24"/>
              </w:rPr>
              <mc:AlternateContent>
                <mc:Choice Requires="wps">
                  <w:drawing>
                    <wp:anchor distT="0" distB="0" distL="114300" distR="114300" simplePos="0" relativeHeight="251660288" behindDoc="0" locked="0" layoutInCell="1" allowOverlap="1" wp14:anchorId="1B340405" wp14:editId="40C03BE5">
                      <wp:simplePos x="0" y="0"/>
                      <wp:positionH relativeFrom="column">
                        <wp:posOffset>1868443</wp:posOffset>
                      </wp:positionH>
                      <wp:positionV relativeFrom="paragraph">
                        <wp:posOffset>1088662</wp:posOffset>
                      </wp:positionV>
                      <wp:extent cx="180975" cy="276225"/>
                      <wp:effectExtent l="0" t="38100" r="47625" b="66675"/>
                      <wp:wrapNone/>
                      <wp:docPr id="16" name="Right Arrow 16"/>
                      <wp:cNvGraphicFramePr/>
                      <a:graphic xmlns:a="http://schemas.openxmlformats.org/drawingml/2006/main">
                        <a:graphicData uri="http://schemas.microsoft.com/office/word/2010/wordprocessingShape">
                          <wps:wsp>
                            <wps:cNvSpPr/>
                            <wps:spPr>
                              <a:xfrm>
                                <a:off x="0" y="0"/>
                                <a:ext cx="180975" cy="2762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A33075" id="Right Arrow 16" o:spid="_x0000_s1026" type="#_x0000_t13" style="position:absolute;margin-left:147.1pt;margin-top:85.7pt;width:14.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" adj="10800" fillcolor="#5b9bd5" strokecolor="#41719c" strokeweight="1pt"/>
                  </w:pict>
                </mc:Fallback>
              </mc:AlternateContent>
            </w:r>
            <w:r w:rsidR="00D2124E" w:rsidRPr="00D2124E">
              <w:rPr>
                <w:rFonts w:ascii="Arial" w:hAnsi="Arial" w:cs="Arial"/>
                <w:szCs w:val="24"/>
                <w:lang w:eastAsia="zh-CN"/>
              </w:rPr>
              <w:t xml:space="preserve">Where the </w:t>
            </w:r>
            <w:r>
              <w:rPr>
                <w:rFonts w:ascii="Arial" w:hAnsi="Arial" w:cs="Arial"/>
                <w:szCs w:val="24"/>
                <w:lang w:eastAsia="zh-CN"/>
              </w:rPr>
              <w:t>complainer</w:t>
            </w:r>
            <w:r w:rsidR="00D2124E" w:rsidRPr="00D2124E">
              <w:rPr>
                <w:rFonts w:ascii="Arial" w:hAnsi="Arial" w:cs="Arial"/>
                <w:szCs w:val="24"/>
                <w:lang w:eastAsia="zh-CN"/>
              </w:rPr>
              <w:t xml:space="preserve"> is not satisfied with the frontline response, or refuses to engage at the frontline, or where the complaint is complex, serious or 'high-risk'</w:t>
            </w:r>
          </w:p>
          <w:p w14:paraId="31E143E0" w14:textId="50BC9B37" w:rsidR="00AB545F" w:rsidRDefault="00AB545F" w:rsidP="00D2124E">
            <w:pPr>
              <w:suppressAutoHyphens/>
              <w:spacing w:line="300" w:lineRule="auto"/>
              <w:jc w:val="both"/>
              <w:rPr>
                <w:rFonts w:ascii="Arial" w:hAnsi="Arial" w:cs="Arial"/>
                <w:szCs w:val="24"/>
                <w:lang w:eastAsia="zh-CN"/>
              </w:rPr>
            </w:pPr>
          </w:p>
          <w:p w14:paraId="5481A5A4" w14:textId="77777777" w:rsidR="00AB545F" w:rsidRDefault="00AB545F" w:rsidP="00D2124E">
            <w:pPr>
              <w:suppressAutoHyphens/>
              <w:spacing w:line="300" w:lineRule="auto"/>
              <w:jc w:val="both"/>
              <w:rPr>
                <w:rFonts w:ascii="Arial" w:hAnsi="Arial" w:cs="Arial"/>
                <w:szCs w:val="24"/>
                <w:lang w:eastAsia="zh-CN"/>
              </w:rPr>
            </w:pPr>
          </w:p>
          <w:p w14:paraId="4E9E4F67" w14:textId="29F5C48A" w:rsidR="00D2124E" w:rsidRPr="00D2124E" w:rsidRDefault="00D2124E" w:rsidP="00D2124E">
            <w:pPr>
              <w:suppressAutoHyphens/>
              <w:spacing w:line="300" w:lineRule="auto"/>
              <w:jc w:val="both"/>
              <w:rPr>
                <w:rFonts w:ascii="Arial" w:hAnsi="Arial" w:cs="Arial"/>
                <w:szCs w:val="24"/>
                <w:lang w:eastAsia="zh-CN"/>
              </w:rPr>
            </w:pPr>
            <w:r w:rsidRPr="00D2124E">
              <w:rPr>
                <w:rFonts w:ascii="Arial" w:hAnsi="Arial" w:cs="Arial"/>
                <w:szCs w:val="24"/>
                <w:lang w:eastAsia="zh-CN"/>
              </w:rPr>
              <w:t xml:space="preserve">Complaint acknowledged within </w:t>
            </w:r>
            <w:r w:rsidRPr="00D2124E">
              <w:rPr>
                <w:rFonts w:ascii="Arial" w:hAnsi="Arial" w:cs="Arial"/>
                <w:b/>
                <w:szCs w:val="24"/>
                <w:lang w:eastAsia="zh-CN"/>
              </w:rPr>
              <w:t>three working days</w:t>
            </w:r>
          </w:p>
          <w:p w14:paraId="2A58F3DE" w14:textId="2B08B2CB" w:rsidR="00D2124E" w:rsidRPr="00D2124E" w:rsidRDefault="00D2124E" w:rsidP="00D2124E">
            <w:pPr>
              <w:suppressAutoHyphens/>
              <w:spacing w:line="300" w:lineRule="auto"/>
              <w:jc w:val="both"/>
              <w:rPr>
                <w:rFonts w:ascii="Arial" w:hAnsi="Arial" w:cs="Arial"/>
                <w:szCs w:val="24"/>
                <w:lang w:eastAsia="zh-CN"/>
              </w:rPr>
            </w:pPr>
            <w:r w:rsidRPr="00D2124E">
              <w:rPr>
                <w:rFonts w:ascii="Arial" w:hAnsi="Arial" w:cs="Arial"/>
                <w:szCs w:val="24"/>
                <w:lang w:eastAsia="zh-CN"/>
              </w:rPr>
              <w:t xml:space="preserve">We will contact the </w:t>
            </w:r>
            <w:r w:rsidR="00AB545F">
              <w:rPr>
                <w:rFonts w:ascii="Arial" w:hAnsi="Arial" w:cs="Arial"/>
                <w:szCs w:val="24"/>
                <w:lang w:eastAsia="zh-CN"/>
              </w:rPr>
              <w:t>complainer</w:t>
            </w:r>
            <w:r w:rsidRPr="00D2124E">
              <w:rPr>
                <w:rFonts w:ascii="Arial" w:hAnsi="Arial" w:cs="Arial"/>
                <w:szCs w:val="24"/>
                <w:lang w:eastAsia="zh-CN"/>
              </w:rPr>
              <w:t xml:space="preserve"> to clarify the points of complaint and outcome sought (where these are already clear, we will confirm them in the acknowledgement)</w:t>
            </w:r>
          </w:p>
          <w:p w14:paraId="31905022" w14:textId="71BC9979" w:rsidR="00D2124E" w:rsidRPr="00D2124E" w:rsidRDefault="00D2124E" w:rsidP="00D2124E">
            <w:pPr>
              <w:suppressAutoHyphens/>
              <w:spacing w:line="300" w:lineRule="auto"/>
              <w:jc w:val="both"/>
              <w:rPr>
                <w:rFonts w:ascii="Arial" w:hAnsi="Arial" w:cs="Arial"/>
                <w:szCs w:val="24"/>
                <w:lang w:eastAsia="zh-CN"/>
              </w:rPr>
            </w:pPr>
            <w:r w:rsidRPr="00D2124E">
              <w:rPr>
                <w:rFonts w:ascii="Arial" w:hAnsi="Arial" w:cs="Arial"/>
                <w:szCs w:val="24"/>
                <w:lang w:eastAsia="zh-CN"/>
              </w:rPr>
              <w:t xml:space="preserve">Complaint resolved or a definitive response provided within </w:t>
            </w:r>
            <w:r w:rsidRPr="00D2124E">
              <w:rPr>
                <w:rFonts w:ascii="Arial" w:hAnsi="Arial" w:cs="Arial"/>
                <w:b/>
                <w:szCs w:val="24"/>
                <w:lang w:eastAsia="zh-CN"/>
              </w:rPr>
              <w:t>20 working days</w:t>
            </w:r>
            <w:r w:rsidRPr="00D2124E">
              <w:rPr>
                <w:rFonts w:ascii="Arial" w:hAnsi="Arial" w:cs="Arial"/>
                <w:szCs w:val="24"/>
                <w:lang w:eastAsia="zh-CN"/>
              </w:rPr>
              <w:t xml:space="preserve"> following a thorough investigation of the points raised</w:t>
            </w:r>
          </w:p>
        </w:tc>
        <w:tc>
          <w:tcPr>
            <w:tcW w:w="2976" w:type="dxa"/>
          </w:tcPr>
          <w:p w14:paraId="085F02F2" w14:textId="77777777" w:rsidR="00D2124E" w:rsidRPr="00D2124E" w:rsidRDefault="00D2124E" w:rsidP="00D2124E">
            <w:pPr>
              <w:suppressAutoHyphens/>
              <w:spacing w:line="300" w:lineRule="auto"/>
              <w:jc w:val="both"/>
              <w:rPr>
                <w:rFonts w:ascii="Arial" w:hAnsi="Arial" w:cs="Arial"/>
                <w:b/>
                <w:szCs w:val="24"/>
                <w:lang w:eastAsia="zh-CN"/>
              </w:rPr>
            </w:pPr>
            <w:r w:rsidRPr="00D2124E">
              <w:rPr>
                <w:rFonts w:ascii="Arial" w:hAnsi="Arial" w:cs="Arial"/>
                <w:b/>
                <w:szCs w:val="24"/>
                <w:lang w:eastAsia="zh-CN"/>
              </w:rPr>
              <w:t>Independent external review (SPSO or other)</w:t>
            </w:r>
          </w:p>
          <w:p w14:paraId="4000A22E" w14:textId="37D8CA06" w:rsidR="00D2124E" w:rsidRPr="00D2124E" w:rsidRDefault="00D2124E" w:rsidP="00D2124E">
            <w:pPr>
              <w:suppressAutoHyphens/>
              <w:spacing w:line="300" w:lineRule="auto"/>
              <w:jc w:val="both"/>
              <w:rPr>
                <w:rFonts w:ascii="Arial" w:hAnsi="Arial" w:cs="Arial"/>
                <w:szCs w:val="24"/>
                <w:lang w:eastAsia="zh-CN"/>
              </w:rPr>
            </w:pPr>
            <w:r w:rsidRPr="00D2124E">
              <w:rPr>
                <w:rFonts w:ascii="Arial" w:hAnsi="Arial" w:cs="Arial"/>
                <w:szCs w:val="24"/>
                <w:lang w:eastAsia="zh-CN"/>
              </w:rPr>
              <w:t xml:space="preserve">Where the </w:t>
            </w:r>
            <w:r w:rsidR="00AB545F">
              <w:rPr>
                <w:rFonts w:ascii="Arial" w:hAnsi="Arial" w:cs="Arial"/>
                <w:szCs w:val="24"/>
                <w:lang w:eastAsia="zh-CN"/>
              </w:rPr>
              <w:t>complainer is</w:t>
            </w:r>
            <w:r w:rsidRPr="00D2124E">
              <w:rPr>
                <w:rFonts w:ascii="Arial" w:hAnsi="Arial" w:cs="Arial"/>
                <w:szCs w:val="24"/>
                <w:lang w:eastAsia="zh-CN"/>
              </w:rPr>
              <w:t xml:space="preserve"> not satisfied with the stage 2 response from the </w:t>
            </w:r>
            <w:r w:rsidR="009C46F2">
              <w:rPr>
                <w:rFonts w:ascii="Arial" w:hAnsi="Arial" w:cs="Arial"/>
                <w:szCs w:val="24"/>
                <w:lang w:eastAsia="zh-CN"/>
              </w:rPr>
              <w:t>Commissioner.</w:t>
            </w:r>
          </w:p>
          <w:p w14:paraId="236E0589" w14:textId="4660FE1B" w:rsidR="00AB545F" w:rsidRDefault="00AB545F" w:rsidP="00D2124E">
            <w:pPr>
              <w:suppressAutoHyphens/>
              <w:spacing w:line="300" w:lineRule="auto"/>
              <w:jc w:val="both"/>
              <w:rPr>
                <w:rFonts w:ascii="Arial" w:hAnsi="Arial" w:cs="Arial"/>
                <w:szCs w:val="24"/>
                <w:lang w:eastAsia="zh-CN"/>
              </w:rPr>
            </w:pPr>
          </w:p>
          <w:p w14:paraId="2EA99445" w14:textId="77777777" w:rsidR="00AB545F" w:rsidRDefault="00AB545F" w:rsidP="00D2124E">
            <w:pPr>
              <w:suppressAutoHyphens/>
              <w:spacing w:line="300" w:lineRule="auto"/>
              <w:jc w:val="both"/>
              <w:rPr>
                <w:rFonts w:ascii="Arial" w:hAnsi="Arial" w:cs="Arial"/>
                <w:szCs w:val="24"/>
                <w:lang w:eastAsia="zh-CN"/>
              </w:rPr>
            </w:pPr>
          </w:p>
          <w:p w14:paraId="24592323" w14:textId="77777777" w:rsidR="00AB545F" w:rsidRDefault="00AB545F" w:rsidP="00D2124E">
            <w:pPr>
              <w:suppressAutoHyphens/>
              <w:spacing w:line="300" w:lineRule="auto"/>
              <w:jc w:val="both"/>
              <w:rPr>
                <w:rFonts w:ascii="Arial" w:hAnsi="Arial" w:cs="Arial"/>
                <w:szCs w:val="24"/>
                <w:lang w:eastAsia="zh-CN"/>
              </w:rPr>
            </w:pPr>
          </w:p>
          <w:p w14:paraId="735A9540" w14:textId="190A9694" w:rsidR="00D2124E" w:rsidRPr="00D2124E" w:rsidRDefault="00D2124E" w:rsidP="00D2124E">
            <w:pPr>
              <w:suppressAutoHyphens/>
              <w:spacing w:line="300" w:lineRule="auto"/>
              <w:jc w:val="both"/>
              <w:rPr>
                <w:rFonts w:ascii="Arial" w:hAnsi="Arial" w:cs="Arial"/>
                <w:szCs w:val="24"/>
                <w:lang w:eastAsia="zh-CN"/>
              </w:rPr>
            </w:pPr>
            <w:r w:rsidRPr="00D2124E">
              <w:rPr>
                <w:rFonts w:ascii="Arial" w:hAnsi="Arial" w:cs="Arial"/>
                <w:szCs w:val="24"/>
                <w:lang w:eastAsia="zh-CN"/>
              </w:rPr>
              <w:t xml:space="preserve">The SPSO will assess whether there is evidence of maladministration not identified by the </w:t>
            </w:r>
            <w:r w:rsidR="00FA3956">
              <w:rPr>
                <w:rFonts w:ascii="Arial" w:hAnsi="Arial" w:cs="Arial"/>
                <w:szCs w:val="24"/>
                <w:lang w:eastAsia="zh-CN"/>
              </w:rPr>
              <w:t>Commissioner</w:t>
            </w:r>
            <w:r w:rsidRPr="00D2124E">
              <w:rPr>
                <w:rFonts w:ascii="Arial" w:hAnsi="Arial" w:cs="Arial"/>
                <w:szCs w:val="24"/>
                <w:lang w:eastAsia="zh-CN"/>
              </w:rPr>
              <w:t xml:space="preserve">  </w:t>
            </w:r>
          </w:p>
        </w:tc>
      </w:tr>
    </w:tbl>
    <w:p w14:paraId="68AF398A" w14:textId="77777777" w:rsidR="00D2124E" w:rsidRPr="00D2124E" w:rsidRDefault="00D2124E" w:rsidP="00D2124E">
      <w:pPr>
        <w:suppressAutoHyphens/>
        <w:spacing w:line="300" w:lineRule="auto"/>
        <w:jc w:val="both"/>
        <w:rPr>
          <w:rFonts w:ascii="Arial" w:eastAsia="Times New Roman" w:hAnsi="Arial" w:cs="Arial"/>
          <w:szCs w:val="24"/>
          <w:lang w:eastAsia="zh-CN"/>
        </w:rPr>
      </w:pPr>
    </w:p>
    <w:p w14:paraId="253F5540" w14:textId="77777777" w:rsidR="00D2124E" w:rsidRPr="00D2124E" w:rsidRDefault="00D2124E" w:rsidP="00D2124E">
      <w:pPr>
        <w:numPr>
          <w:ilvl w:val="0"/>
          <w:numId w:val="3"/>
        </w:numPr>
        <w:suppressAutoHyphens/>
        <w:spacing w:after="200" w:line="276" w:lineRule="atLeast"/>
        <w:jc w:val="both"/>
        <w:rPr>
          <w:rFonts w:ascii="Arial" w:eastAsia="Times New Roman" w:hAnsi="Arial" w:cs="Arial"/>
          <w:szCs w:val="20"/>
          <w:lang w:eastAsia="zh-CN"/>
        </w:rPr>
      </w:pPr>
      <w:r w:rsidRPr="00D2124E">
        <w:rPr>
          <w:rFonts w:ascii="Arial" w:eastAsia="Times New Roman" w:hAnsi="Arial" w:cs="Arial"/>
          <w:szCs w:val="20"/>
          <w:lang w:eastAsia="zh-CN"/>
        </w:rPr>
        <w:t xml:space="preserve">For detailed guidance on the process, see </w:t>
      </w:r>
      <w:hyperlink r:id="rId10" w:history="1">
        <w:r w:rsidRPr="00357872">
          <w:rPr>
            <w:rFonts w:ascii="Arial" w:eastAsia="Times New Roman" w:hAnsi="Arial" w:cs="Arial"/>
            <w:color w:val="0000FF"/>
            <w:szCs w:val="20"/>
            <w:u w:val="single"/>
            <w:lang w:eastAsia="zh-CN"/>
          </w:rPr>
          <w:t>Part 3: The complaints handling process</w:t>
        </w:r>
      </w:hyperlink>
      <w:r w:rsidRPr="00D2124E">
        <w:rPr>
          <w:rFonts w:ascii="Arial" w:eastAsia="Times New Roman" w:hAnsi="Arial" w:cs="Arial"/>
          <w:szCs w:val="20"/>
          <w:lang w:eastAsia="zh-CN"/>
        </w:rPr>
        <w:t>.</w:t>
      </w:r>
    </w:p>
    <w:p w14:paraId="09B6443B" w14:textId="77777777" w:rsidR="00D2124E" w:rsidRPr="00175F2A" w:rsidRDefault="00D2124E" w:rsidP="00D2124E">
      <w:pPr>
        <w:keepNext/>
        <w:pageBreakBefore/>
        <w:numPr>
          <w:ilvl w:val="0"/>
          <w:numId w:val="1"/>
        </w:numPr>
        <w:tabs>
          <w:tab w:val="left" w:pos="432"/>
        </w:tabs>
        <w:suppressAutoHyphens/>
        <w:spacing w:line="276" w:lineRule="auto"/>
        <w:jc w:val="both"/>
        <w:outlineLvl w:val="0"/>
        <w:rPr>
          <w:rFonts w:ascii="Arial" w:eastAsia="Times New Roman" w:hAnsi="Arial" w:cs="Arial"/>
          <w:b/>
          <w:color w:val="00A19A"/>
          <w:kern w:val="1"/>
          <w:sz w:val="24"/>
          <w:szCs w:val="32"/>
          <w:lang w:eastAsia="zh-CN"/>
        </w:rPr>
      </w:pPr>
      <w:bookmarkStart w:id="4" w:name="_Toc25675379"/>
      <w:bookmarkStart w:id="5" w:name="_Toc29473217"/>
      <w:bookmarkStart w:id="6" w:name="_Toc25675378"/>
      <w:r w:rsidRPr="00175F2A">
        <w:rPr>
          <w:rFonts w:ascii="Arial" w:eastAsia="Times New Roman" w:hAnsi="Arial" w:cs="Arial"/>
          <w:b/>
          <w:color w:val="00A19A"/>
          <w:kern w:val="1"/>
          <w:sz w:val="24"/>
          <w:szCs w:val="32"/>
          <w:lang w:eastAsia="zh-CN"/>
        </w:rPr>
        <w:t>Expected behaviours</w:t>
      </w:r>
      <w:bookmarkEnd w:id="4"/>
      <w:bookmarkEnd w:id="5"/>
    </w:p>
    <w:p w14:paraId="11DC762A" w14:textId="1DA97FE8" w:rsidR="00D2124E" w:rsidRPr="00D2124E" w:rsidRDefault="00D2124E" w:rsidP="00D2124E">
      <w:pPr>
        <w:numPr>
          <w:ilvl w:val="0"/>
          <w:numId w:val="3"/>
        </w:numPr>
        <w:suppressAutoHyphens/>
        <w:spacing w:after="200" w:line="276" w:lineRule="atLeast"/>
        <w:jc w:val="both"/>
        <w:rPr>
          <w:rFonts w:ascii="Arial" w:eastAsia="Times New Roman" w:hAnsi="Arial" w:cs="Arial"/>
          <w:szCs w:val="20"/>
          <w:lang w:eastAsia="zh-CN"/>
        </w:rPr>
      </w:pPr>
      <w:r w:rsidRPr="00D2124E">
        <w:rPr>
          <w:rFonts w:ascii="Arial" w:eastAsia="Times New Roman" w:hAnsi="Arial" w:cs="Arial"/>
          <w:szCs w:val="20"/>
          <w:lang w:eastAsia="zh-CN"/>
        </w:rPr>
        <w:t xml:space="preserve">We expect all staff to behave in a professional manner and treat </w:t>
      </w:r>
      <w:r w:rsidR="002B0F4D">
        <w:rPr>
          <w:rFonts w:ascii="Arial" w:eastAsia="Times New Roman" w:hAnsi="Arial" w:cs="Arial"/>
          <w:szCs w:val="20"/>
          <w:lang w:eastAsia="zh-CN"/>
        </w:rPr>
        <w:t>those who come into contact with us</w:t>
      </w:r>
      <w:r w:rsidRPr="00D2124E">
        <w:rPr>
          <w:rFonts w:ascii="Arial" w:eastAsia="Times New Roman" w:hAnsi="Arial" w:cs="Arial"/>
          <w:szCs w:val="20"/>
          <w:lang w:eastAsia="zh-CN"/>
        </w:rPr>
        <w:t xml:space="preserve"> with courtesy, respect and dignity.  We also ask </w:t>
      </w:r>
      <w:r w:rsidR="002B0F4D">
        <w:rPr>
          <w:rFonts w:ascii="Arial" w:eastAsia="Times New Roman" w:hAnsi="Arial" w:cs="Arial"/>
          <w:szCs w:val="20"/>
          <w:lang w:eastAsia="zh-CN"/>
        </w:rPr>
        <w:t xml:space="preserve">complainers </w:t>
      </w:r>
      <w:r w:rsidRPr="00D2124E">
        <w:rPr>
          <w:rFonts w:ascii="Arial" w:eastAsia="Times New Roman" w:hAnsi="Arial" w:cs="Arial"/>
          <w:szCs w:val="20"/>
          <w:lang w:eastAsia="zh-CN"/>
        </w:rPr>
        <w:t>to treat our staff with respect.  We ask c</w:t>
      </w:r>
      <w:r w:rsidR="002B0F4D">
        <w:rPr>
          <w:rFonts w:ascii="Arial" w:eastAsia="Times New Roman" w:hAnsi="Arial" w:cs="Arial"/>
          <w:szCs w:val="20"/>
          <w:lang w:eastAsia="zh-CN"/>
        </w:rPr>
        <w:t>omplainers</w:t>
      </w:r>
      <w:r w:rsidRPr="00D2124E">
        <w:rPr>
          <w:rFonts w:ascii="Arial" w:eastAsia="Times New Roman" w:hAnsi="Arial" w:cs="Arial"/>
          <w:szCs w:val="20"/>
          <w:lang w:eastAsia="zh-CN"/>
        </w:rPr>
        <w:t xml:space="preserve"> to engage actively with the complaint handling process by:</w:t>
      </w:r>
    </w:p>
    <w:p w14:paraId="51ADD889" w14:textId="77777777" w:rsidR="00D2124E" w:rsidRPr="00D2124E" w:rsidRDefault="00D2124E" w:rsidP="00D2124E">
      <w:pPr>
        <w:numPr>
          <w:ilvl w:val="0"/>
          <w:numId w:val="4"/>
        </w:numPr>
        <w:tabs>
          <w:tab w:val="left" w:pos="720"/>
        </w:tabs>
        <w:suppressAutoHyphens/>
        <w:spacing w:line="240" w:lineRule="auto"/>
        <w:jc w:val="both"/>
        <w:rPr>
          <w:rFonts w:ascii="Arial" w:eastAsia="Times New Roman" w:hAnsi="Arial" w:cs="Arial"/>
          <w:szCs w:val="24"/>
          <w:lang w:eastAsia="zh-CN"/>
        </w:rPr>
      </w:pPr>
      <w:r w:rsidRPr="00D2124E">
        <w:rPr>
          <w:rFonts w:ascii="Arial" w:eastAsia="Times New Roman" w:hAnsi="Arial" w:cs="Arial"/>
          <w:szCs w:val="24"/>
          <w:lang w:eastAsia="zh-CN"/>
        </w:rPr>
        <w:t>telling us their key issues of concern and organising any supporting information they want to give us (we understand that some people will require support to do this)</w:t>
      </w:r>
    </w:p>
    <w:p w14:paraId="1558F137" w14:textId="77777777" w:rsidR="00D2124E" w:rsidRPr="00D2124E" w:rsidRDefault="00D2124E" w:rsidP="00D2124E">
      <w:pPr>
        <w:numPr>
          <w:ilvl w:val="0"/>
          <w:numId w:val="4"/>
        </w:numPr>
        <w:tabs>
          <w:tab w:val="left" w:pos="720"/>
        </w:tabs>
        <w:suppressAutoHyphens/>
        <w:spacing w:line="240" w:lineRule="auto"/>
        <w:jc w:val="both"/>
        <w:rPr>
          <w:rFonts w:ascii="Arial" w:eastAsia="Times New Roman" w:hAnsi="Arial" w:cs="Arial"/>
          <w:szCs w:val="24"/>
          <w:lang w:eastAsia="zh-CN"/>
        </w:rPr>
      </w:pPr>
      <w:r w:rsidRPr="00D2124E">
        <w:rPr>
          <w:rFonts w:ascii="Arial" w:eastAsia="Times New Roman" w:hAnsi="Arial" w:cs="Arial"/>
          <w:szCs w:val="24"/>
          <w:lang w:eastAsia="zh-CN"/>
        </w:rPr>
        <w:t>working with us to agree the key points of complaint when an investigation is required; and</w:t>
      </w:r>
    </w:p>
    <w:p w14:paraId="102A7E9C" w14:textId="77777777" w:rsidR="00D2124E" w:rsidRPr="00D2124E" w:rsidRDefault="00D2124E" w:rsidP="00D2124E">
      <w:pPr>
        <w:numPr>
          <w:ilvl w:val="0"/>
          <w:numId w:val="4"/>
        </w:numPr>
        <w:tabs>
          <w:tab w:val="left" w:pos="720"/>
        </w:tabs>
        <w:suppressAutoHyphens/>
        <w:spacing w:line="240" w:lineRule="auto"/>
        <w:jc w:val="both"/>
        <w:rPr>
          <w:rFonts w:ascii="Arial" w:eastAsia="Times New Roman" w:hAnsi="Arial" w:cs="Arial"/>
          <w:szCs w:val="24"/>
          <w:lang w:eastAsia="zh-CN"/>
        </w:rPr>
      </w:pPr>
      <w:r w:rsidRPr="00D2124E">
        <w:rPr>
          <w:rFonts w:ascii="Arial" w:eastAsia="Times New Roman" w:hAnsi="Arial" w:cs="Arial"/>
          <w:szCs w:val="24"/>
          <w:lang w:eastAsia="zh-CN"/>
        </w:rPr>
        <w:t>responding to reasonable requests for information.</w:t>
      </w:r>
    </w:p>
    <w:p w14:paraId="4947DFEB" w14:textId="629BD8D0" w:rsidR="00D2124E" w:rsidRPr="00D2124E" w:rsidRDefault="00D2124E" w:rsidP="00D2124E">
      <w:pPr>
        <w:numPr>
          <w:ilvl w:val="0"/>
          <w:numId w:val="3"/>
        </w:numPr>
        <w:suppressAutoHyphens/>
        <w:spacing w:after="200" w:line="276" w:lineRule="atLeast"/>
        <w:jc w:val="both"/>
        <w:rPr>
          <w:rFonts w:ascii="Arial" w:eastAsia="Times New Roman" w:hAnsi="Arial" w:cs="Arial"/>
          <w:szCs w:val="20"/>
          <w:lang w:eastAsia="zh-CN"/>
        </w:rPr>
      </w:pPr>
      <w:r w:rsidRPr="00D2124E">
        <w:rPr>
          <w:rFonts w:ascii="Arial" w:eastAsia="Times New Roman" w:hAnsi="Arial" w:cs="Arial"/>
          <w:szCs w:val="20"/>
          <w:lang w:eastAsia="zh-CN"/>
        </w:rPr>
        <w:t xml:space="preserve">We have a policy in place for when these standards are not met which is our </w:t>
      </w:r>
      <w:hyperlink r:id="rId11" w:history="1">
        <w:r w:rsidRPr="002B0F4D">
          <w:rPr>
            <w:rStyle w:val="Hyperlink"/>
            <w:rFonts w:ascii="Arial" w:eastAsia="Times New Roman" w:hAnsi="Arial" w:cs="Arial"/>
            <w:szCs w:val="20"/>
            <w:lang w:eastAsia="zh-CN"/>
          </w:rPr>
          <w:t xml:space="preserve">Unacceptable </w:t>
        </w:r>
        <w:r w:rsidR="002B0F4D" w:rsidRPr="002B0F4D">
          <w:rPr>
            <w:rStyle w:val="Hyperlink"/>
            <w:rFonts w:ascii="Arial" w:eastAsia="Times New Roman" w:hAnsi="Arial" w:cs="Arial"/>
            <w:szCs w:val="20"/>
            <w:lang w:eastAsia="zh-CN"/>
          </w:rPr>
          <w:t>Behaviour</w:t>
        </w:r>
        <w:r w:rsidRPr="002B0F4D">
          <w:rPr>
            <w:rStyle w:val="Hyperlink"/>
            <w:rFonts w:ascii="Arial" w:eastAsia="Times New Roman" w:hAnsi="Arial" w:cs="Arial"/>
            <w:szCs w:val="20"/>
            <w:lang w:eastAsia="zh-CN"/>
          </w:rPr>
          <w:t xml:space="preserve"> Policy</w:t>
        </w:r>
      </w:hyperlink>
      <w:r w:rsidR="002B0F4D">
        <w:rPr>
          <w:rFonts w:ascii="Arial" w:eastAsia="Times New Roman" w:hAnsi="Arial" w:cs="Arial"/>
          <w:szCs w:val="20"/>
          <w:lang w:eastAsia="zh-CN"/>
        </w:rPr>
        <w:t>.</w:t>
      </w:r>
    </w:p>
    <w:p w14:paraId="65660B84" w14:textId="04DCCFB1" w:rsidR="00D2124E" w:rsidRPr="00D2124E" w:rsidRDefault="00D2124E" w:rsidP="00D2124E">
      <w:pPr>
        <w:numPr>
          <w:ilvl w:val="0"/>
          <w:numId w:val="3"/>
        </w:numPr>
        <w:suppressAutoHyphens/>
        <w:spacing w:after="200" w:line="276" w:lineRule="atLeast"/>
        <w:jc w:val="both"/>
        <w:rPr>
          <w:rFonts w:ascii="Arial" w:eastAsia="Times New Roman" w:hAnsi="Arial" w:cs="Arial"/>
          <w:szCs w:val="20"/>
          <w:lang w:eastAsia="zh-CN"/>
        </w:rPr>
      </w:pPr>
      <w:r w:rsidRPr="00D2124E">
        <w:rPr>
          <w:rFonts w:ascii="Arial" w:eastAsia="Times New Roman" w:hAnsi="Arial" w:cs="Arial"/>
          <w:szCs w:val="20"/>
          <w:lang w:eastAsia="zh-CN"/>
        </w:rPr>
        <w:t xml:space="preserve">We recognise that people may act out of character in times of trouble or distress.  Sometimes a health condition or a disability can affect how a person expresses themselves.  The circumstances leading to a complaint may also result in the </w:t>
      </w:r>
      <w:r w:rsidR="002B0F4D">
        <w:rPr>
          <w:rFonts w:ascii="Arial" w:eastAsia="Times New Roman" w:hAnsi="Arial" w:cs="Arial"/>
          <w:szCs w:val="20"/>
          <w:lang w:eastAsia="zh-CN"/>
        </w:rPr>
        <w:t>complainer</w:t>
      </w:r>
      <w:r w:rsidRPr="00D2124E">
        <w:rPr>
          <w:rFonts w:ascii="Arial" w:eastAsia="Times New Roman" w:hAnsi="Arial" w:cs="Arial"/>
          <w:szCs w:val="20"/>
          <w:lang w:eastAsia="zh-CN"/>
        </w:rPr>
        <w:t xml:space="preserve"> acting in an unacceptable way.  </w:t>
      </w:r>
    </w:p>
    <w:p w14:paraId="16D4BC4B" w14:textId="421F6B8E" w:rsidR="00D2124E" w:rsidRPr="00D2124E" w:rsidRDefault="00D2124E" w:rsidP="00D2124E">
      <w:pPr>
        <w:numPr>
          <w:ilvl w:val="0"/>
          <w:numId w:val="3"/>
        </w:numPr>
        <w:suppressAutoHyphens/>
        <w:spacing w:after="200" w:line="276" w:lineRule="atLeast"/>
        <w:jc w:val="both"/>
        <w:rPr>
          <w:rFonts w:ascii="Arial" w:eastAsia="Times New Roman" w:hAnsi="Arial" w:cs="Arial"/>
          <w:color w:val="800080"/>
          <w:szCs w:val="20"/>
          <w:lang w:eastAsia="zh-CN"/>
        </w:rPr>
      </w:pPr>
      <w:r w:rsidRPr="00D2124E">
        <w:rPr>
          <w:rFonts w:ascii="Arial" w:eastAsia="Times New Roman" w:hAnsi="Arial" w:cs="Arial"/>
          <w:szCs w:val="20"/>
          <w:lang w:eastAsia="zh-CN"/>
        </w:rPr>
        <w:t>C</w:t>
      </w:r>
      <w:r w:rsidR="002B0F4D">
        <w:rPr>
          <w:rFonts w:ascii="Arial" w:eastAsia="Times New Roman" w:hAnsi="Arial" w:cs="Arial"/>
          <w:szCs w:val="20"/>
          <w:lang w:eastAsia="zh-CN"/>
        </w:rPr>
        <w:t>omplainers</w:t>
      </w:r>
      <w:r w:rsidRPr="00D2124E">
        <w:rPr>
          <w:rFonts w:ascii="Arial" w:eastAsia="Times New Roman" w:hAnsi="Arial" w:cs="Arial"/>
          <w:szCs w:val="20"/>
          <w:lang w:eastAsia="zh-CN"/>
        </w:rPr>
        <w:t xml:space="preserve"> who have a history of challenging or inappropriate actions, or have difficulty expressing themselves, may still have a legitimate grievance, and we will treat all complaints seriously.  However, we also recognise that the actions of some </w:t>
      </w:r>
      <w:r w:rsidR="002B0F4D">
        <w:rPr>
          <w:rFonts w:ascii="Arial" w:eastAsia="Times New Roman" w:hAnsi="Arial" w:cs="Arial"/>
          <w:szCs w:val="20"/>
          <w:lang w:eastAsia="zh-CN"/>
        </w:rPr>
        <w:t>complainers</w:t>
      </w:r>
      <w:r w:rsidRPr="00D2124E">
        <w:rPr>
          <w:rFonts w:ascii="Arial" w:eastAsia="Times New Roman" w:hAnsi="Arial" w:cs="Arial"/>
          <w:szCs w:val="20"/>
          <w:lang w:eastAsia="zh-CN"/>
        </w:rPr>
        <w:t xml:space="preserve"> may result in unreasonable demands on time and resources or unacceptable behaviour towards our staff.  We will, therefore, apply our policies and procedures to protect staff from unacceptable actions such as unreasonable persistence, threats or offensive behaviour from c</w:t>
      </w:r>
      <w:r w:rsidR="002B0F4D">
        <w:rPr>
          <w:rFonts w:ascii="Arial" w:eastAsia="Times New Roman" w:hAnsi="Arial" w:cs="Arial"/>
          <w:szCs w:val="20"/>
          <w:lang w:eastAsia="zh-CN"/>
        </w:rPr>
        <w:t>omplainers</w:t>
      </w:r>
      <w:r w:rsidRPr="00D2124E">
        <w:rPr>
          <w:rFonts w:ascii="Arial" w:eastAsia="Times New Roman" w:hAnsi="Arial" w:cs="Arial"/>
          <w:szCs w:val="20"/>
          <w:lang w:eastAsia="zh-CN"/>
        </w:rPr>
        <w:t>.  Where we decide to restrict access to a c</w:t>
      </w:r>
      <w:r w:rsidR="002B0F4D">
        <w:rPr>
          <w:rFonts w:ascii="Arial" w:eastAsia="Times New Roman" w:hAnsi="Arial" w:cs="Arial"/>
          <w:szCs w:val="20"/>
          <w:lang w:eastAsia="zh-CN"/>
        </w:rPr>
        <w:t>omplainer</w:t>
      </w:r>
      <w:r w:rsidRPr="00D2124E">
        <w:rPr>
          <w:rFonts w:ascii="Arial" w:eastAsia="Times New Roman" w:hAnsi="Arial" w:cs="Arial"/>
          <w:szCs w:val="20"/>
          <w:lang w:eastAsia="zh-CN"/>
        </w:rPr>
        <w:t xml:space="preserve"> under the terms of our policy, we have a procedure in place to communicate that decision, notify the</w:t>
      </w:r>
      <w:r w:rsidR="002B0F4D">
        <w:rPr>
          <w:rFonts w:ascii="Arial" w:eastAsia="Times New Roman" w:hAnsi="Arial" w:cs="Arial"/>
          <w:szCs w:val="20"/>
          <w:lang w:eastAsia="zh-CN"/>
        </w:rPr>
        <w:t>m</w:t>
      </w:r>
      <w:r w:rsidRPr="00D2124E">
        <w:rPr>
          <w:rFonts w:ascii="Arial" w:eastAsia="Times New Roman" w:hAnsi="Arial" w:cs="Arial"/>
          <w:szCs w:val="20"/>
          <w:lang w:eastAsia="zh-CN"/>
        </w:rPr>
        <w:t xml:space="preserve"> of</w:t>
      </w:r>
      <w:r w:rsidR="002B0F4D">
        <w:rPr>
          <w:rFonts w:ascii="Arial" w:eastAsia="Times New Roman" w:hAnsi="Arial" w:cs="Arial"/>
          <w:szCs w:val="20"/>
          <w:lang w:eastAsia="zh-CN"/>
        </w:rPr>
        <w:t xml:space="preserve"> </w:t>
      </w:r>
      <w:r w:rsidRPr="00D2124E">
        <w:rPr>
          <w:rFonts w:ascii="Arial" w:eastAsia="Times New Roman" w:hAnsi="Arial" w:cs="Arial"/>
          <w:szCs w:val="20"/>
          <w:lang w:eastAsia="zh-CN"/>
        </w:rPr>
        <w:t xml:space="preserve">their right of appeal, and review any decision to restrict contact with us. </w:t>
      </w:r>
      <w:r w:rsidR="002B0F4D">
        <w:rPr>
          <w:rFonts w:ascii="Arial" w:eastAsia="Times New Roman" w:hAnsi="Arial" w:cs="Arial"/>
          <w:szCs w:val="20"/>
          <w:lang w:eastAsia="zh-CN"/>
        </w:rPr>
        <w:t xml:space="preserve">The policy is on file </w:t>
      </w:r>
      <w:hyperlink r:id="rId12" w:history="1">
        <w:r w:rsidR="002B0F4D" w:rsidRPr="002B0F4D">
          <w:rPr>
            <w:rStyle w:val="Hyperlink"/>
            <w:rFonts w:ascii="Arial" w:eastAsia="Times New Roman" w:hAnsi="Arial" w:cs="Arial"/>
            <w:szCs w:val="20"/>
            <w:lang w:eastAsia="zh-CN"/>
          </w:rPr>
          <w:t>here</w:t>
        </w:r>
      </w:hyperlink>
      <w:r w:rsidR="002B0F4D">
        <w:rPr>
          <w:rFonts w:ascii="Arial" w:eastAsia="Times New Roman" w:hAnsi="Arial" w:cs="Arial"/>
          <w:szCs w:val="20"/>
          <w:lang w:eastAsia="zh-CN"/>
        </w:rPr>
        <w:t>.</w:t>
      </w:r>
      <w:r w:rsidRPr="00D2124E">
        <w:rPr>
          <w:rFonts w:ascii="Arial" w:eastAsia="Times New Roman" w:hAnsi="Arial" w:cs="Arial"/>
          <w:szCs w:val="20"/>
          <w:lang w:eastAsia="zh-CN"/>
        </w:rPr>
        <w:t xml:space="preserve"> </w:t>
      </w:r>
    </w:p>
    <w:p w14:paraId="7A484DF4" w14:textId="5E346FB6" w:rsidR="00D2124E" w:rsidRPr="0011770B" w:rsidRDefault="00D2124E" w:rsidP="00D2124E">
      <w:pPr>
        <w:numPr>
          <w:ilvl w:val="0"/>
          <w:numId w:val="3"/>
        </w:numPr>
        <w:suppressAutoHyphens/>
        <w:spacing w:after="200" w:line="276" w:lineRule="atLeast"/>
        <w:jc w:val="both"/>
        <w:rPr>
          <w:rFonts w:ascii="Arial" w:eastAsia="Times New Roman" w:hAnsi="Arial" w:cs="Arial"/>
          <w:szCs w:val="20"/>
          <w:lang w:eastAsia="zh-CN"/>
        </w:rPr>
      </w:pPr>
      <w:r w:rsidRPr="00D2124E">
        <w:rPr>
          <w:rFonts w:ascii="Arial" w:eastAsia="Times New Roman" w:hAnsi="Arial" w:cs="Arial"/>
          <w:szCs w:val="20"/>
          <w:lang w:eastAsia="zh-CN"/>
        </w:rPr>
        <w:t xml:space="preserve">If we decide to restrict a </w:t>
      </w:r>
      <w:r w:rsidR="002B0F4D">
        <w:rPr>
          <w:rFonts w:ascii="Arial" w:eastAsia="Times New Roman" w:hAnsi="Arial" w:cs="Arial"/>
          <w:szCs w:val="20"/>
          <w:lang w:eastAsia="zh-CN"/>
        </w:rPr>
        <w:t>complainer’s</w:t>
      </w:r>
      <w:r w:rsidRPr="00D2124E">
        <w:rPr>
          <w:rFonts w:ascii="Arial" w:eastAsia="Times New Roman" w:hAnsi="Arial" w:cs="Arial"/>
          <w:szCs w:val="20"/>
          <w:lang w:eastAsia="zh-CN"/>
        </w:rPr>
        <w:t xml:space="preserve"> contact, we will be careful to follow the process set out in our policy and to minimise any restrictions on the </w:t>
      </w:r>
      <w:r w:rsidR="002B0F4D">
        <w:rPr>
          <w:rFonts w:ascii="Arial" w:eastAsia="Times New Roman" w:hAnsi="Arial" w:cs="Arial"/>
          <w:szCs w:val="20"/>
          <w:lang w:eastAsia="zh-CN"/>
        </w:rPr>
        <w:t>complainer’s</w:t>
      </w:r>
      <w:r w:rsidRPr="00D2124E">
        <w:rPr>
          <w:rFonts w:ascii="Arial" w:eastAsia="Times New Roman" w:hAnsi="Arial" w:cs="Arial"/>
          <w:szCs w:val="20"/>
          <w:lang w:eastAsia="zh-CN"/>
        </w:rPr>
        <w:t xml:space="preserve"> access to the complaints process.  We will normally continue investigating a complaint even where contact restrictions are in place (for example, limiting communication to letter or to a named staff member).  In some cases, it may be possible to continue investigating the complaint without contact from the c</w:t>
      </w:r>
      <w:r w:rsidR="00CA7561">
        <w:rPr>
          <w:rFonts w:ascii="Arial" w:eastAsia="Times New Roman" w:hAnsi="Arial" w:cs="Arial"/>
          <w:szCs w:val="20"/>
          <w:lang w:eastAsia="zh-CN"/>
        </w:rPr>
        <w:t>omplainer</w:t>
      </w:r>
      <w:r w:rsidRPr="00D2124E">
        <w:rPr>
          <w:rFonts w:ascii="Arial" w:eastAsia="Times New Roman" w:hAnsi="Arial" w:cs="Arial"/>
          <w:szCs w:val="20"/>
          <w:lang w:eastAsia="zh-CN"/>
        </w:rPr>
        <w:t xml:space="preserve">.  Our policy allows us in limited circumstances to restrict access to the complaint process entirely.  This would be as a last resort, should be as limited as possible (for a limited time, or about a limited set of subjects) and requires manager approval.  Where access to the complaint process is restricted, we must signpost the </w:t>
      </w:r>
      <w:r w:rsidR="00D4722B">
        <w:rPr>
          <w:rFonts w:ascii="Arial" w:eastAsia="Times New Roman" w:hAnsi="Arial" w:cs="Arial"/>
          <w:szCs w:val="20"/>
          <w:lang w:eastAsia="zh-CN"/>
        </w:rPr>
        <w:t>complainer</w:t>
      </w:r>
      <w:r w:rsidRPr="00D2124E">
        <w:rPr>
          <w:rFonts w:ascii="Arial" w:eastAsia="Times New Roman" w:hAnsi="Arial" w:cs="Arial"/>
          <w:szCs w:val="20"/>
          <w:lang w:eastAsia="zh-CN"/>
        </w:rPr>
        <w:t xml:space="preserve"> to the SPSO </w:t>
      </w:r>
      <w:r w:rsidRPr="0011770B">
        <w:rPr>
          <w:rFonts w:ascii="Arial" w:eastAsia="Times New Roman" w:hAnsi="Arial" w:cs="Arial"/>
          <w:szCs w:val="20"/>
          <w:lang w:eastAsia="zh-CN"/>
        </w:rPr>
        <w:t xml:space="preserve">(see </w:t>
      </w:r>
      <w:hyperlink r:id="rId13" w:history="1">
        <w:r w:rsidRPr="0011770B">
          <w:rPr>
            <w:rFonts w:ascii="Arial" w:eastAsia="Times New Roman" w:hAnsi="Arial" w:cs="Arial"/>
            <w:color w:val="0000FF"/>
            <w:szCs w:val="20"/>
            <w:u w:val="single"/>
            <w:lang w:eastAsia="zh-CN"/>
          </w:rPr>
          <w:t>Part 3: Signposting to the SPSO</w:t>
        </w:r>
      </w:hyperlink>
      <w:r w:rsidRPr="0011770B">
        <w:rPr>
          <w:rFonts w:ascii="Arial" w:eastAsia="Times New Roman" w:hAnsi="Arial" w:cs="Arial"/>
          <w:szCs w:val="20"/>
          <w:lang w:eastAsia="zh-CN"/>
        </w:rPr>
        <w:t>).</w:t>
      </w:r>
    </w:p>
    <w:p w14:paraId="42E37922" w14:textId="77777777" w:rsidR="00D2124E" w:rsidRPr="0011770B" w:rsidRDefault="00D2124E" w:rsidP="00D2124E">
      <w:pPr>
        <w:numPr>
          <w:ilvl w:val="0"/>
          <w:numId w:val="3"/>
        </w:numPr>
        <w:suppressAutoHyphens/>
        <w:spacing w:after="200" w:line="276" w:lineRule="atLeast"/>
        <w:jc w:val="both"/>
        <w:rPr>
          <w:rFonts w:ascii="Arial" w:eastAsia="Times New Roman" w:hAnsi="Arial" w:cs="Arial"/>
          <w:szCs w:val="20"/>
          <w:lang w:eastAsia="zh-CN"/>
        </w:rPr>
      </w:pPr>
      <w:r w:rsidRPr="0011770B">
        <w:rPr>
          <w:rFonts w:ascii="Arial" w:eastAsia="Times New Roman" w:hAnsi="Arial" w:cs="Arial"/>
          <w:szCs w:val="20"/>
          <w:lang w:eastAsia="zh-CN"/>
        </w:rPr>
        <w:t xml:space="preserve">The SPSO has </w:t>
      </w:r>
      <w:hyperlink r:id="rId14" w:history="1">
        <w:r w:rsidRPr="0011770B">
          <w:rPr>
            <w:rFonts w:ascii="Arial" w:eastAsia="Times New Roman" w:hAnsi="Arial" w:cs="Arial"/>
            <w:color w:val="0000FF"/>
            <w:szCs w:val="20"/>
            <w:u w:val="single"/>
            <w:lang w:eastAsia="zh-CN"/>
          </w:rPr>
          <w:t>guidance on promoting positive behaviour and managing unacceptable actions</w:t>
        </w:r>
      </w:hyperlink>
      <w:r w:rsidRPr="0011770B">
        <w:rPr>
          <w:rFonts w:ascii="Arial" w:eastAsia="Times New Roman" w:hAnsi="Arial" w:cs="Arial"/>
          <w:szCs w:val="20"/>
          <w:lang w:eastAsia="zh-CN"/>
        </w:rPr>
        <w:t>.</w:t>
      </w:r>
    </w:p>
    <w:p w14:paraId="581201D9" w14:textId="77777777" w:rsidR="00D2124E" w:rsidRPr="00D2124E" w:rsidRDefault="00D2124E" w:rsidP="00D2124E">
      <w:pPr>
        <w:suppressAutoHyphens/>
        <w:spacing w:line="300" w:lineRule="auto"/>
        <w:jc w:val="both"/>
        <w:rPr>
          <w:rFonts w:ascii="Arial" w:eastAsia="Times New Roman" w:hAnsi="Arial" w:cs="Arial"/>
          <w:szCs w:val="24"/>
          <w:lang w:eastAsia="zh-CN"/>
        </w:rPr>
      </w:pPr>
    </w:p>
    <w:p w14:paraId="45DDCF9A" w14:textId="77777777" w:rsidR="00D2124E" w:rsidRPr="00175F2A" w:rsidRDefault="00D2124E" w:rsidP="00D2124E">
      <w:pPr>
        <w:keepNext/>
        <w:pageBreakBefore/>
        <w:numPr>
          <w:ilvl w:val="0"/>
          <w:numId w:val="1"/>
        </w:numPr>
        <w:tabs>
          <w:tab w:val="left" w:pos="432"/>
        </w:tabs>
        <w:suppressAutoHyphens/>
        <w:spacing w:line="276" w:lineRule="auto"/>
        <w:jc w:val="both"/>
        <w:outlineLvl w:val="0"/>
        <w:rPr>
          <w:rFonts w:ascii="Arial" w:eastAsia="Times New Roman" w:hAnsi="Arial" w:cs="Arial"/>
          <w:b/>
          <w:color w:val="00A19A"/>
          <w:kern w:val="1"/>
          <w:sz w:val="24"/>
          <w:szCs w:val="32"/>
          <w:lang w:eastAsia="zh-CN"/>
        </w:rPr>
      </w:pPr>
      <w:bookmarkStart w:id="7" w:name="_Toc29473218"/>
      <w:r w:rsidRPr="00175F2A">
        <w:rPr>
          <w:rFonts w:ascii="Arial" w:eastAsia="Times New Roman" w:hAnsi="Arial" w:cs="Arial"/>
          <w:b/>
          <w:color w:val="00A19A"/>
          <w:kern w:val="1"/>
          <w:sz w:val="24"/>
          <w:szCs w:val="32"/>
          <w:lang w:eastAsia="zh-CN"/>
        </w:rPr>
        <w:t>Maintaining confidentiality and data protection</w:t>
      </w:r>
      <w:bookmarkEnd w:id="6"/>
      <w:bookmarkEnd w:id="7"/>
    </w:p>
    <w:p w14:paraId="697224C1" w14:textId="1E26E52F" w:rsidR="00D2124E" w:rsidRPr="00D2124E" w:rsidRDefault="00D2124E" w:rsidP="00D2124E">
      <w:pPr>
        <w:numPr>
          <w:ilvl w:val="0"/>
          <w:numId w:val="3"/>
        </w:numPr>
        <w:suppressAutoHyphens/>
        <w:spacing w:after="200" w:line="276" w:lineRule="atLeast"/>
        <w:jc w:val="both"/>
        <w:rPr>
          <w:rFonts w:ascii="Arial" w:eastAsia="Times New Roman" w:hAnsi="Arial" w:cs="Arial"/>
          <w:szCs w:val="20"/>
          <w:lang w:eastAsia="zh-CN"/>
        </w:rPr>
      </w:pPr>
      <w:r w:rsidRPr="00D2124E">
        <w:rPr>
          <w:rFonts w:ascii="Arial" w:eastAsia="Times New Roman" w:hAnsi="Arial" w:cs="Arial"/>
          <w:szCs w:val="20"/>
          <w:lang w:eastAsia="zh-CN"/>
        </w:rPr>
        <w:t xml:space="preserve">Confidentiality is important in complaints handling.  This includes maintaining the </w:t>
      </w:r>
      <w:r w:rsidR="00CA7561">
        <w:rPr>
          <w:rFonts w:ascii="Arial" w:eastAsia="Times New Roman" w:hAnsi="Arial" w:cs="Arial"/>
          <w:szCs w:val="20"/>
          <w:lang w:eastAsia="zh-CN"/>
        </w:rPr>
        <w:t>complainer</w:t>
      </w:r>
      <w:r w:rsidRPr="00D2124E">
        <w:rPr>
          <w:rFonts w:ascii="Arial" w:eastAsia="Times New Roman" w:hAnsi="Arial" w:cs="Arial"/>
          <w:szCs w:val="20"/>
          <w:lang w:eastAsia="zh-CN"/>
        </w:rPr>
        <w:t>'s confidentiality and confidentiality in relation to information about staff members, contractors or any third parties involved in the complaint.</w:t>
      </w:r>
    </w:p>
    <w:p w14:paraId="5AF8E9D6" w14:textId="77777777" w:rsidR="00D2124E" w:rsidRPr="00D2124E" w:rsidRDefault="00D2124E" w:rsidP="00D2124E">
      <w:pPr>
        <w:numPr>
          <w:ilvl w:val="0"/>
          <w:numId w:val="3"/>
        </w:numPr>
        <w:suppressAutoHyphens/>
        <w:spacing w:after="200" w:line="276" w:lineRule="atLeast"/>
        <w:jc w:val="both"/>
        <w:rPr>
          <w:rFonts w:ascii="Arial" w:eastAsia="Times New Roman" w:hAnsi="Arial" w:cs="Arial"/>
          <w:szCs w:val="24"/>
          <w:lang w:eastAsia="zh-CN"/>
        </w:rPr>
      </w:pPr>
      <w:r w:rsidRPr="00D2124E">
        <w:rPr>
          <w:rFonts w:ascii="Arial" w:eastAsia="Times New Roman" w:hAnsi="Arial" w:cs="Arial"/>
          <w:szCs w:val="24"/>
          <w:lang w:eastAsia="zh-CN"/>
        </w:rPr>
        <w:t>This should not prevent us from being open and transparent, as far as possible, in how we handle complaints. This includes sharing as much information with the complainant (and, where appropriate, any affected staff members) as we can.  When sharing information, we should be clear about why the information is being shared and our expectations on how the recipient will use the information.</w:t>
      </w:r>
    </w:p>
    <w:p w14:paraId="1A2F9BE6" w14:textId="78B25712" w:rsidR="00D2124E" w:rsidRPr="0011770B" w:rsidRDefault="00D2124E" w:rsidP="00D2124E">
      <w:pPr>
        <w:numPr>
          <w:ilvl w:val="0"/>
          <w:numId w:val="3"/>
        </w:numPr>
        <w:suppressAutoHyphens/>
        <w:spacing w:after="200" w:line="276" w:lineRule="atLeast"/>
        <w:jc w:val="both"/>
        <w:rPr>
          <w:rFonts w:ascii="Arial" w:eastAsia="Times New Roman" w:hAnsi="Arial" w:cs="Arial"/>
          <w:color w:val="7030A0"/>
          <w:szCs w:val="20"/>
          <w:lang w:eastAsia="zh-CN"/>
        </w:rPr>
      </w:pPr>
      <w:r w:rsidRPr="00D2124E">
        <w:rPr>
          <w:rFonts w:ascii="Arial" w:eastAsia="Times New Roman" w:hAnsi="Arial" w:cs="Arial"/>
          <w:szCs w:val="20"/>
          <w:lang w:eastAsia="zh-CN"/>
        </w:rPr>
        <w:t>We must always bear in mind legal requirements</w:t>
      </w:r>
      <w:r w:rsidR="00CA7561" w:rsidRPr="00CA7561">
        <w:rPr>
          <w:rFonts w:ascii="Arial" w:eastAsia="Times New Roman" w:hAnsi="Arial" w:cs="Arial"/>
          <w:szCs w:val="20"/>
          <w:lang w:eastAsia="zh-CN"/>
        </w:rPr>
        <w:t xml:space="preserve"> such as those set out in the </w:t>
      </w:r>
      <w:hyperlink r:id="rId15" w:tgtFrame="_blank" w:history="1">
        <w:r w:rsidR="00CA7561" w:rsidRPr="0011770B">
          <w:rPr>
            <w:rStyle w:val="Hyperlink"/>
            <w:rFonts w:ascii="Arial" w:hAnsi="Arial" w:cs="Arial"/>
            <w:bCs/>
            <w:color w:val="00A19A"/>
          </w:rPr>
          <w:t>Ethical Standards in Public Life etc. (Scotland) Act 2000</w:t>
        </w:r>
      </w:hyperlink>
      <w:r w:rsidR="00CA7561" w:rsidRPr="0011770B">
        <w:rPr>
          <w:rFonts w:ascii="Arial" w:hAnsi="Arial" w:cs="Arial"/>
        </w:rPr>
        <w:t xml:space="preserve"> and </w:t>
      </w:r>
      <w:r w:rsidR="00CA7561" w:rsidRPr="0011770B">
        <w:rPr>
          <w:rFonts w:ascii="Arial" w:hAnsi="Arial" w:cs="Arial"/>
          <w:color w:val="323E48"/>
        </w:rPr>
        <w:t>the </w:t>
      </w:r>
      <w:hyperlink r:id="rId16" w:tgtFrame="_blank" w:history="1">
        <w:r w:rsidR="00CA7561" w:rsidRPr="0011770B">
          <w:rPr>
            <w:rStyle w:val="Hyperlink"/>
            <w:rFonts w:ascii="Arial" w:hAnsi="Arial" w:cs="Arial"/>
            <w:bCs/>
            <w:color w:val="00A19A"/>
          </w:rPr>
          <w:t>Scottish Parliamentary Standards Commissioner Act 2002</w:t>
        </w:r>
      </w:hyperlink>
      <w:r w:rsidRPr="0011770B">
        <w:rPr>
          <w:rFonts w:ascii="Arial" w:eastAsia="Times New Roman" w:hAnsi="Arial" w:cs="Arial"/>
          <w:szCs w:val="20"/>
          <w:lang w:eastAsia="zh-CN"/>
        </w:rPr>
        <w:t xml:space="preserve">, </w:t>
      </w:r>
      <w:r w:rsidR="00CA7561" w:rsidRPr="0011770B">
        <w:rPr>
          <w:rFonts w:ascii="Arial" w:eastAsia="Times New Roman" w:hAnsi="Arial" w:cs="Arial"/>
          <w:szCs w:val="20"/>
          <w:lang w:eastAsia="zh-CN"/>
        </w:rPr>
        <w:t>as well as</w:t>
      </w:r>
      <w:r w:rsidRPr="0011770B">
        <w:rPr>
          <w:rFonts w:ascii="Arial" w:eastAsia="Times New Roman" w:hAnsi="Arial" w:cs="Arial"/>
          <w:szCs w:val="20"/>
          <w:lang w:eastAsia="zh-CN"/>
        </w:rPr>
        <w:t xml:space="preserve"> data protection legislation</w:t>
      </w:r>
      <w:r w:rsidR="00CA7561" w:rsidRPr="0011770B">
        <w:rPr>
          <w:rFonts w:ascii="Arial" w:eastAsia="Times New Roman" w:hAnsi="Arial" w:cs="Arial"/>
          <w:szCs w:val="20"/>
          <w:lang w:eastAsia="zh-CN"/>
        </w:rPr>
        <w:t xml:space="preserve">. Staff must also be familiar with our policies </w:t>
      </w:r>
      <w:r w:rsidRPr="0011770B">
        <w:rPr>
          <w:rFonts w:ascii="Arial" w:eastAsia="Times New Roman" w:hAnsi="Arial" w:cs="Arial"/>
          <w:szCs w:val="20"/>
          <w:lang w:eastAsia="zh-CN"/>
        </w:rPr>
        <w:t xml:space="preserve">on confidentiality and the use of </w:t>
      </w:r>
      <w:r w:rsidR="00CA7561" w:rsidRPr="0011770B">
        <w:rPr>
          <w:rFonts w:ascii="Arial" w:eastAsia="Times New Roman" w:hAnsi="Arial" w:cs="Arial"/>
          <w:szCs w:val="20"/>
          <w:lang w:eastAsia="zh-CN"/>
        </w:rPr>
        <w:t>complainer</w:t>
      </w:r>
      <w:r w:rsidRPr="0011770B">
        <w:rPr>
          <w:rFonts w:ascii="Arial" w:eastAsia="Times New Roman" w:hAnsi="Arial" w:cs="Arial"/>
          <w:szCs w:val="20"/>
          <w:lang w:eastAsia="zh-CN"/>
        </w:rPr>
        <w:t xml:space="preserve"> information</w:t>
      </w:r>
      <w:r w:rsidR="00CA7561" w:rsidRPr="0011770B">
        <w:rPr>
          <w:rFonts w:ascii="Arial" w:eastAsia="Times New Roman" w:hAnsi="Arial" w:cs="Arial"/>
          <w:szCs w:val="20"/>
          <w:lang w:eastAsia="zh-CN"/>
        </w:rPr>
        <w:t>.</w:t>
      </w:r>
    </w:p>
    <w:p w14:paraId="659EAB70" w14:textId="503F58E2" w:rsidR="002437F7" w:rsidRDefault="002437F7" w:rsidP="00C16354">
      <w:pPr>
        <w:pStyle w:val="Heading1"/>
        <w:rPr>
          <w:color w:val="00A19A"/>
        </w:rPr>
      </w:pPr>
      <w:bookmarkStart w:id="8" w:name="_PART_2_–"/>
      <w:bookmarkStart w:id="9" w:name="_Toc29473138"/>
      <w:bookmarkEnd w:id="8"/>
      <w:r w:rsidRPr="002437F7">
        <w:rPr>
          <w:color w:val="00A19A"/>
        </w:rPr>
        <w:t>PART 2 – When to use this procedure</w:t>
      </w:r>
    </w:p>
    <w:bookmarkEnd w:id="9"/>
    <w:p w14:paraId="355FD97B" w14:textId="7C7BE874" w:rsidR="002437F7" w:rsidRPr="0011770B" w:rsidRDefault="002437F7" w:rsidP="002437F7">
      <w:pPr>
        <w:pStyle w:val="Heading3"/>
        <w:rPr>
          <w:color w:val="00A19A"/>
        </w:rPr>
      </w:pPr>
      <w:r w:rsidRPr="0011770B">
        <w:rPr>
          <w:color w:val="00A19A"/>
        </w:rPr>
        <w:t>What is a complaint</w:t>
      </w:r>
    </w:p>
    <w:p w14:paraId="4CC31B56" w14:textId="08B976B2" w:rsidR="00C16354" w:rsidRPr="002526EE" w:rsidRDefault="002526EE" w:rsidP="00062C32">
      <w:pPr>
        <w:pStyle w:val="ListParagraph"/>
        <w:numPr>
          <w:ilvl w:val="0"/>
          <w:numId w:val="8"/>
        </w:numPr>
        <w:jc w:val="left"/>
      </w:pPr>
      <w:bookmarkStart w:id="10" w:name="_Hlk38449094"/>
      <w:r w:rsidRPr="002526EE">
        <w:t xml:space="preserve">The Commissioner’s </w:t>
      </w:r>
      <w:r w:rsidR="00C16354" w:rsidRPr="002526EE">
        <w:t xml:space="preserve">definition of a complaint is: 'an expression of dissatisfaction by one or more members of the public about </w:t>
      </w:r>
      <w:r w:rsidR="001C0D69">
        <w:t>their</w:t>
      </w:r>
      <w:r>
        <w:t xml:space="preserve"> or </w:t>
      </w:r>
      <w:r w:rsidR="001C0D69">
        <w:t>their</w:t>
      </w:r>
      <w:r>
        <w:t xml:space="preserve"> office’s</w:t>
      </w:r>
      <w:r w:rsidR="00C16354" w:rsidRPr="002526EE">
        <w:t xml:space="preserve"> action or lack of action, or about the standard</w:t>
      </w:r>
      <w:r>
        <w:t>s</w:t>
      </w:r>
      <w:r w:rsidR="00C16354" w:rsidRPr="002526EE">
        <w:t xml:space="preserve"> </w:t>
      </w:r>
      <w:r>
        <w:t xml:space="preserve">of administration </w:t>
      </w:r>
      <w:r w:rsidR="00C16354" w:rsidRPr="002526EE">
        <w:t xml:space="preserve">provided by or on behalf of </w:t>
      </w:r>
      <w:r>
        <w:t>the Commissioner.</w:t>
      </w:r>
    </w:p>
    <w:bookmarkEnd w:id="10"/>
    <w:p w14:paraId="73FC9A3D" w14:textId="7E36999C" w:rsidR="00C16354" w:rsidRDefault="00C16354" w:rsidP="00062C32">
      <w:pPr>
        <w:pStyle w:val="ListParagraph"/>
        <w:numPr>
          <w:ilvl w:val="0"/>
          <w:numId w:val="8"/>
        </w:numPr>
        <w:jc w:val="left"/>
      </w:pPr>
      <w:r>
        <w:t xml:space="preserve">For clarity, where an employee also </w:t>
      </w:r>
      <w:r w:rsidR="002526EE">
        <w:t xml:space="preserve">wishes to raise concerns about the work of the office </w:t>
      </w:r>
      <w:r>
        <w:t xml:space="preserve">as a member of the public, they may complain about that </w:t>
      </w:r>
      <w:r w:rsidR="002526EE">
        <w:t>work</w:t>
      </w:r>
      <w:r>
        <w:t xml:space="preserve">. </w:t>
      </w:r>
    </w:p>
    <w:p w14:paraId="313137C6" w14:textId="77777777" w:rsidR="00C16354" w:rsidRDefault="00C16354" w:rsidP="00062C32">
      <w:pPr>
        <w:pStyle w:val="ListParagraph"/>
        <w:numPr>
          <w:ilvl w:val="0"/>
          <w:numId w:val="8"/>
        </w:numPr>
      </w:pPr>
      <w:r>
        <w:t>A complaint may relate to the following, but is not restricted to this list:</w:t>
      </w:r>
      <w:r>
        <w:tab/>
      </w:r>
    </w:p>
    <w:p w14:paraId="48357634" w14:textId="68EEB5A3" w:rsidR="00C16354" w:rsidRDefault="00C16354" w:rsidP="00062C32">
      <w:pPr>
        <w:pStyle w:val="StyleLeft1cm"/>
        <w:numPr>
          <w:ilvl w:val="0"/>
          <w:numId w:val="9"/>
        </w:numPr>
        <w:tabs>
          <w:tab w:val="left" w:pos="720"/>
        </w:tabs>
        <w:spacing w:line="240" w:lineRule="auto"/>
      </w:pPr>
      <w:r>
        <w:t xml:space="preserve">failure or refusal to </w:t>
      </w:r>
      <w:r w:rsidR="002526EE">
        <w:t xml:space="preserve">fulfil the statutory functions of the office, other than in cases in which the Commissioner has exercised </w:t>
      </w:r>
      <w:r w:rsidR="001C0D69">
        <w:t>t</w:t>
      </w:r>
      <w:r w:rsidR="002526EE">
        <w:t>he</w:t>
      </w:r>
      <w:r w:rsidR="001C0D69">
        <w:t>i</w:t>
      </w:r>
      <w:r w:rsidR="002526EE">
        <w:t>r statutory discretion</w:t>
      </w:r>
    </w:p>
    <w:p w14:paraId="46048979" w14:textId="17F5BD90" w:rsidR="00C16354" w:rsidRDefault="00C16354" w:rsidP="00062C32">
      <w:pPr>
        <w:pStyle w:val="StyleLeft1cm"/>
        <w:numPr>
          <w:ilvl w:val="0"/>
          <w:numId w:val="9"/>
        </w:numPr>
        <w:tabs>
          <w:tab w:val="left" w:pos="720"/>
        </w:tabs>
        <w:spacing w:line="240" w:lineRule="auto"/>
      </w:pPr>
      <w:r>
        <w:t>inadequate quality or standard</w:t>
      </w:r>
      <w:r w:rsidR="002526EE">
        <w:t>s</w:t>
      </w:r>
      <w:r>
        <w:t xml:space="preserve"> </w:t>
      </w:r>
      <w:r w:rsidR="002526EE">
        <w:t>relating to fulfilling the statutory functions of the office</w:t>
      </w:r>
      <w:r>
        <w:t xml:space="preserve">, or an unreasonable delay in </w:t>
      </w:r>
      <w:r w:rsidR="002526EE">
        <w:t>doing so</w:t>
      </w:r>
    </w:p>
    <w:p w14:paraId="371AC5F8" w14:textId="77777777" w:rsidR="00C16354" w:rsidRDefault="00C16354" w:rsidP="00062C32">
      <w:pPr>
        <w:pStyle w:val="StyleLeft1cm"/>
        <w:numPr>
          <w:ilvl w:val="0"/>
          <w:numId w:val="9"/>
        </w:numPr>
        <w:tabs>
          <w:tab w:val="left" w:pos="720"/>
        </w:tabs>
        <w:spacing w:line="240" w:lineRule="auto"/>
      </w:pPr>
      <w:r>
        <w:t>dissatisfaction with one of our policies or its impact on the individual</w:t>
      </w:r>
    </w:p>
    <w:p w14:paraId="19297ADC" w14:textId="08C7E249" w:rsidR="00C16354" w:rsidRDefault="00C16354" w:rsidP="00062C32">
      <w:pPr>
        <w:pStyle w:val="StyleLeft1cm"/>
        <w:numPr>
          <w:ilvl w:val="0"/>
          <w:numId w:val="9"/>
        </w:numPr>
        <w:tabs>
          <w:tab w:val="left" w:pos="720"/>
        </w:tabs>
        <w:spacing w:line="240" w:lineRule="auto"/>
      </w:pPr>
      <w:r>
        <w:t xml:space="preserve">failure to properly apply law, procedure or guidance when </w:t>
      </w:r>
      <w:r w:rsidR="002526EE">
        <w:t>fulfilling the statutory functions of the office</w:t>
      </w:r>
    </w:p>
    <w:p w14:paraId="675B1380" w14:textId="77777777" w:rsidR="00C16354" w:rsidRDefault="00C16354" w:rsidP="00062C32">
      <w:pPr>
        <w:pStyle w:val="StyleLeft1cm"/>
        <w:numPr>
          <w:ilvl w:val="0"/>
          <w:numId w:val="9"/>
        </w:numPr>
        <w:tabs>
          <w:tab w:val="left" w:pos="720"/>
        </w:tabs>
        <w:spacing w:line="240" w:lineRule="auto"/>
      </w:pPr>
      <w:r>
        <w:t>failure to follow the appropriate administrative process</w:t>
      </w:r>
    </w:p>
    <w:p w14:paraId="2C07FD94" w14:textId="77777777" w:rsidR="00C16354" w:rsidRDefault="00C16354" w:rsidP="00062C32">
      <w:pPr>
        <w:pStyle w:val="StyleLeft1cm"/>
        <w:numPr>
          <w:ilvl w:val="0"/>
          <w:numId w:val="9"/>
        </w:numPr>
        <w:tabs>
          <w:tab w:val="left" w:pos="720"/>
        </w:tabs>
        <w:spacing w:line="240" w:lineRule="auto"/>
      </w:pPr>
      <w:r>
        <w:t>conduct, treatment by or attitude of a member of staff or contractor (</w:t>
      </w:r>
      <w:r w:rsidRPr="007C2E11">
        <w:rPr>
          <w:b/>
        </w:rPr>
        <w:t>except</w:t>
      </w:r>
      <w:r>
        <w:t xml:space="preserve"> where there are arrangements in place for the contractor to handle the complaint themselves: see </w:t>
      </w:r>
      <w:r w:rsidRPr="00A46C6B">
        <w:rPr>
          <w:b/>
        </w:rPr>
        <w:t>Complaints about contracted services</w:t>
      </w:r>
      <w:r>
        <w:t>); or</w:t>
      </w:r>
    </w:p>
    <w:p w14:paraId="4997D5B5" w14:textId="7740D093" w:rsidR="00C16354" w:rsidRDefault="00C16354" w:rsidP="00062C32">
      <w:pPr>
        <w:pStyle w:val="StyleLeft1cm"/>
        <w:numPr>
          <w:ilvl w:val="0"/>
          <w:numId w:val="10"/>
        </w:numPr>
        <w:tabs>
          <w:tab w:val="left" w:pos="720"/>
        </w:tabs>
        <w:spacing w:line="240" w:lineRule="auto"/>
      </w:pPr>
      <w:r>
        <w:t>disagreement with a decision, (</w:t>
      </w:r>
      <w:r w:rsidRPr="00BA16E7">
        <w:rPr>
          <w:b/>
        </w:rPr>
        <w:t xml:space="preserve">except </w:t>
      </w:r>
      <w:r>
        <w:t xml:space="preserve">where there is a </w:t>
      </w:r>
      <w:r w:rsidRPr="00112684">
        <w:t>statutory</w:t>
      </w:r>
      <w:r w:rsidRPr="00112684" w:rsidDel="00112684">
        <w:t xml:space="preserve"> </w:t>
      </w:r>
      <w:r>
        <w:t xml:space="preserve">procedure for challenging that decision). </w:t>
      </w:r>
    </w:p>
    <w:p w14:paraId="60EE4A68" w14:textId="3FA86ABE" w:rsidR="00C16354" w:rsidRPr="00A46C6B" w:rsidRDefault="00A9129C" w:rsidP="00062C32">
      <w:pPr>
        <w:pStyle w:val="ListParagraph"/>
        <w:numPr>
          <w:ilvl w:val="0"/>
          <w:numId w:val="8"/>
        </w:numPr>
      </w:pPr>
      <w:r>
        <w:rPr>
          <w:b/>
        </w:rPr>
        <w:t xml:space="preserve">Part 2, </w:t>
      </w:r>
      <w:r w:rsidR="00C16354" w:rsidRPr="00A46C6B">
        <w:rPr>
          <w:b/>
        </w:rPr>
        <w:t xml:space="preserve">Appendix 1 </w:t>
      </w:r>
      <w:r w:rsidR="00C16354" w:rsidRPr="00A46C6B">
        <w:t>provides a range of examples of complaints we may receive, and how these may be handled.</w:t>
      </w:r>
    </w:p>
    <w:p w14:paraId="30A966D4" w14:textId="77777777" w:rsidR="00C16354" w:rsidRPr="00C74DFA" w:rsidRDefault="00C16354" w:rsidP="00062C32">
      <w:pPr>
        <w:pStyle w:val="ListParagraph"/>
        <w:numPr>
          <w:ilvl w:val="0"/>
          <w:numId w:val="8"/>
        </w:numPr>
        <w:rPr>
          <w:b/>
        </w:rPr>
      </w:pPr>
      <w:r w:rsidRPr="00BA16E7">
        <w:rPr>
          <w:bCs/>
        </w:rPr>
        <w:t>A complaint</w:t>
      </w:r>
      <w:r w:rsidRPr="00BA16E7">
        <w:rPr>
          <w:b/>
        </w:rPr>
        <w:t xml:space="preserve"> is not</w:t>
      </w:r>
      <w:r>
        <w:t>:</w:t>
      </w:r>
    </w:p>
    <w:p w14:paraId="6DDA8DD5" w14:textId="2D612E08" w:rsidR="00C16354" w:rsidRDefault="00C16354" w:rsidP="00062C32">
      <w:pPr>
        <w:pStyle w:val="StyleLeft1cm"/>
        <w:numPr>
          <w:ilvl w:val="0"/>
          <w:numId w:val="10"/>
        </w:numPr>
        <w:tabs>
          <w:tab w:val="left" w:pos="720"/>
        </w:tabs>
        <w:spacing w:line="240" w:lineRule="auto"/>
      </w:pPr>
      <w:r>
        <w:t xml:space="preserve">a routine first-time request for </w:t>
      </w:r>
      <w:r w:rsidR="002526EE">
        <w:t xml:space="preserve">the Commissioner to fulfil one of </w:t>
      </w:r>
      <w:r w:rsidR="001C0D69">
        <w:t>t</w:t>
      </w:r>
      <w:r w:rsidR="002526EE">
        <w:t>he</w:t>
      </w:r>
      <w:r w:rsidR="001C0D69">
        <w:t>i</w:t>
      </w:r>
      <w:r w:rsidR="002526EE">
        <w:t>r statutory functions</w:t>
      </w:r>
      <w:r>
        <w:t xml:space="preserve"> (see </w:t>
      </w:r>
      <w:r w:rsidRPr="00A46C6B">
        <w:rPr>
          <w:b/>
        </w:rPr>
        <w:t>Complaints and service requests</w:t>
      </w:r>
      <w:r w:rsidRPr="00A46C6B">
        <w:t>)</w:t>
      </w:r>
    </w:p>
    <w:p w14:paraId="748014C5" w14:textId="77777777" w:rsidR="00C16354" w:rsidRDefault="00C16354" w:rsidP="00062C32">
      <w:pPr>
        <w:pStyle w:val="StyleLeft1cm"/>
        <w:numPr>
          <w:ilvl w:val="0"/>
          <w:numId w:val="10"/>
        </w:numPr>
        <w:tabs>
          <w:tab w:val="left" w:pos="720"/>
        </w:tabs>
        <w:spacing w:line="240" w:lineRule="auto"/>
      </w:pPr>
      <w:r>
        <w:t xml:space="preserve">a request for compensation only </w:t>
      </w:r>
      <w:r w:rsidRPr="00A46C6B">
        <w:t xml:space="preserve">(see </w:t>
      </w:r>
      <w:r w:rsidRPr="00A46C6B">
        <w:rPr>
          <w:b/>
        </w:rPr>
        <w:t>Complaints and compensation claims</w:t>
      </w:r>
      <w:r w:rsidRPr="00A46C6B">
        <w:t>)</w:t>
      </w:r>
    </w:p>
    <w:p w14:paraId="70A9B516" w14:textId="77777777" w:rsidR="00C16354" w:rsidRPr="00A46C6B" w:rsidRDefault="00C16354" w:rsidP="00062C32">
      <w:pPr>
        <w:pStyle w:val="StyleLeft1cm"/>
        <w:numPr>
          <w:ilvl w:val="0"/>
          <w:numId w:val="10"/>
        </w:numPr>
        <w:tabs>
          <w:tab w:val="left" w:pos="720"/>
        </w:tabs>
        <w:spacing w:line="240" w:lineRule="auto"/>
      </w:pPr>
      <w:r>
        <w:t xml:space="preserve">issues that are in court or have already been heard by a court or a tribunal (see </w:t>
      </w:r>
      <w:r w:rsidRPr="00A46C6B">
        <w:rPr>
          <w:b/>
        </w:rPr>
        <w:t>Complaints and legal action</w:t>
      </w:r>
      <w:r w:rsidRPr="00A46C6B">
        <w:t>)</w:t>
      </w:r>
    </w:p>
    <w:p w14:paraId="39950002" w14:textId="64F6370F" w:rsidR="00C16354" w:rsidRDefault="00C16354" w:rsidP="00062C32">
      <w:pPr>
        <w:pStyle w:val="StyleLeft1cm"/>
        <w:numPr>
          <w:ilvl w:val="0"/>
          <w:numId w:val="10"/>
        </w:numPr>
        <w:tabs>
          <w:tab w:val="left" w:pos="720"/>
        </w:tabs>
        <w:spacing w:line="240" w:lineRule="auto"/>
      </w:pPr>
      <w:r>
        <w:t xml:space="preserve">disagreement with a decision where there is a </w:t>
      </w:r>
      <w:r w:rsidRPr="00112684">
        <w:t>statutory</w:t>
      </w:r>
      <w:r w:rsidRPr="00112684" w:rsidDel="00112684">
        <w:t xml:space="preserve"> </w:t>
      </w:r>
      <w:r>
        <w:t>procedure for challenging that decision (such as for freedom of information and subject access requests</w:t>
      </w:r>
      <w:r w:rsidR="002526EE">
        <w:t xml:space="preserve"> and issues that may be judicially reviewed</w:t>
      </w:r>
      <w:r>
        <w:t>)</w:t>
      </w:r>
      <w:r w:rsidR="002526EE">
        <w:t>.</w:t>
      </w:r>
      <w:r>
        <w:t xml:space="preserve"> </w:t>
      </w:r>
    </w:p>
    <w:p w14:paraId="242E1FAD" w14:textId="77777777" w:rsidR="00C16354" w:rsidRDefault="00C16354" w:rsidP="00062C32">
      <w:pPr>
        <w:pStyle w:val="StyleLeft1cm"/>
        <w:numPr>
          <w:ilvl w:val="0"/>
          <w:numId w:val="10"/>
        </w:numPr>
        <w:tabs>
          <w:tab w:val="left" w:pos="720"/>
        </w:tabs>
        <w:spacing w:line="240" w:lineRule="auto"/>
      </w:pPr>
      <w:r>
        <w:t>a request for information under the Data Protection or Freedom of Information (Scotland) Acts</w:t>
      </w:r>
    </w:p>
    <w:p w14:paraId="1881E640" w14:textId="77777777" w:rsidR="00C16354" w:rsidRDefault="00C16354" w:rsidP="00062C32">
      <w:pPr>
        <w:pStyle w:val="StyleLeft1cm"/>
        <w:numPr>
          <w:ilvl w:val="0"/>
          <w:numId w:val="10"/>
        </w:numPr>
        <w:tabs>
          <w:tab w:val="left" w:pos="720"/>
        </w:tabs>
        <w:spacing w:line="240" w:lineRule="auto"/>
      </w:pPr>
      <w:r>
        <w:t xml:space="preserve">a grievance by a staff member or a grievance relating to employment or staff recruitment </w:t>
      </w:r>
    </w:p>
    <w:p w14:paraId="4A6AD3C8" w14:textId="21614FCF" w:rsidR="00C16354" w:rsidRDefault="00C16354" w:rsidP="00062C32">
      <w:pPr>
        <w:pStyle w:val="StyleLeft1cm"/>
        <w:numPr>
          <w:ilvl w:val="0"/>
          <w:numId w:val="10"/>
        </w:numPr>
        <w:tabs>
          <w:tab w:val="left" w:pos="720"/>
        </w:tabs>
        <w:spacing w:line="240" w:lineRule="auto"/>
      </w:pPr>
      <w:r>
        <w:t xml:space="preserve">a concern raised internally by a member of staff (which was not about a </w:t>
      </w:r>
      <w:r w:rsidR="002526EE">
        <w:t>failure to fulfil a statutory function</w:t>
      </w:r>
      <w:r>
        <w:t>, such as a whistleblowing concern)</w:t>
      </w:r>
    </w:p>
    <w:p w14:paraId="7F4B71C6" w14:textId="77777777" w:rsidR="00C16354" w:rsidRDefault="00C16354" w:rsidP="00062C32">
      <w:pPr>
        <w:pStyle w:val="StyleLeft1cm"/>
        <w:numPr>
          <w:ilvl w:val="0"/>
          <w:numId w:val="10"/>
        </w:numPr>
        <w:tabs>
          <w:tab w:val="left" w:pos="720"/>
        </w:tabs>
        <w:spacing w:line="240" w:lineRule="auto"/>
      </w:pPr>
      <w:r>
        <w:t>a concern about a child or an adult’s safety</w:t>
      </w:r>
    </w:p>
    <w:p w14:paraId="0C58BC22" w14:textId="2D3F703F" w:rsidR="00C16354" w:rsidRDefault="00C16354" w:rsidP="00062C32">
      <w:pPr>
        <w:pStyle w:val="StyleLeft1cm"/>
        <w:numPr>
          <w:ilvl w:val="0"/>
          <w:numId w:val="10"/>
        </w:numPr>
        <w:tabs>
          <w:tab w:val="left" w:pos="720"/>
        </w:tabs>
        <w:spacing w:line="240" w:lineRule="auto"/>
      </w:pPr>
      <w:r>
        <w:t>an attempt to reopen a previously concluded complaint or to have a complaint reconsidered where we have already given our final decision</w:t>
      </w:r>
      <w:r w:rsidR="002526EE">
        <w:t>.</w:t>
      </w:r>
    </w:p>
    <w:p w14:paraId="433619ED" w14:textId="58A53D9C" w:rsidR="00C16354" w:rsidRPr="002526EE" w:rsidRDefault="00C16354" w:rsidP="00062C32">
      <w:pPr>
        <w:pStyle w:val="StyleLeft1cm"/>
        <w:numPr>
          <w:ilvl w:val="0"/>
          <w:numId w:val="10"/>
        </w:numPr>
        <w:tabs>
          <w:tab w:val="left" w:pos="720"/>
        </w:tabs>
        <w:spacing w:line="240" w:lineRule="auto"/>
      </w:pPr>
      <w:r>
        <w:t xml:space="preserve">abuse or unsubstantiated allegations about our organisation or staff where such actions would </w:t>
      </w:r>
      <w:r w:rsidRPr="002526EE">
        <w:t xml:space="preserve">be covered by our </w:t>
      </w:r>
      <w:r w:rsidRPr="002526EE">
        <w:rPr>
          <w:szCs w:val="22"/>
        </w:rPr>
        <w:t xml:space="preserve">Unacceptable </w:t>
      </w:r>
      <w:r w:rsidR="002526EE" w:rsidRPr="002526EE">
        <w:rPr>
          <w:szCs w:val="22"/>
        </w:rPr>
        <w:t>Behaviour</w:t>
      </w:r>
      <w:r w:rsidRPr="002526EE">
        <w:rPr>
          <w:szCs w:val="22"/>
        </w:rPr>
        <w:t xml:space="preserve"> Policy; or</w:t>
      </w:r>
    </w:p>
    <w:p w14:paraId="0D8D6E12" w14:textId="47F4B420" w:rsidR="00C16354" w:rsidRDefault="00C16354" w:rsidP="00062C32">
      <w:pPr>
        <w:pStyle w:val="StyleLeft1cm"/>
        <w:numPr>
          <w:ilvl w:val="0"/>
          <w:numId w:val="10"/>
        </w:numPr>
        <w:tabs>
          <w:tab w:val="left" w:pos="720"/>
        </w:tabs>
        <w:spacing w:line="240" w:lineRule="auto"/>
      </w:pPr>
      <w:r>
        <w:t>a concern about the actions or service of a different organisation, where we have no involvement in the issue (</w:t>
      </w:r>
      <w:r w:rsidRPr="00BA16E7">
        <w:rPr>
          <w:b/>
        </w:rPr>
        <w:t>except</w:t>
      </w:r>
      <w:r>
        <w:t xml:space="preserve"> where the other organisation </w:t>
      </w:r>
      <w:r w:rsidR="008A0D5F">
        <w:t xml:space="preserve">is fulfilling our statutory functions </w:t>
      </w:r>
      <w:r>
        <w:t xml:space="preserve">on our behalf: see </w:t>
      </w:r>
      <w:r w:rsidRPr="00A46C6B">
        <w:rPr>
          <w:b/>
        </w:rPr>
        <w:t>Complaints about contracted services</w:t>
      </w:r>
      <w:r w:rsidRPr="00A46C6B">
        <w:t>).</w:t>
      </w:r>
      <w:r>
        <w:t xml:space="preserve"> </w:t>
      </w:r>
    </w:p>
    <w:p w14:paraId="05C45B45" w14:textId="6AF7CE0B" w:rsidR="00C16354" w:rsidRDefault="00A9129C" w:rsidP="00062C32">
      <w:pPr>
        <w:pStyle w:val="ListParagraph"/>
        <w:numPr>
          <w:ilvl w:val="0"/>
          <w:numId w:val="8"/>
        </w:numPr>
      </w:pPr>
      <w:r>
        <w:rPr>
          <w:b/>
        </w:rPr>
        <w:t xml:space="preserve">Part 2, </w:t>
      </w:r>
      <w:r w:rsidR="00C16354" w:rsidRPr="00A46C6B">
        <w:rPr>
          <w:b/>
        </w:rPr>
        <w:t>Appendix 2</w:t>
      </w:r>
      <w:r w:rsidR="00C16354" w:rsidRPr="00A46C6B">
        <w:t xml:space="preserve"> gives</w:t>
      </w:r>
      <w:r w:rsidR="00C16354" w:rsidRPr="00C655E0">
        <w:t xml:space="preserve"> more examples of 'what is not a complaint' and how to direct c</w:t>
      </w:r>
      <w:r w:rsidR="008A0D5F">
        <w:t>omplainers</w:t>
      </w:r>
      <w:r w:rsidR="00C16354" w:rsidRPr="00C655E0">
        <w:t xml:space="preserve"> appropriately.  </w:t>
      </w:r>
    </w:p>
    <w:p w14:paraId="58EE186B" w14:textId="0F67C8D1" w:rsidR="00C16354" w:rsidRDefault="00C16354" w:rsidP="00062C32">
      <w:pPr>
        <w:pStyle w:val="ListParagraph"/>
        <w:numPr>
          <w:ilvl w:val="0"/>
          <w:numId w:val="8"/>
        </w:numPr>
      </w:pPr>
      <w:r>
        <w:t>We will not treat these issues as complaints, and will instead direct c</w:t>
      </w:r>
      <w:r w:rsidR="008A0D5F">
        <w:t>omplainers</w:t>
      </w:r>
      <w:r>
        <w:t xml:space="preserve"> to use the appropriate procedures.  Some situations can involve a combination of issues, where some are complaints and others are not, and each situation should be assessed on a case-by-case basis.  </w:t>
      </w:r>
    </w:p>
    <w:p w14:paraId="412B9D1C" w14:textId="1930F1BA" w:rsidR="00C16354" w:rsidRPr="00A46C6B" w:rsidRDefault="00C16354" w:rsidP="00062C32">
      <w:pPr>
        <w:pStyle w:val="ListParagraph"/>
        <w:numPr>
          <w:ilvl w:val="0"/>
          <w:numId w:val="8"/>
        </w:numPr>
      </w:pPr>
      <w:r>
        <w:t xml:space="preserve">If a matter is not a complaint, or not suitable to be </w:t>
      </w:r>
      <w:r w:rsidRPr="00EC5528">
        <w:t xml:space="preserve">handled under the CHP, </w:t>
      </w:r>
      <w:r>
        <w:t>we will</w:t>
      </w:r>
      <w:r w:rsidRPr="00EC5528">
        <w:t xml:space="preserve"> explain this to the c</w:t>
      </w:r>
      <w:r w:rsidR="008A0D5F">
        <w:t>omplainer</w:t>
      </w:r>
      <w:r w:rsidRPr="00EC5528">
        <w:t xml:space="preserve">, and tell them what (if any) action </w:t>
      </w:r>
      <w:r>
        <w:t xml:space="preserve">we </w:t>
      </w:r>
      <w:r w:rsidRPr="00EC5528">
        <w:t>will take, and why.  See</w:t>
      </w:r>
      <w:r>
        <w:t xml:space="preserve"> </w:t>
      </w:r>
      <w:r w:rsidRPr="00A46C6B">
        <w:rPr>
          <w:b/>
        </w:rPr>
        <w:t>What if the CHP does not apply.</w:t>
      </w:r>
    </w:p>
    <w:p w14:paraId="76E0A045" w14:textId="77777777" w:rsidR="00C16354" w:rsidRPr="00175F2A" w:rsidRDefault="00C16354" w:rsidP="00C16354">
      <w:pPr>
        <w:pStyle w:val="Heading1"/>
        <w:rPr>
          <w:color w:val="00A19A"/>
          <w:sz w:val="24"/>
        </w:rPr>
      </w:pPr>
      <w:bookmarkStart w:id="11" w:name="_Toc16081220"/>
      <w:bookmarkStart w:id="12" w:name="_Toc29473139"/>
      <w:r w:rsidRPr="00175F2A">
        <w:rPr>
          <w:color w:val="00A19A"/>
          <w:sz w:val="24"/>
        </w:rPr>
        <w:t>Who can make a complaint?</w:t>
      </w:r>
      <w:bookmarkEnd w:id="11"/>
      <w:bookmarkEnd w:id="12"/>
    </w:p>
    <w:p w14:paraId="227177A5" w14:textId="33C1223D" w:rsidR="00C16354" w:rsidRDefault="00C16354" w:rsidP="00062C32">
      <w:pPr>
        <w:pStyle w:val="ListParagraph"/>
        <w:numPr>
          <w:ilvl w:val="0"/>
          <w:numId w:val="8"/>
        </w:numPr>
      </w:pPr>
      <w:r>
        <w:t xml:space="preserve">Anyone who receives, requests, or is affected by </w:t>
      </w:r>
      <w:r w:rsidR="007E0496">
        <w:t>the way in which we fulfil the statutory functions of the office</w:t>
      </w:r>
      <w:r>
        <w:t xml:space="preserve"> can make a complaint.  In this procedure these people are termed </w:t>
      </w:r>
      <w:r w:rsidR="007E0496">
        <w:t>complainers</w:t>
      </w:r>
      <w:r>
        <w:t xml:space="preserve"> regardless of whether they are or were</w:t>
      </w:r>
      <w:r w:rsidR="007E0496">
        <w:t xml:space="preserve"> asking the office to fulfil those functions</w:t>
      </w:r>
      <w:r>
        <w:t xml:space="preserve">.  </w:t>
      </w:r>
    </w:p>
    <w:p w14:paraId="7607C317" w14:textId="7C846493" w:rsidR="00C16354" w:rsidRDefault="00C16354" w:rsidP="00062C32">
      <w:pPr>
        <w:pStyle w:val="ListParagraph"/>
        <w:numPr>
          <w:ilvl w:val="0"/>
          <w:numId w:val="8"/>
        </w:numPr>
      </w:pPr>
      <w:r>
        <w:t xml:space="preserve">We also accept complaints from the representative of a person who is dissatisfied with </w:t>
      </w:r>
      <w:r w:rsidR="007E0496">
        <w:t>the way in which we fulfil our statutory functions</w:t>
      </w:r>
      <w:r>
        <w:t xml:space="preserve">.  See </w:t>
      </w:r>
      <w:r w:rsidRPr="00A46C6B">
        <w:rPr>
          <w:b/>
        </w:rPr>
        <w:t>Complaints by (or about) a third party</w:t>
      </w:r>
      <w:r w:rsidRPr="00A46C6B">
        <w:t>.</w:t>
      </w:r>
    </w:p>
    <w:p w14:paraId="22D43481" w14:textId="3D54F660" w:rsidR="00C16354" w:rsidRPr="00175F2A" w:rsidRDefault="00C16354" w:rsidP="00C16354">
      <w:pPr>
        <w:pStyle w:val="Heading2"/>
        <w:rPr>
          <w:sz w:val="24"/>
        </w:rPr>
      </w:pPr>
      <w:bookmarkStart w:id="13" w:name="_Toc16081221"/>
      <w:bookmarkStart w:id="14" w:name="_Toc29473140"/>
      <w:r w:rsidRPr="00175F2A">
        <w:rPr>
          <w:sz w:val="24"/>
        </w:rPr>
        <w:t>Supporting the c</w:t>
      </w:r>
      <w:bookmarkEnd w:id="13"/>
      <w:bookmarkEnd w:id="14"/>
      <w:r w:rsidR="007E0496" w:rsidRPr="00175F2A">
        <w:rPr>
          <w:sz w:val="24"/>
        </w:rPr>
        <w:t>omplainer</w:t>
      </w:r>
    </w:p>
    <w:p w14:paraId="41EF091D" w14:textId="0DD12998" w:rsidR="00C16354" w:rsidRDefault="00C16354" w:rsidP="00062C32">
      <w:pPr>
        <w:pStyle w:val="ListParagraph"/>
        <w:numPr>
          <w:ilvl w:val="0"/>
          <w:numId w:val="8"/>
        </w:numPr>
      </w:pPr>
      <w:bookmarkStart w:id="15" w:name="_Toc16081223"/>
      <w:r>
        <w:t>All members of the community have the right to equal access to our complaints procedure.  It is important to recognise the barriers that some c</w:t>
      </w:r>
      <w:r w:rsidR="007E0496">
        <w:t>omplainers</w:t>
      </w:r>
      <w:r>
        <w:t xml:space="preserve"> may face complaining.  These may be physical, sensory, communication or language barriers, but can also include their anxieties and concerns.  C</w:t>
      </w:r>
      <w:r w:rsidR="007E0496">
        <w:t>omplainers</w:t>
      </w:r>
      <w:r>
        <w:t xml:space="preserve"> may need support to overcome these barriers.  </w:t>
      </w:r>
    </w:p>
    <w:p w14:paraId="70702E32" w14:textId="3DC3EF96" w:rsidR="00C16354" w:rsidRPr="007E0496" w:rsidRDefault="00C16354" w:rsidP="00062C32">
      <w:pPr>
        <w:pStyle w:val="ListParagraph"/>
        <w:numPr>
          <w:ilvl w:val="0"/>
          <w:numId w:val="8"/>
        </w:numPr>
        <w:rPr>
          <w:color w:val="800080"/>
        </w:rPr>
      </w:pPr>
      <w:r>
        <w:t xml:space="preserve">We have legal duties to make our complaints </w:t>
      </w:r>
      <w:r w:rsidR="007B571D">
        <w:t xml:space="preserve">process </w:t>
      </w:r>
      <w:r>
        <w:t>accessible under equalities and mental health legislation.</w:t>
      </w:r>
      <w:r w:rsidRPr="00F65BC6">
        <w:rPr>
          <w:i/>
          <w:color w:val="7030A0"/>
        </w:rPr>
        <w:t xml:space="preserve"> </w:t>
      </w:r>
      <w:r w:rsidRPr="007E0496">
        <w:t xml:space="preserve">For example: </w:t>
      </w:r>
    </w:p>
    <w:p w14:paraId="1AA91F2A" w14:textId="58AAE9BD" w:rsidR="00C16354" w:rsidRPr="007E0496" w:rsidRDefault="00C16354" w:rsidP="00062C32">
      <w:pPr>
        <w:pStyle w:val="StyleLeft1cm"/>
        <w:numPr>
          <w:ilvl w:val="0"/>
          <w:numId w:val="11"/>
        </w:numPr>
        <w:tabs>
          <w:tab w:val="left" w:pos="720"/>
        </w:tabs>
        <w:spacing w:line="240" w:lineRule="auto"/>
      </w:pPr>
      <w:r w:rsidRPr="007E0496">
        <w:t>the Equality Act (Scotland) 2010 – this gives people with a protected characteristic the right to reasonable adjustments to access</w:t>
      </w:r>
      <w:r w:rsidR="007E0496">
        <w:t xml:space="preserve"> the statutory functions of the office </w:t>
      </w:r>
      <w:r w:rsidRPr="007E0496">
        <w:t>(such as large print or BSL translations of information); and</w:t>
      </w:r>
    </w:p>
    <w:p w14:paraId="651D506B" w14:textId="77777777" w:rsidR="00C16354" w:rsidRPr="007E0496" w:rsidRDefault="00C16354" w:rsidP="00062C32">
      <w:pPr>
        <w:pStyle w:val="StyleLeft1cm"/>
        <w:numPr>
          <w:ilvl w:val="0"/>
          <w:numId w:val="11"/>
        </w:numPr>
        <w:tabs>
          <w:tab w:val="left" w:pos="720"/>
        </w:tabs>
        <w:spacing w:line="240" w:lineRule="auto"/>
      </w:pPr>
      <w:r w:rsidRPr="007E0496">
        <w:t>the Mental Health (Care and Treatment) (Scotland) Act 2003 – this gives anyone with a ‘mental disorder’ (including mental health issues, learning difficulties, dementia and autism) a right to access independent advocacy.  This must be delivered by independent organisations that only provide advocacy.  They help people to know and understand their rights, make informed decisions and have a voice.</w:t>
      </w:r>
    </w:p>
    <w:p w14:paraId="60551EC0" w14:textId="77777777" w:rsidR="007E0496" w:rsidRPr="007E0496" w:rsidRDefault="00C16354" w:rsidP="00062C32">
      <w:pPr>
        <w:pStyle w:val="ListParagraph"/>
        <w:numPr>
          <w:ilvl w:val="0"/>
          <w:numId w:val="12"/>
        </w:numPr>
        <w:tabs>
          <w:tab w:val="left" w:pos="720"/>
        </w:tabs>
        <w:spacing w:line="240" w:lineRule="auto"/>
      </w:pPr>
      <w:r>
        <w:t>Examples of how we will meet our legal duties ar</w:t>
      </w:r>
      <w:r w:rsidRPr="007E0496">
        <w:t xml:space="preserve">e: </w:t>
      </w:r>
    </w:p>
    <w:p w14:paraId="7882080D" w14:textId="0400AFD1" w:rsidR="00C16354" w:rsidRPr="007E0496" w:rsidRDefault="00C16354" w:rsidP="00062C32">
      <w:pPr>
        <w:pStyle w:val="ListParagraph"/>
        <w:numPr>
          <w:ilvl w:val="0"/>
          <w:numId w:val="20"/>
        </w:numPr>
        <w:tabs>
          <w:tab w:val="left" w:pos="720"/>
        </w:tabs>
        <w:spacing w:line="240" w:lineRule="auto"/>
      </w:pPr>
      <w:r w:rsidRPr="007E0496">
        <w:t xml:space="preserve">proactively checking whether members of the public who contact us require additional support to access </w:t>
      </w:r>
      <w:r w:rsidR="007E0496" w:rsidRPr="007E0496">
        <w:t>the statutory functions that we fulfil</w:t>
      </w:r>
    </w:p>
    <w:p w14:paraId="2F7BCC04" w14:textId="77777777" w:rsidR="00C16354" w:rsidRPr="007E0496" w:rsidRDefault="00C16354" w:rsidP="00062C32">
      <w:pPr>
        <w:pStyle w:val="StyleLeft1cm"/>
        <w:numPr>
          <w:ilvl w:val="0"/>
          <w:numId w:val="20"/>
        </w:numPr>
        <w:tabs>
          <w:tab w:val="left" w:pos="720"/>
        </w:tabs>
        <w:spacing w:line="240" w:lineRule="auto"/>
      </w:pPr>
      <w:r w:rsidRPr="007E0496">
        <w:t>providing interpretation and/or translation services for British Sign Language users; and</w:t>
      </w:r>
    </w:p>
    <w:p w14:paraId="3B4E8182" w14:textId="6AED3924" w:rsidR="00C16354" w:rsidRPr="007E0496" w:rsidRDefault="00C16354" w:rsidP="00062C32">
      <w:pPr>
        <w:pStyle w:val="StyleLeft1cm"/>
        <w:numPr>
          <w:ilvl w:val="0"/>
          <w:numId w:val="20"/>
        </w:numPr>
        <w:tabs>
          <w:tab w:val="left" w:pos="720"/>
        </w:tabs>
        <w:spacing w:line="240" w:lineRule="auto"/>
      </w:pPr>
      <w:r w:rsidRPr="007E0496">
        <w:t xml:space="preserve">helping </w:t>
      </w:r>
      <w:r w:rsidR="00D4722B">
        <w:t>complainer</w:t>
      </w:r>
      <w:r w:rsidRPr="007E0496">
        <w:t>s access independent advocacy</w:t>
      </w:r>
    </w:p>
    <w:p w14:paraId="7C47BEBB" w14:textId="77777777" w:rsidR="007E0496" w:rsidRPr="007E0496" w:rsidRDefault="00C16354" w:rsidP="00062C32">
      <w:pPr>
        <w:pStyle w:val="ListParagraph"/>
        <w:numPr>
          <w:ilvl w:val="0"/>
          <w:numId w:val="13"/>
        </w:numPr>
        <w:tabs>
          <w:tab w:val="left" w:pos="720"/>
        </w:tabs>
        <w:spacing w:line="240" w:lineRule="auto"/>
        <w:rPr>
          <w:i/>
        </w:rPr>
      </w:pPr>
      <w:r w:rsidRPr="007E0496">
        <w:t xml:space="preserve">In addition to our legal duties, we will seek to ensure that we support vulnerable groups in accessing our complaints procedure.  Actions that we may take include: </w:t>
      </w:r>
    </w:p>
    <w:p w14:paraId="03A651E2" w14:textId="2DF4F2CC" w:rsidR="00C16354" w:rsidRPr="007E0496" w:rsidRDefault="00C16354" w:rsidP="00062C32">
      <w:pPr>
        <w:pStyle w:val="ListParagraph"/>
        <w:numPr>
          <w:ilvl w:val="0"/>
          <w:numId w:val="21"/>
        </w:numPr>
        <w:tabs>
          <w:tab w:val="left" w:pos="720"/>
        </w:tabs>
        <w:spacing w:line="240" w:lineRule="auto"/>
      </w:pPr>
      <w:r w:rsidRPr="007E0496">
        <w:t xml:space="preserve">helping vulnerable </w:t>
      </w:r>
      <w:r w:rsidR="00D4722B">
        <w:t>complainer</w:t>
      </w:r>
      <w:r w:rsidRPr="007E0496">
        <w:t xml:space="preserve">s identify when they might wish to make a complaint (for example, by training frontline staff who </w:t>
      </w:r>
      <w:r w:rsidR="009C46F2">
        <w:t>come into contact with</w:t>
      </w:r>
      <w:r w:rsidRPr="007E0496">
        <w:t xml:space="preserve"> vulnerable groups)</w:t>
      </w:r>
    </w:p>
    <w:p w14:paraId="1E9FFAC2" w14:textId="291BA664" w:rsidR="007E0496" w:rsidRPr="007E0496" w:rsidRDefault="00C16354" w:rsidP="00062C32">
      <w:pPr>
        <w:pStyle w:val="StyleLeft1cm"/>
        <w:numPr>
          <w:ilvl w:val="0"/>
          <w:numId w:val="21"/>
        </w:numPr>
        <w:tabs>
          <w:tab w:val="left" w:pos="720"/>
        </w:tabs>
        <w:spacing w:line="240" w:lineRule="auto"/>
      </w:pPr>
      <w:r w:rsidRPr="007E0496">
        <w:t xml:space="preserve">helping </w:t>
      </w:r>
      <w:r w:rsidR="00D4722B">
        <w:t>complainer</w:t>
      </w:r>
      <w:r w:rsidRPr="007E0496">
        <w:t>s access independent support or advocacy to help them understand their rights and communicate their complaints (for example, through the Scottish Independent Advocacy Alliance or Citizen’s Advice Scotland)</w:t>
      </w:r>
      <w:r w:rsidR="007E0496">
        <w:t>.</w:t>
      </w:r>
    </w:p>
    <w:p w14:paraId="5CCB9AA7" w14:textId="77777777" w:rsidR="00C16354" w:rsidRDefault="00C16354" w:rsidP="00062C32">
      <w:pPr>
        <w:pStyle w:val="ListParagraph"/>
        <w:numPr>
          <w:ilvl w:val="0"/>
          <w:numId w:val="8"/>
        </w:numPr>
      </w:pPr>
      <w:r>
        <w:t xml:space="preserve">These lists are not exhaustive, and we must always take into account our commitment and responsibilities to equality and accessibility.  </w:t>
      </w:r>
    </w:p>
    <w:p w14:paraId="09F8DA4E" w14:textId="77777777" w:rsidR="00C16354" w:rsidRPr="00175F2A" w:rsidRDefault="00C16354" w:rsidP="00C16354">
      <w:pPr>
        <w:pStyle w:val="Heading1"/>
        <w:rPr>
          <w:color w:val="00A19A"/>
          <w:sz w:val="24"/>
        </w:rPr>
      </w:pPr>
      <w:bookmarkStart w:id="16" w:name="_Toc29473141"/>
      <w:r w:rsidRPr="00175F2A">
        <w:rPr>
          <w:color w:val="00A19A"/>
          <w:sz w:val="24"/>
        </w:rPr>
        <w:t>How complaints may be made</w:t>
      </w:r>
      <w:bookmarkEnd w:id="15"/>
      <w:bookmarkEnd w:id="16"/>
    </w:p>
    <w:p w14:paraId="2ADB8973" w14:textId="1902B1D3" w:rsidR="00C16354" w:rsidRDefault="00C16354" w:rsidP="00062C32">
      <w:pPr>
        <w:pStyle w:val="ListParagraph"/>
        <w:numPr>
          <w:ilvl w:val="0"/>
          <w:numId w:val="8"/>
        </w:numPr>
      </w:pPr>
      <w:r>
        <w:t>Complaints may be made verbally or in writing, including face-to-face, by phone, letter</w:t>
      </w:r>
      <w:r w:rsidR="007E0496">
        <w:t>,</w:t>
      </w:r>
      <w:r>
        <w:t xml:space="preserve"> email</w:t>
      </w:r>
      <w:r w:rsidR="007E0496">
        <w:t xml:space="preserve"> or using our web</w:t>
      </w:r>
      <w:r w:rsidR="00E243E9">
        <w:t>-</w:t>
      </w:r>
      <w:r w:rsidR="007E0496">
        <w:t>based complaints form</w:t>
      </w:r>
      <w:r>
        <w:t>.</w:t>
      </w:r>
    </w:p>
    <w:p w14:paraId="4334D393" w14:textId="07719807" w:rsidR="00C16354" w:rsidRDefault="00C16354" w:rsidP="00062C32">
      <w:pPr>
        <w:pStyle w:val="ListParagraph"/>
        <w:numPr>
          <w:ilvl w:val="0"/>
          <w:numId w:val="8"/>
        </w:numPr>
      </w:pPr>
      <w:r>
        <w:t xml:space="preserve">Where a complaint is made </w:t>
      </w:r>
      <w:r w:rsidRPr="00AF16AF">
        <w:rPr>
          <w:b/>
        </w:rPr>
        <w:t>verbally</w:t>
      </w:r>
      <w:r>
        <w:t xml:space="preserve">, we will make a record of the key points of complaint raised.  </w:t>
      </w:r>
    </w:p>
    <w:p w14:paraId="5CA57D3A" w14:textId="77777777" w:rsidR="00C16354" w:rsidRPr="00085A92" w:rsidRDefault="00C16354" w:rsidP="00062C32">
      <w:pPr>
        <w:pStyle w:val="ListParagraph"/>
        <w:numPr>
          <w:ilvl w:val="0"/>
          <w:numId w:val="8"/>
        </w:numPr>
        <w:rPr>
          <w:color w:val="7030A0"/>
        </w:rPr>
      </w:pPr>
      <w:r>
        <w:t xml:space="preserve">Complaint issues may also be raised on </w:t>
      </w:r>
      <w:r w:rsidRPr="00AF16AF">
        <w:rPr>
          <w:b/>
        </w:rPr>
        <w:t>digital platforms</w:t>
      </w:r>
      <w:r>
        <w:t xml:space="preserve"> (including </w:t>
      </w:r>
      <w:r w:rsidRPr="00AF16AF">
        <w:rPr>
          <w:b/>
        </w:rPr>
        <w:t>social media</w:t>
      </w:r>
      <w:r>
        <w:t>).</w:t>
      </w:r>
    </w:p>
    <w:p w14:paraId="53357DA0" w14:textId="6A3C2790" w:rsidR="00C16354" w:rsidRPr="00E243E9" w:rsidRDefault="00C16354" w:rsidP="00062C32">
      <w:pPr>
        <w:pStyle w:val="ListParagraph"/>
        <w:numPr>
          <w:ilvl w:val="0"/>
          <w:numId w:val="8"/>
        </w:numPr>
        <w:rPr>
          <w:color w:val="7030A0"/>
        </w:rPr>
      </w:pPr>
      <w:r w:rsidRPr="00E243E9">
        <w:t>Where a complaint issue is raised via a digital channel managed and controlled by</w:t>
      </w:r>
      <w:r w:rsidR="00540F59">
        <w:t xml:space="preserve"> us</w:t>
      </w:r>
      <w:r w:rsidRPr="00E243E9">
        <w:t xml:space="preserve"> (for example an official twitter address or </w:t>
      </w:r>
      <w:proofErr w:type="spellStart"/>
      <w:r w:rsidRPr="00E243E9">
        <w:t>facebook</w:t>
      </w:r>
      <w:proofErr w:type="spellEnd"/>
      <w:r w:rsidRPr="00E243E9">
        <w:t xml:space="preserve"> page), we will explain that we do not take complaints on social media, but we will tell the person how they can complain.</w:t>
      </w:r>
    </w:p>
    <w:p w14:paraId="7B8F30F1" w14:textId="77777777" w:rsidR="00C16354" w:rsidRPr="00E243E9" w:rsidRDefault="00C16354" w:rsidP="00062C32">
      <w:pPr>
        <w:pStyle w:val="ListParagraph"/>
        <w:numPr>
          <w:ilvl w:val="0"/>
          <w:numId w:val="8"/>
        </w:numPr>
        <w:rPr>
          <w:color w:val="7030A0"/>
        </w:rPr>
      </w:pPr>
      <w:r w:rsidRPr="00E243E9">
        <w:t xml:space="preserve">We may also become aware that an issue has been raised via a digital channel not controlled or managed by us (for example a </w:t>
      </w:r>
      <w:proofErr w:type="spellStart"/>
      <w:r w:rsidRPr="00E243E9">
        <w:t>youtube</w:t>
      </w:r>
      <w:proofErr w:type="spellEnd"/>
      <w:r w:rsidRPr="00E243E9">
        <w:t xml:space="preserve"> video or post on a private </w:t>
      </w:r>
      <w:proofErr w:type="spellStart"/>
      <w:r w:rsidRPr="00E243E9">
        <w:t>facebook</w:t>
      </w:r>
      <w:proofErr w:type="spellEnd"/>
      <w:r w:rsidRPr="00E243E9">
        <w:t xml:space="preserve"> group).  In such cases we </w:t>
      </w:r>
      <w:r w:rsidRPr="00E243E9">
        <w:rPr>
          <w:b/>
          <w:bCs/>
        </w:rPr>
        <w:t>may</w:t>
      </w:r>
      <w:r w:rsidRPr="00E243E9">
        <w:t xml:space="preserve"> respond, where we consider it appropriate, by telling the person how they can complain.</w:t>
      </w:r>
    </w:p>
    <w:p w14:paraId="505714FF" w14:textId="77777777" w:rsidR="00C16354" w:rsidRDefault="00C16354" w:rsidP="00062C32">
      <w:pPr>
        <w:pStyle w:val="ListParagraph"/>
        <w:numPr>
          <w:ilvl w:val="0"/>
          <w:numId w:val="8"/>
        </w:numPr>
      </w:pPr>
      <w:r>
        <w:t xml:space="preserve">We must always be mindful of our data protection obligations when responding to issues online or in a public forum.  See </w:t>
      </w:r>
      <w:hyperlink r:id="rId17" w:history="1">
        <w:r w:rsidRPr="00A46C6B">
          <w:rPr>
            <w:rStyle w:val="Hyperlink"/>
            <w:b/>
          </w:rPr>
          <w:t>Part 1: Maintaining confidentiality and data protection.</w:t>
        </w:r>
      </w:hyperlink>
    </w:p>
    <w:p w14:paraId="37CD4A83" w14:textId="77777777" w:rsidR="00C16354" w:rsidRPr="00175F2A" w:rsidRDefault="00C16354" w:rsidP="00C16354">
      <w:pPr>
        <w:pStyle w:val="Heading1"/>
        <w:rPr>
          <w:color w:val="00A19A"/>
          <w:sz w:val="24"/>
        </w:rPr>
      </w:pPr>
      <w:bookmarkStart w:id="17" w:name="_Toc16081224"/>
      <w:bookmarkStart w:id="18" w:name="_Toc29473142"/>
      <w:r w:rsidRPr="00175F2A">
        <w:rPr>
          <w:color w:val="00A19A"/>
          <w:sz w:val="24"/>
        </w:rPr>
        <w:t>Time limit for making complaints</w:t>
      </w:r>
      <w:bookmarkEnd w:id="17"/>
      <w:bookmarkEnd w:id="18"/>
    </w:p>
    <w:p w14:paraId="59B04F31" w14:textId="656A62EE" w:rsidR="00C16354" w:rsidRDefault="00C16354" w:rsidP="00062C32">
      <w:pPr>
        <w:pStyle w:val="ListParagraph"/>
        <w:numPr>
          <w:ilvl w:val="0"/>
          <w:numId w:val="8"/>
        </w:numPr>
      </w:pPr>
      <w:r>
        <w:t>The c</w:t>
      </w:r>
      <w:r w:rsidR="00E243E9">
        <w:t>omplainer</w:t>
      </w:r>
      <w:r>
        <w:t xml:space="preserve"> must raise their complaint within six months of when they first knew of the problem, unless there are special circumstances for considering complaints beyond this time (for example, where a person was not able to complain due to serious illness or recent bereavement).  </w:t>
      </w:r>
    </w:p>
    <w:p w14:paraId="5BDAEF34" w14:textId="1D48F1FE" w:rsidR="00C16354" w:rsidRDefault="00C16354" w:rsidP="00062C32">
      <w:pPr>
        <w:pStyle w:val="ListParagraph"/>
        <w:numPr>
          <w:ilvl w:val="0"/>
          <w:numId w:val="8"/>
        </w:numPr>
      </w:pPr>
      <w:r>
        <w:t>Where a c</w:t>
      </w:r>
      <w:r w:rsidR="00E243E9">
        <w:t>omplainer</w:t>
      </w:r>
      <w:r>
        <w:t xml:space="preserve"> has received a stage 1 response, and wishes to escalate to stage 2, unless there are special circumstances they must request this either:</w:t>
      </w:r>
    </w:p>
    <w:p w14:paraId="79178703" w14:textId="77777777" w:rsidR="00C16354" w:rsidRDefault="00C16354" w:rsidP="00062C32">
      <w:pPr>
        <w:pStyle w:val="ListParagraph"/>
        <w:numPr>
          <w:ilvl w:val="0"/>
          <w:numId w:val="19"/>
        </w:numPr>
      </w:pPr>
      <w:r>
        <w:t>within six months of when they first knew of the problem; or</w:t>
      </w:r>
    </w:p>
    <w:p w14:paraId="16A3783A" w14:textId="77777777" w:rsidR="00C16354" w:rsidRDefault="00C16354" w:rsidP="00062C32">
      <w:pPr>
        <w:pStyle w:val="ListParagraph"/>
        <w:numPr>
          <w:ilvl w:val="0"/>
          <w:numId w:val="19"/>
        </w:numPr>
      </w:pPr>
      <w:r>
        <w:t>within two months of receiving their stage 1 response (if this is later).</w:t>
      </w:r>
    </w:p>
    <w:p w14:paraId="1847FF8C" w14:textId="4D502EBC" w:rsidR="00C16354" w:rsidRDefault="00C16354" w:rsidP="00062C32">
      <w:pPr>
        <w:pStyle w:val="ListParagraph"/>
        <w:numPr>
          <w:ilvl w:val="0"/>
          <w:numId w:val="8"/>
        </w:numPr>
      </w:pPr>
      <w:r>
        <w:t>We will apply these time limits with discretion, taking into account the seriousness of the issue, the availability of relevant records and staff involved, how long ago the events occurred, and the likelihood that an investigation will lead to a practical benefit for the c</w:t>
      </w:r>
      <w:r w:rsidR="00E243E9">
        <w:t>omplainer</w:t>
      </w:r>
      <w:r>
        <w:t xml:space="preserve"> or useful learning for the organisation. </w:t>
      </w:r>
    </w:p>
    <w:p w14:paraId="1D23535C" w14:textId="77777777" w:rsidR="00C16354" w:rsidRDefault="00C16354" w:rsidP="00062C32">
      <w:pPr>
        <w:pStyle w:val="ListParagraph"/>
        <w:numPr>
          <w:ilvl w:val="0"/>
          <w:numId w:val="8"/>
        </w:numPr>
      </w:pPr>
      <w:r>
        <w:t>We will also take account of the time limit within which a member of the public can ask the SPSO to consider complaints (normally one year).  The SPSO have discretion to waive this time limit in special circumstances (and may consider doing so in cases where we have waived our own time limit).</w:t>
      </w:r>
    </w:p>
    <w:p w14:paraId="6F41BE6B" w14:textId="77777777" w:rsidR="00C16354" w:rsidRPr="00175F2A" w:rsidRDefault="00C16354" w:rsidP="00C16354">
      <w:pPr>
        <w:pStyle w:val="Heading1"/>
        <w:rPr>
          <w:color w:val="00A19A"/>
          <w:sz w:val="24"/>
        </w:rPr>
      </w:pPr>
      <w:bookmarkStart w:id="19" w:name="_Toc16081225"/>
      <w:bookmarkStart w:id="20" w:name="_Toc29473143"/>
      <w:r w:rsidRPr="00175F2A">
        <w:rPr>
          <w:color w:val="00A19A"/>
          <w:sz w:val="24"/>
        </w:rPr>
        <w:t>Particular circumstances</w:t>
      </w:r>
      <w:bookmarkEnd w:id="19"/>
      <w:bookmarkEnd w:id="20"/>
    </w:p>
    <w:p w14:paraId="48331272" w14:textId="77777777" w:rsidR="00C16354" w:rsidRPr="00175F2A" w:rsidRDefault="00C16354" w:rsidP="00C16354">
      <w:pPr>
        <w:pStyle w:val="Heading2"/>
        <w:rPr>
          <w:sz w:val="24"/>
        </w:rPr>
      </w:pPr>
      <w:bookmarkStart w:id="21" w:name="_Toc16081226"/>
      <w:bookmarkStart w:id="22" w:name="_Toc29473144"/>
      <w:r w:rsidRPr="00175F2A">
        <w:rPr>
          <w:sz w:val="24"/>
        </w:rPr>
        <w:t>Complaints by (or about) a third party</w:t>
      </w:r>
      <w:bookmarkEnd w:id="21"/>
      <w:bookmarkEnd w:id="22"/>
    </w:p>
    <w:p w14:paraId="6A5777C1" w14:textId="2894F0D3" w:rsidR="00C16354" w:rsidRDefault="00C16354" w:rsidP="00062C32">
      <w:pPr>
        <w:pStyle w:val="ListParagraph"/>
        <w:numPr>
          <w:ilvl w:val="0"/>
          <w:numId w:val="8"/>
        </w:numPr>
      </w:pPr>
      <w:r>
        <w:t xml:space="preserve">Sometimes a </w:t>
      </w:r>
      <w:r w:rsidR="006153A5">
        <w:t xml:space="preserve">prospective </w:t>
      </w:r>
      <w:r>
        <w:t>c</w:t>
      </w:r>
      <w:r w:rsidR="006153A5">
        <w:t>omplainer</w:t>
      </w:r>
      <w:r>
        <w:t xml:space="preserve"> may be unable or reluctant to make a complaint on their own.  We will accept complaints from third parties, which may include relatives, friends, advocates and advisers.  </w:t>
      </w:r>
      <w:r>
        <w:rPr>
          <w:sz w:val="23"/>
          <w:szCs w:val="23"/>
        </w:rPr>
        <w:t>Where a complaint is made on behalf of a c</w:t>
      </w:r>
      <w:r w:rsidR="006153A5">
        <w:rPr>
          <w:sz w:val="23"/>
          <w:szCs w:val="23"/>
        </w:rPr>
        <w:t>omplainer</w:t>
      </w:r>
      <w:r>
        <w:rPr>
          <w:sz w:val="23"/>
          <w:szCs w:val="23"/>
        </w:rPr>
        <w:t>, we must ensure that the c</w:t>
      </w:r>
      <w:r w:rsidR="006153A5">
        <w:rPr>
          <w:sz w:val="23"/>
          <w:szCs w:val="23"/>
        </w:rPr>
        <w:t>omplainer</w:t>
      </w:r>
      <w:r>
        <w:rPr>
          <w:sz w:val="23"/>
          <w:szCs w:val="23"/>
        </w:rPr>
        <w:t xml:space="preserve"> has authorised the person to act on their behalf.  It is good practice to ensure the c</w:t>
      </w:r>
      <w:r w:rsidR="006153A5">
        <w:rPr>
          <w:sz w:val="23"/>
          <w:szCs w:val="23"/>
        </w:rPr>
        <w:t>omplainer</w:t>
      </w:r>
      <w:r>
        <w:rPr>
          <w:sz w:val="23"/>
          <w:szCs w:val="23"/>
        </w:rPr>
        <w:t xml:space="preserve"> understands their personal information will be shared as part of the complaints handling process (particularly where this includes sensitive personal information).  </w:t>
      </w:r>
      <w:r>
        <w:t xml:space="preserve">This can include complaints brought by parents on behalf of their child, if the child is considered to have capacity to make decisions for themselves.  </w:t>
      </w:r>
    </w:p>
    <w:p w14:paraId="389A06DF" w14:textId="605EF586" w:rsidR="00C16354" w:rsidRPr="00F12C76" w:rsidRDefault="00C16354" w:rsidP="00062C32">
      <w:pPr>
        <w:pStyle w:val="ListParagraph"/>
        <w:numPr>
          <w:ilvl w:val="0"/>
          <w:numId w:val="8"/>
        </w:numPr>
      </w:pPr>
      <w:r w:rsidRPr="00F12C76">
        <w:t>The provision of a signed mandate from the c</w:t>
      </w:r>
      <w:r w:rsidR="00F12C76" w:rsidRPr="00F12C76">
        <w:t>omplainer</w:t>
      </w:r>
      <w:r w:rsidRPr="00F12C76">
        <w:t xml:space="preserve"> will normally be sufficient for us to investigate a complaint.  If we consider it is appropriate we can take verbal consent direct from the c</w:t>
      </w:r>
      <w:r w:rsidR="00F12C76">
        <w:t>omplaine</w:t>
      </w:r>
      <w:r w:rsidRPr="00F12C76">
        <w:t>r to deal with a third party and would normally follow up in writing to confirm this.</w:t>
      </w:r>
    </w:p>
    <w:p w14:paraId="08067819" w14:textId="77777777" w:rsidR="00C16354" w:rsidRDefault="00C16354" w:rsidP="00062C32">
      <w:pPr>
        <w:pStyle w:val="ListParagraph"/>
        <w:numPr>
          <w:ilvl w:val="0"/>
          <w:numId w:val="8"/>
        </w:numPr>
      </w:pPr>
      <w:r>
        <w:t xml:space="preserve">In certain circumstances, a person may raise a complaint involving another person’s personal data, without receiving consent.  The complaint should still be investigated where possible, but the investigation and response may be limited by considerations of confidentiality. The person who submitted the complaint should be made aware of these limitations and the effect this will have on the scope of the response. </w:t>
      </w:r>
    </w:p>
    <w:p w14:paraId="07BC1CEA" w14:textId="77777777" w:rsidR="00175F2A" w:rsidRPr="00175F2A" w:rsidRDefault="00C16354" w:rsidP="00062C32">
      <w:pPr>
        <w:pStyle w:val="ListParagraph"/>
        <w:numPr>
          <w:ilvl w:val="0"/>
          <w:numId w:val="8"/>
        </w:numPr>
        <w:rPr>
          <w:rStyle w:val="Hyperlink"/>
          <w:color w:val="auto"/>
          <w:u w:val="none"/>
        </w:rPr>
      </w:pPr>
      <w:r>
        <w:t xml:space="preserve">See also </w:t>
      </w:r>
      <w:hyperlink r:id="rId18" w:history="1">
        <w:r w:rsidRPr="00A46C6B">
          <w:rPr>
            <w:rStyle w:val="Hyperlink"/>
            <w:b/>
          </w:rPr>
          <w:t>Part 1: Maintaining confidentiality and data protection.</w:t>
        </w:r>
      </w:hyperlink>
    </w:p>
    <w:p w14:paraId="7B3A1DD0" w14:textId="56AE02C4" w:rsidR="00C16354" w:rsidRDefault="00C16354" w:rsidP="00175F2A">
      <w:pPr>
        <w:pStyle w:val="ListParagraph"/>
        <w:numPr>
          <w:ilvl w:val="0"/>
          <w:numId w:val="0"/>
        </w:numPr>
        <w:ind w:left="360"/>
      </w:pPr>
    </w:p>
    <w:p w14:paraId="5093B820" w14:textId="35FDECD2" w:rsidR="00C16354" w:rsidRDefault="00C16354" w:rsidP="00C16354">
      <w:pPr>
        <w:pStyle w:val="Heading2"/>
      </w:pPr>
      <w:bookmarkStart w:id="23" w:name="_Toc14936226"/>
      <w:bookmarkStart w:id="24" w:name="_Toc29473145"/>
      <w:bookmarkStart w:id="25" w:name="_Toc16081227"/>
      <w:r w:rsidRPr="00175F2A">
        <w:rPr>
          <w:sz w:val="24"/>
        </w:rPr>
        <w:t>Serious, high-risk or high-profile complaints</w:t>
      </w:r>
      <w:bookmarkEnd w:id="23"/>
      <w:bookmarkEnd w:id="24"/>
    </w:p>
    <w:p w14:paraId="4E0B8C73" w14:textId="77777777" w:rsidR="00C16354" w:rsidRDefault="00C16354" w:rsidP="00062C32">
      <w:pPr>
        <w:pStyle w:val="ListParagraph"/>
        <w:numPr>
          <w:ilvl w:val="0"/>
          <w:numId w:val="8"/>
        </w:numPr>
      </w:pPr>
      <w:r>
        <w:t xml:space="preserve">We will take particular care to identify complaints that might be considered serious, high-risk or high-profile, as these may require particular action or raise critical issues that need senior management's direct input.  Serious, high-risk or high-profile complaints should normally be handled immediately at stage 2 (see </w:t>
      </w:r>
      <w:hyperlink r:id="rId19" w:history="1">
        <w:r w:rsidRPr="00A46C6B">
          <w:rPr>
            <w:rStyle w:val="Hyperlink"/>
            <w:b/>
          </w:rPr>
          <w:t>Part 3: Stage 2: Investigation</w:t>
        </w:r>
      </w:hyperlink>
      <w:r>
        <w:t>).</w:t>
      </w:r>
    </w:p>
    <w:p w14:paraId="2C17F60A" w14:textId="77777777" w:rsidR="00C16354" w:rsidRDefault="00C16354" w:rsidP="00062C32">
      <w:pPr>
        <w:pStyle w:val="ListParagraph"/>
        <w:numPr>
          <w:ilvl w:val="0"/>
          <w:numId w:val="8"/>
        </w:numPr>
      </w:pPr>
      <w:r>
        <w:t>We define potential high-risk or high-profile complaints as those that may:</w:t>
      </w:r>
    </w:p>
    <w:p w14:paraId="2E46A471" w14:textId="77777777" w:rsidR="00C16354" w:rsidRPr="00F12C76" w:rsidRDefault="00C16354" w:rsidP="00062C32">
      <w:pPr>
        <w:pStyle w:val="StyleLeft1cm"/>
        <w:numPr>
          <w:ilvl w:val="0"/>
          <w:numId w:val="16"/>
        </w:numPr>
        <w:suppressAutoHyphens w:val="0"/>
        <w:spacing w:after="0"/>
      </w:pPr>
      <w:r w:rsidRPr="00F12C76">
        <w:t>involve a death or terminal illness</w:t>
      </w:r>
    </w:p>
    <w:p w14:paraId="671F4F7A" w14:textId="66DB636A" w:rsidR="00C16354" w:rsidRPr="00F12C76" w:rsidRDefault="00C16354" w:rsidP="00062C32">
      <w:pPr>
        <w:pStyle w:val="StyleLeft1cm"/>
        <w:numPr>
          <w:ilvl w:val="0"/>
          <w:numId w:val="16"/>
        </w:numPr>
        <w:suppressAutoHyphens w:val="0"/>
        <w:spacing w:after="0"/>
      </w:pPr>
      <w:r w:rsidRPr="00F12C76">
        <w:t xml:space="preserve">involve serious </w:t>
      </w:r>
      <w:r w:rsidR="00F12C76">
        <w:t>maladministration</w:t>
      </w:r>
    </w:p>
    <w:p w14:paraId="3738DFA6" w14:textId="77777777" w:rsidR="00C16354" w:rsidRPr="00F12C76" w:rsidRDefault="00C16354" w:rsidP="00062C32">
      <w:pPr>
        <w:pStyle w:val="StyleLeft1cm"/>
        <w:numPr>
          <w:ilvl w:val="0"/>
          <w:numId w:val="16"/>
        </w:numPr>
        <w:suppressAutoHyphens w:val="0"/>
        <w:spacing w:after="0"/>
      </w:pPr>
      <w:r w:rsidRPr="00F12C76">
        <w:t>generate significant and ongoing press interest</w:t>
      </w:r>
    </w:p>
    <w:p w14:paraId="1BE8C577" w14:textId="77777777" w:rsidR="00C16354" w:rsidRPr="00F12C76" w:rsidRDefault="00C16354" w:rsidP="00062C32">
      <w:pPr>
        <w:pStyle w:val="StyleLeft1cm"/>
        <w:numPr>
          <w:ilvl w:val="0"/>
          <w:numId w:val="16"/>
        </w:numPr>
        <w:suppressAutoHyphens w:val="0"/>
        <w:spacing w:after="0"/>
      </w:pPr>
      <w:r w:rsidRPr="00F12C76">
        <w:t>pose a serious risk to an organisation’s operations</w:t>
      </w:r>
    </w:p>
    <w:p w14:paraId="4BEC17C2" w14:textId="77777777" w:rsidR="00C16354" w:rsidRPr="00F12C76" w:rsidRDefault="00C16354" w:rsidP="00062C32">
      <w:pPr>
        <w:pStyle w:val="StyleLeft1cm"/>
        <w:numPr>
          <w:ilvl w:val="0"/>
          <w:numId w:val="16"/>
        </w:numPr>
        <w:suppressAutoHyphens w:val="0"/>
        <w:spacing w:after="0"/>
      </w:pPr>
      <w:r w:rsidRPr="00F12C76">
        <w:t>present issues of a highly sensitive nature, for example concerning:</w:t>
      </w:r>
    </w:p>
    <w:p w14:paraId="3B5849CA" w14:textId="77777777" w:rsidR="00C16354" w:rsidRPr="00F12C76" w:rsidRDefault="00C16354" w:rsidP="00062C32">
      <w:pPr>
        <w:pStyle w:val="StyleLeft1cm"/>
        <w:numPr>
          <w:ilvl w:val="1"/>
          <w:numId w:val="15"/>
        </w:numPr>
        <w:suppressAutoHyphens w:val="0"/>
        <w:spacing w:after="0"/>
      </w:pPr>
      <w:r w:rsidRPr="00F12C76">
        <w:t>a particularly vulnerable person, or</w:t>
      </w:r>
    </w:p>
    <w:p w14:paraId="45139BD4" w14:textId="77777777" w:rsidR="00C16354" w:rsidRPr="00F12C76" w:rsidRDefault="00C16354" w:rsidP="00062C32">
      <w:pPr>
        <w:pStyle w:val="StyleLeft1cm"/>
        <w:numPr>
          <w:ilvl w:val="1"/>
          <w:numId w:val="15"/>
        </w:numPr>
        <w:suppressAutoHyphens w:val="0"/>
        <w:spacing w:after="0"/>
      </w:pPr>
      <w:r w:rsidRPr="00F12C76">
        <w:t>child protection.</w:t>
      </w:r>
    </w:p>
    <w:p w14:paraId="77373EDF" w14:textId="77777777" w:rsidR="00C16354" w:rsidRPr="00175F2A" w:rsidRDefault="00C16354" w:rsidP="00C16354">
      <w:pPr>
        <w:pStyle w:val="Heading2"/>
        <w:rPr>
          <w:sz w:val="24"/>
        </w:rPr>
      </w:pPr>
      <w:bookmarkStart w:id="26" w:name="_Toc29473146"/>
      <w:r w:rsidRPr="00175F2A">
        <w:rPr>
          <w:sz w:val="24"/>
        </w:rPr>
        <w:t>Anonymous complaints</w:t>
      </w:r>
      <w:bookmarkEnd w:id="25"/>
      <w:bookmarkEnd w:id="26"/>
    </w:p>
    <w:p w14:paraId="1D73E202" w14:textId="5111E043" w:rsidR="00C16354" w:rsidRDefault="00C16354" w:rsidP="00062C32">
      <w:pPr>
        <w:pStyle w:val="ListParagraph"/>
        <w:numPr>
          <w:ilvl w:val="0"/>
          <w:numId w:val="8"/>
        </w:numPr>
      </w:pPr>
      <w:r>
        <w:t>We value all complaints, including anonymous complaints, and will take action to consider them further wherever this is appropriate.  Generally, we will consider anonymous complaints if there is enough information in the complaint to enable us to make further enquiries.  Any decision not to pursue an anonymous complaint must be authorised by an appropriate manager</w:t>
      </w:r>
      <w:r w:rsidR="00F12C76">
        <w:t>.</w:t>
      </w:r>
    </w:p>
    <w:p w14:paraId="01B216E9" w14:textId="77777777" w:rsidR="00C16354" w:rsidRDefault="00C16354" w:rsidP="00062C32">
      <w:pPr>
        <w:pStyle w:val="ListParagraph"/>
        <w:numPr>
          <w:ilvl w:val="0"/>
          <w:numId w:val="8"/>
        </w:numPr>
      </w:pPr>
      <w:r>
        <w:t>If we pursue an anonymous complaint further, we will record it as an anonymous complaint together with any learning from the complaint and action taken.</w:t>
      </w:r>
    </w:p>
    <w:p w14:paraId="28259441" w14:textId="63B06D8B" w:rsidR="00C16354" w:rsidRDefault="00C16354" w:rsidP="00062C32">
      <w:pPr>
        <w:pStyle w:val="ListParagraph"/>
        <w:numPr>
          <w:ilvl w:val="0"/>
          <w:numId w:val="8"/>
        </w:numPr>
      </w:pPr>
      <w:bookmarkStart w:id="27" w:name="_Toc16081228"/>
      <w:r>
        <w:t>If an anonymous complain</w:t>
      </w:r>
      <w:r w:rsidR="00F12C76">
        <w:t>er</w:t>
      </w:r>
      <w:r>
        <w:t xml:space="preserve"> makes serious allegations, these should be dealt with in a timely manner under relevant procedures.  This may not be the complaints procedure and could instead be relevant child protection, adult protection or disciplinary procedures.</w:t>
      </w:r>
    </w:p>
    <w:p w14:paraId="44B55084" w14:textId="58E4D6F8" w:rsidR="00C16354" w:rsidRPr="00175F2A" w:rsidRDefault="00C16354" w:rsidP="00C16354">
      <w:pPr>
        <w:pStyle w:val="Heading2"/>
        <w:rPr>
          <w:sz w:val="24"/>
        </w:rPr>
      </w:pPr>
      <w:bookmarkStart w:id="28" w:name="_Toc29473147"/>
      <w:r w:rsidRPr="00175F2A">
        <w:rPr>
          <w:sz w:val="24"/>
        </w:rPr>
        <w:t xml:space="preserve">What if the </w:t>
      </w:r>
      <w:r w:rsidR="00F12C76" w:rsidRPr="00175F2A">
        <w:rPr>
          <w:sz w:val="24"/>
        </w:rPr>
        <w:t>person</w:t>
      </w:r>
      <w:r w:rsidRPr="00175F2A">
        <w:rPr>
          <w:sz w:val="24"/>
        </w:rPr>
        <w:t xml:space="preserve"> does not want to complain?</w:t>
      </w:r>
      <w:bookmarkEnd w:id="27"/>
      <w:bookmarkEnd w:id="28"/>
    </w:p>
    <w:p w14:paraId="7ADEACB2" w14:textId="05C14FEC" w:rsidR="00C16354" w:rsidRDefault="00C16354" w:rsidP="00062C32">
      <w:pPr>
        <w:pStyle w:val="ListParagraph"/>
        <w:numPr>
          <w:ilvl w:val="0"/>
          <w:numId w:val="8"/>
        </w:numPr>
      </w:pPr>
      <w:r>
        <w:t xml:space="preserve">If a </w:t>
      </w:r>
      <w:r w:rsidR="00F12C76">
        <w:t>person</w:t>
      </w:r>
      <w:r>
        <w:t xml:space="preserve"> has expressed dissatisfaction in line with our definition of a complaint but does not want to complain, we will explain that complaints offer us the opportunity to improve whe</w:t>
      </w:r>
      <w:r w:rsidR="00F12C76">
        <w:t>n</w:t>
      </w:r>
      <w:r>
        <w:t xml:space="preserve"> things have gone wrong.  We will encourage the </w:t>
      </w:r>
      <w:r w:rsidR="00F12C76">
        <w:t>person</w:t>
      </w:r>
      <w:r>
        <w:t xml:space="preserve"> to submit their complaint and allow us to handle it through the CHP.  This will ensure that the </w:t>
      </w:r>
      <w:r w:rsidR="00F12C76">
        <w:t>complainer</w:t>
      </w:r>
      <w:r>
        <w:t xml:space="preserve"> is updated on the action taken and gets a response to their complaint.</w:t>
      </w:r>
    </w:p>
    <w:p w14:paraId="4B941336" w14:textId="7BB1185A" w:rsidR="00C16354" w:rsidRDefault="00C16354" w:rsidP="00062C32">
      <w:pPr>
        <w:pStyle w:val="ListParagraph"/>
        <w:numPr>
          <w:ilvl w:val="0"/>
          <w:numId w:val="8"/>
        </w:numPr>
      </w:pPr>
      <w:r>
        <w:t xml:space="preserve">If the </w:t>
      </w:r>
      <w:r w:rsidR="00F12C76">
        <w:t>complainer</w:t>
      </w:r>
      <w:r>
        <w:t xml:space="preserve"> insists they do not wish to complain, </w:t>
      </w:r>
      <w:r w:rsidRPr="00F372DE">
        <w:t xml:space="preserve">we are not required to progress the complaint under this procedure.  However, we should record </w:t>
      </w:r>
      <w:r>
        <w:t xml:space="preserve">the complaint as an anonymous complaint (including </w:t>
      </w:r>
      <w:r w:rsidRPr="00F372DE">
        <w:t>minimal information about the complaint</w:t>
      </w:r>
      <w:r>
        <w:t xml:space="preserve">, </w:t>
      </w:r>
      <w:r w:rsidRPr="00F372DE">
        <w:t xml:space="preserve">without any identifying information) to enable us to track trends and themes in complaints.  Where </w:t>
      </w:r>
      <w:r>
        <w:t xml:space="preserve">the complaint is serious, or </w:t>
      </w:r>
      <w:r w:rsidRPr="00F372DE">
        <w:t xml:space="preserve">there is evidence of a problem with </w:t>
      </w:r>
      <w:r w:rsidR="00F12C76">
        <w:t>the way in which we fulfilled our statutory functions</w:t>
      </w:r>
      <w:r w:rsidRPr="00F372DE">
        <w:t>, we should also look into the matter to remedy this</w:t>
      </w:r>
      <w:r>
        <w:t xml:space="preserve"> (and record any outcome).</w:t>
      </w:r>
    </w:p>
    <w:p w14:paraId="0AB1E3D9" w14:textId="6E7672DF" w:rsidR="00C16354" w:rsidRPr="00A46C6B" w:rsidRDefault="00C16354" w:rsidP="00062C32">
      <w:pPr>
        <w:pStyle w:val="ListParagraph"/>
        <w:numPr>
          <w:ilvl w:val="0"/>
          <w:numId w:val="8"/>
        </w:numPr>
      </w:pPr>
      <w:bookmarkStart w:id="29" w:name="_Toc16081229"/>
      <w:bookmarkStart w:id="30" w:name="_Toc320717682"/>
      <w:r w:rsidRPr="00A46C6B">
        <w:t xml:space="preserve">Please refer to the example in </w:t>
      </w:r>
      <w:r w:rsidR="00540F59" w:rsidRPr="00A9129C">
        <w:rPr>
          <w:b/>
        </w:rPr>
        <w:t>Part 2,</w:t>
      </w:r>
      <w:r w:rsidR="00540F59">
        <w:t xml:space="preserve"> </w:t>
      </w:r>
      <w:r w:rsidRPr="00A46C6B">
        <w:rPr>
          <w:b/>
        </w:rPr>
        <w:t>Appendix 1</w:t>
      </w:r>
      <w:r w:rsidRPr="00A46C6B">
        <w:t xml:space="preserve"> for further guidance.</w:t>
      </w:r>
    </w:p>
    <w:p w14:paraId="657EBE84" w14:textId="77777777" w:rsidR="00C16354" w:rsidRPr="00175F2A" w:rsidRDefault="00C16354" w:rsidP="00C16354">
      <w:pPr>
        <w:pStyle w:val="Heading2"/>
        <w:rPr>
          <w:sz w:val="24"/>
        </w:rPr>
      </w:pPr>
      <w:bookmarkStart w:id="31" w:name="_Toc29473148"/>
      <w:r w:rsidRPr="00175F2A">
        <w:rPr>
          <w:sz w:val="24"/>
        </w:rPr>
        <w:t>Complaints involving more than one area or organisation</w:t>
      </w:r>
      <w:bookmarkEnd w:id="29"/>
      <w:bookmarkEnd w:id="30"/>
      <w:bookmarkEnd w:id="31"/>
    </w:p>
    <w:p w14:paraId="4A5FC11E" w14:textId="15AD91AF" w:rsidR="00C16354" w:rsidRDefault="00C16354" w:rsidP="00062C32">
      <w:pPr>
        <w:pStyle w:val="ListParagraph"/>
        <w:numPr>
          <w:ilvl w:val="0"/>
          <w:numId w:val="8"/>
        </w:numPr>
      </w:pPr>
      <w:r>
        <w:t>If a complaint relates to the actions of two or more areas within our organisation, we will tell the c</w:t>
      </w:r>
      <w:r w:rsidR="00F12C76">
        <w:t>omplainer</w:t>
      </w:r>
      <w:r>
        <w:t xml:space="preserve"> who will take the lead in dealing with the complaint, and explain that they will get only one response covering all issues raised.</w:t>
      </w:r>
    </w:p>
    <w:p w14:paraId="56807CB4" w14:textId="67BF8B53" w:rsidR="00C16354" w:rsidRDefault="00C16354" w:rsidP="00062C32">
      <w:pPr>
        <w:pStyle w:val="ListParagraph"/>
        <w:numPr>
          <w:ilvl w:val="0"/>
          <w:numId w:val="8"/>
        </w:numPr>
      </w:pPr>
      <w:r w:rsidDel="0090757E">
        <w:t>If a c</w:t>
      </w:r>
      <w:r w:rsidR="00F12C76">
        <w:t>omplainer</w:t>
      </w:r>
      <w:r w:rsidDel="0090757E">
        <w:t xml:space="preserve"> complains to us about the service of another organisation or public service provider, but we have no involvement in the issue, the c</w:t>
      </w:r>
      <w:r w:rsidR="00F12C76">
        <w:t>omplainer</w:t>
      </w:r>
      <w:r w:rsidDel="0090757E">
        <w:t xml:space="preserve"> should be advised to contact the appropriate organisation directly.</w:t>
      </w:r>
      <w:r>
        <w:t xml:space="preserve">  </w:t>
      </w:r>
    </w:p>
    <w:p w14:paraId="1A3CF94F" w14:textId="35A1DCB4" w:rsidR="00C16354" w:rsidRPr="00A46C6B" w:rsidRDefault="00C16354" w:rsidP="00062C32">
      <w:pPr>
        <w:pStyle w:val="ListParagraph"/>
        <w:numPr>
          <w:ilvl w:val="0"/>
          <w:numId w:val="8"/>
        </w:numPr>
      </w:pPr>
      <w:r>
        <w:t xml:space="preserve">If a complaint relates to </w:t>
      </w:r>
      <w:r w:rsidR="00F12C76">
        <w:t>something that we have done or failed to do</w:t>
      </w:r>
      <w:r>
        <w:t xml:space="preserve"> and the service of another organisation or public service provider, and we have a direct interest in the issue, we will handle the complaint about </w:t>
      </w:r>
      <w:r w:rsidR="00F12C76">
        <w:t xml:space="preserve">us </w:t>
      </w:r>
      <w:r>
        <w:t xml:space="preserve">through the CHP.  If we need to contact an outside body about the complaint, we will be mindful of data protection.  See </w:t>
      </w:r>
      <w:hyperlink r:id="rId20" w:history="1">
        <w:r w:rsidRPr="00A46C6B">
          <w:rPr>
            <w:rStyle w:val="Hyperlink"/>
            <w:b/>
          </w:rPr>
          <w:t>Part 1: Maintaining confidentiality and data protection</w:t>
        </w:r>
      </w:hyperlink>
      <w:r>
        <w:rPr>
          <w:b/>
        </w:rPr>
        <w:t>.</w:t>
      </w:r>
    </w:p>
    <w:p w14:paraId="3034FF1A" w14:textId="77777777" w:rsidR="00C16354" w:rsidRPr="00A46C6B" w:rsidRDefault="00C16354" w:rsidP="00062C32">
      <w:pPr>
        <w:pStyle w:val="ListParagraph"/>
        <w:numPr>
          <w:ilvl w:val="0"/>
          <w:numId w:val="8"/>
        </w:numPr>
      </w:pPr>
      <w:r w:rsidRPr="00A46C6B">
        <w:t>Such complaints may include:</w:t>
      </w:r>
    </w:p>
    <w:p w14:paraId="7C2B5325" w14:textId="5A1BA171" w:rsidR="00C16354" w:rsidRPr="00F12C76" w:rsidRDefault="00F12C76" w:rsidP="00062C32">
      <w:pPr>
        <w:pStyle w:val="ListParagraph"/>
        <w:numPr>
          <w:ilvl w:val="0"/>
          <w:numId w:val="17"/>
        </w:numPr>
      </w:pPr>
      <w:r w:rsidRPr="00F12C76">
        <w:t>Issues related to hearings conducted by the Standards Commission</w:t>
      </w:r>
    </w:p>
    <w:p w14:paraId="2521B651" w14:textId="6AE8C47B" w:rsidR="00C16354" w:rsidRPr="00F12C76" w:rsidRDefault="00F12C76" w:rsidP="00062C32">
      <w:pPr>
        <w:pStyle w:val="ListParagraph"/>
        <w:numPr>
          <w:ilvl w:val="0"/>
          <w:numId w:val="17"/>
        </w:numPr>
      </w:pPr>
      <w:r w:rsidRPr="00F12C76">
        <w:t>Issues related to central or local government handling of a concern or complaint</w:t>
      </w:r>
    </w:p>
    <w:p w14:paraId="195C0F47" w14:textId="77777777" w:rsidR="00C16354" w:rsidRPr="00175F2A" w:rsidRDefault="00C16354" w:rsidP="00C16354">
      <w:pPr>
        <w:pStyle w:val="Heading2"/>
        <w:rPr>
          <w:sz w:val="24"/>
        </w:rPr>
      </w:pPr>
      <w:bookmarkStart w:id="32" w:name="_Toc16081230"/>
      <w:bookmarkStart w:id="33" w:name="_Toc29473149"/>
      <w:r w:rsidRPr="00175F2A">
        <w:rPr>
          <w:sz w:val="24"/>
        </w:rPr>
        <w:t>Complaints about contracted services</w:t>
      </w:r>
      <w:bookmarkEnd w:id="32"/>
      <w:bookmarkEnd w:id="33"/>
    </w:p>
    <w:p w14:paraId="7BC2E610" w14:textId="5326686E" w:rsidR="00C16354" w:rsidRDefault="00C16354" w:rsidP="00062C32">
      <w:pPr>
        <w:pStyle w:val="ListParagraph"/>
        <w:numPr>
          <w:ilvl w:val="0"/>
          <w:numId w:val="8"/>
        </w:numPr>
      </w:pPr>
      <w:r>
        <w:t xml:space="preserve">Where we use a contractor to </w:t>
      </w:r>
      <w:r w:rsidR="00FB28D6">
        <w:t>fulfil an element of our statutory functions</w:t>
      </w:r>
      <w:r>
        <w:t xml:space="preserve"> on our behalf we recognise that we remain responsible and accountable for ensuring that </w:t>
      </w:r>
      <w:r w:rsidR="00FB28D6">
        <w:t>this is done to an appropriate</w:t>
      </w:r>
      <w:r>
        <w:t xml:space="preserve"> standard (including in relation to complaints).  We will either do so by: </w:t>
      </w:r>
    </w:p>
    <w:p w14:paraId="7F00FAC1" w14:textId="77777777" w:rsidR="00C16354" w:rsidRDefault="00C16354" w:rsidP="00062C32">
      <w:pPr>
        <w:pStyle w:val="ListParagraph"/>
        <w:numPr>
          <w:ilvl w:val="0"/>
          <w:numId w:val="14"/>
        </w:numPr>
      </w:pPr>
      <w:r>
        <w:t>ensuring the contractor complies with this procedure; or</w:t>
      </w:r>
    </w:p>
    <w:p w14:paraId="63A0C38F" w14:textId="29C75C3F" w:rsidR="00C16354" w:rsidRDefault="00C16354" w:rsidP="00062C32">
      <w:pPr>
        <w:pStyle w:val="ListParagraph"/>
        <w:numPr>
          <w:ilvl w:val="0"/>
          <w:numId w:val="14"/>
        </w:numPr>
      </w:pPr>
      <w:r>
        <w:t>ensuring the contractor has their own procedure in place, which fully meets the standards in this procedure.  At the end of the investigation stage of any such complaints the contractor must ensure that the c</w:t>
      </w:r>
      <w:r w:rsidR="00FB28D6">
        <w:t>omplainer</w:t>
      </w:r>
      <w:r>
        <w:t xml:space="preserve"> is signposted to the SPSO.</w:t>
      </w:r>
    </w:p>
    <w:p w14:paraId="297B321F" w14:textId="1BA924F8" w:rsidR="00C16354" w:rsidRDefault="00C16354" w:rsidP="00062C32">
      <w:pPr>
        <w:pStyle w:val="ListParagraph"/>
        <w:numPr>
          <w:ilvl w:val="0"/>
          <w:numId w:val="8"/>
        </w:numPr>
      </w:pPr>
      <w:r>
        <w:t xml:space="preserve">We will confirm that </w:t>
      </w:r>
      <w:r w:rsidR="00FB28D6">
        <w:t>complainers</w:t>
      </w:r>
      <w:r>
        <w:t xml:space="preserve"> are clearly informed of the process and understand how to complain.  We will also ensure that there is appropriate provision for information sharing and governance oversight where required. </w:t>
      </w:r>
    </w:p>
    <w:p w14:paraId="763E9BB0" w14:textId="34524D76" w:rsidR="00C16354" w:rsidRPr="0080621E" w:rsidRDefault="00FB28D6" w:rsidP="00062C32">
      <w:pPr>
        <w:pStyle w:val="ListParagraph"/>
        <w:numPr>
          <w:ilvl w:val="0"/>
          <w:numId w:val="8"/>
        </w:numPr>
        <w:rPr>
          <w:i/>
          <w:iCs/>
        </w:rPr>
      </w:pPr>
      <w:r w:rsidRPr="00FB28D6">
        <w:rPr>
          <w:iCs/>
        </w:rPr>
        <w:t xml:space="preserve">The Commissioner </w:t>
      </w:r>
      <w:r w:rsidR="00C16354">
        <w:rPr>
          <w:iCs/>
        </w:rPr>
        <w:t xml:space="preserve">has discretion to investigate complaints about organisations contracted to </w:t>
      </w:r>
      <w:r w:rsidR="009C46F2">
        <w:rPr>
          <w:iCs/>
        </w:rPr>
        <w:t>fulfil functions</w:t>
      </w:r>
      <w:r w:rsidR="00C16354">
        <w:rPr>
          <w:iCs/>
        </w:rPr>
        <w:t xml:space="preserve"> on </w:t>
      </w:r>
      <w:r w:rsidR="001C0D69">
        <w:rPr>
          <w:iCs/>
        </w:rPr>
        <w:t>t</w:t>
      </w:r>
      <w:r w:rsidR="009C46F2">
        <w:rPr>
          <w:iCs/>
        </w:rPr>
        <w:t>he</w:t>
      </w:r>
      <w:r w:rsidR="001C0D69">
        <w:rPr>
          <w:iCs/>
        </w:rPr>
        <w:t>i</w:t>
      </w:r>
      <w:r w:rsidR="009C46F2">
        <w:rPr>
          <w:iCs/>
        </w:rPr>
        <w:t>r</w:t>
      </w:r>
      <w:r w:rsidR="00C16354">
        <w:rPr>
          <w:iCs/>
        </w:rPr>
        <w:t xml:space="preserve"> behalf even where the procedure has normally been delegated.</w:t>
      </w:r>
    </w:p>
    <w:p w14:paraId="5AE79344" w14:textId="77777777" w:rsidR="00C16354" w:rsidRPr="00175F2A" w:rsidRDefault="00C16354" w:rsidP="00C16354">
      <w:pPr>
        <w:pStyle w:val="Heading2"/>
        <w:rPr>
          <w:sz w:val="24"/>
        </w:rPr>
      </w:pPr>
      <w:bookmarkStart w:id="34" w:name="_Toc469399511"/>
      <w:bookmarkStart w:id="35" w:name="_Toc25678971"/>
      <w:bookmarkStart w:id="36" w:name="_Toc29473150"/>
      <w:r w:rsidRPr="00175F2A">
        <w:rPr>
          <w:sz w:val="24"/>
        </w:rPr>
        <w:t>Complaints about senior staff</w:t>
      </w:r>
      <w:bookmarkEnd w:id="34"/>
      <w:bookmarkEnd w:id="35"/>
      <w:bookmarkEnd w:id="36"/>
    </w:p>
    <w:p w14:paraId="010979F0" w14:textId="77777777" w:rsidR="00C16354" w:rsidRDefault="00C16354" w:rsidP="00062C32">
      <w:pPr>
        <w:pStyle w:val="ListParagraph"/>
        <w:numPr>
          <w:ilvl w:val="0"/>
          <w:numId w:val="8"/>
        </w:numPr>
      </w:pPr>
      <w:r>
        <w:t>Complaints about senior staff can be difficult to handle, as there may be a conflict of interest for the staff investigating the complaint.  When serious complaints are raised against senior staff, it is particularly important that the investigation is conducted by an individual who is independent of the situation.  We must ensure we have strong governance arrangements in place that set out clear procedures for handling such complaints.</w:t>
      </w:r>
    </w:p>
    <w:p w14:paraId="4B95A5C4" w14:textId="77777777" w:rsidR="00C16354" w:rsidRPr="00175F2A" w:rsidRDefault="00C16354" w:rsidP="00C16354">
      <w:pPr>
        <w:pStyle w:val="Heading2"/>
        <w:rPr>
          <w:sz w:val="24"/>
        </w:rPr>
      </w:pPr>
      <w:bookmarkStart w:id="37" w:name="_Toc29473151"/>
      <w:r w:rsidRPr="00175F2A">
        <w:rPr>
          <w:sz w:val="24"/>
        </w:rPr>
        <w:t>Complaints and other processes</w:t>
      </w:r>
      <w:bookmarkEnd w:id="37"/>
    </w:p>
    <w:p w14:paraId="47052D7D" w14:textId="77777777" w:rsidR="00C16354" w:rsidRDefault="00C16354" w:rsidP="00062C32">
      <w:pPr>
        <w:pStyle w:val="ListParagraph"/>
        <w:numPr>
          <w:ilvl w:val="0"/>
          <w:numId w:val="8"/>
        </w:numPr>
      </w:pPr>
      <w:r>
        <w:t>Complaints can sometimes be confused (or overlap) with other processes, such as disciplinary or whistleblowing processes.  Specific examples and guidance on how to handle these are below.</w:t>
      </w:r>
    </w:p>
    <w:p w14:paraId="2CAEF3B8" w14:textId="09AC1EFB" w:rsidR="00C16354" w:rsidRDefault="00C16354" w:rsidP="00C16354">
      <w:pPr>
        <w:pStyle w:val="Heading3"/>
      </w:pPr>
      <w:bookmarkStart w:id="38" w:name="_Toc29473152"/>
      <w:r>
        <w:t>Complaints and requests</w:t>
      </w:r>
      <w:bookmarkEnd w:id="38"/>
    </w:p>
    <w:p w14:paraId="4EC8B57B" w14:textId="4562EB65" w:rsidR="00C16354" w:rsidRPr="00AB5494" w:rsidRDefault="00C16354" w:rsidP="00062C32">
      <w:pPr>
        <w:pStyle w:val="ListParagraph"/>
        <w:numPr>
          <w:ilvl w:val="0"/>
          <w:numId w:val="8"/>
        </w:numPr>
      </w:pPr>
      <w:r w:rsidRPr="00AB5494">
        <w:t>If a</w:t>
      </w:r>
      <w:r w:rsidR="00357B3C">
        <w:t>n</w:t>
      </w:r>
      <w:r w:rsidRPr="00AB5494">
        <w:t xml:space="preserve"> </w:t>
      </w:r>
      <w:r w:rsidR="00357B3C">
        <w:t>individual</w:t>
      </w:r>
      <w:r w:rsidRPr="00AB5494">
        <w:t xml:space="preserve"> asks</w:t>
      </w:r>
      <w:r w:rsidR="00FB28D6">
        <w:t xml:space="preserve"> the Commissioner</w:t>
      </w:r>
      <w:r w:rsidRPr="00AB5494">
        <w:t xml:space="preserve"> to do something (for example, </w:t>
      </w:r>
      <w:r w:rsidR="00357B3C">
        <w:t>investigate a concern about an MSP or Councillor</w:t>
      </w:r>
      <w:r w:rsidRPr="00AB5494">
        <w:t xml:space="preserve">), and this is the first time the </w:t>
      </w:r>
      <w:r w:rsidR="00357B3C">
        <w:t xml:space="preserve">person </w:t>
      </w:r>
      <w:r w:rsidRPr="00AB5494">
        <w:t xml:space="preserve">has contacted us, this would normally be a routine request </w:t>
      </w:r>
      <w:r w:rsidR="00357B3C">
        <w:t xml:space="preserve">for the Commissioner to fulfil </w:t>
      </w:r>
      <w:r w:rsidR="001C0D69">
        <w:t>t</w:t>
      </w:r>
      <w:r w:rsidR="00357B3C">
        <w:t>he</w:t>
      </w:r>
      <w:r w:rsidR="001C0D69">
        <w:t>i</w:t>
      </w:r>
      <w:r w:rsidR="00357B3C">
        <w:t xml:space="preserve">r statutory functions </w:t>
      </w:r>
      <w:r w:rsidRPr="00AB5494">
        <w:t>and not a complaint.</w:t>
      </w:r>
    </w:p>
    <w:p w14:paraId="04E70F25" w14:textId="264F505B" w:rsidR="00C16354" w:rsidRPr="00AB5494" w:rsidRDefault="00357B3C" w:rsidP="00062C32">
      <w:pPr>
        <w:pStyle w:val="ListParagraph"/>
        <w:numPr>
          <w:ilvl w:val="0"/>
          <w:numId w:val="8"/>
        </w:numPr>
      </w:pPr>
      <w:r>
        <w:t>Such</w:t>
      </w:r>
      <w:r w:rsidR="00C16354" w:rsidRPr="00AB5494">
        <w:t xml:space="preserve"> requests can </w:t>
      </w:r>
      <w:r w:rsidR="00C16354">
        <w:t xml:space="preserve">lead to </w:t>
      </w:r>
      <w:r w:rsidR="00C16354" w:rsidRPr="00AB5494">
        <w:t>complaints, if the</w:t>
      </w:r>
      <w:r w:rsidR="00C16354">
        <w:t xml:space="preserve"> request is not handled promptly or the</w:t>
      </w:r>
      <w:r w:rsidR="00C16354" w:rsidRPr="00AB5494">
        <w:t xml:space="preserve"> </w:t>
      </w:r>
      <w:r>
        <w:t>person</w:t>
      </w:r>
      <w:r w:rsidR="00C16354" w:rsidRPr="00AB5494">
        <w:t xml:space="preserve"> is then dissatisfied with </w:t>
      </w:r>
      <w:r w:rsidR="00C16354">
        <w:t xml:space="preserve">how we </w:t>
      </w:r>
      <w:r>
        <w:t>fulfilled the office’s statutory functions</w:t>
      </w:r>
      <w:r w:rsidR="00C16354">
        <w:t>.</w:t>
      </w:r>
    </w:p>
    <w:p w14:paraId="2F3CC1A7" w14:textId="77777777" w:rsidR="00C16354" w:rsidRDefault="00C16354" w:rsidP="00C16354">
      <w:pPr>
        <w:pStyle w:val="Heading3"/>
      </w:pPr>
      <w:bookmarkStart w:id="39" w:name="_Toc29473153"/>
      <w:r>
        <w:t>Complaints and disciplinary or whistleblowing processes</w:t>
      </w:r>
      <w:bookmarkEnd w:id="39"/>
    </w:p>
    <w:p w14:paraId="48DDFAE2" w14:textId="77777777" w:rsidR="00C16354" w:rsidRDefault="00C16354" w:rsidP="00062C32">
      <w:pPr>
        <w:pStyle w:val="ListParagraph"/>
        <w:numPr>
          <w:ilvl w:val="0"/>
          <w:numId w:val="8"/>
        </w:numPr>
      </w:pPr>
      <w:r>
        <w:t>If the issues raised in a complaint overlap with issues raised under a disciplinary or whistleblowing process, we still need to respond to the complaint.</w:t>
      </w:r>
    </w:p>
    <w:p w14:paraId="06EE9A6E" w14:textId="07AF2738" w:rsidR="00C16354" w:rsidRDefault="00C16354" w:rsidP="00062C32">
      <w:pPr>
        <w:pStyle w:val="ListParagraph"/>
        <w:numPr>
          <w:ilvl w:val="0"/>
          <w:numId w:val="8"/>
        </w:numPr>
      </w:pPr>
      <w:r>
        <w:t xml:space="preserve">Our response must be careful not to share confidential information (such as anything about the whistleblowing or disciplinary procedures, or outcomes for individual staff members).  </w:t>
      </w:r>
      <w:r w:rsidRPr="003A5EA3">
        <w:t xml:space="preserve">It should focus on </w:t>
      </w:r>
      <w:r w:rsidRPr="005A60BD">
        <w:t>whether</w:t>
      </w:r>
      <w:r w:rsidR="00357B3C">
        <w:t xml:space="preserve"> the Commissioner</w:t>
      </w:r>
      <w:r w:rsidRPr="005A60BD">
        <w:t xml:space="preserve"> failed </w:t>
      </w:r>
      <w:r w:rsidRPr="003A5EA3">
        <w:t xml:space="preserve">to </w:t>
      </w:r>
      <w:r w:rsidR="00357B3C">
        <w:t xml:space="preserve">act appropriately </w:t>
      </w:r>
      <w:r w:rsidRPr="003A5EA3">
        <w:t xml:space="preserve">and what </w:t>
      </w:r>
      <w:r>
        <w:t>we</w:t>
      </w:r>
      <w:r w:rsidRPr="003A5EA3">
        <w:t xml:space="preserve"> have done to improve things, in general terms. </w:t>
      </w:r>
    </w:p>
    <w:p w14:paraId="0AA717C6" w14:textId="77777777" w:rsidR="00C16354" w:rsidRDefault="00C16354" w:rsidP="00062C32">
      <w:pPr>
        <w:pStyle w:val="ListParagraph"/>
        <w:numPr>
          <w:ilvl w:val="0"/>
          <w:numId w:val="8"/>
        </w:numPr>
      </w:pPr>
      <w:r>
        <w:t>Staff investigating such complaints will need to take extra care to ensure that:</w:t>
      </w:r>
    </w:p>
    <w:p w14:paraId="4747C80B" w14:textId="77777777" w:rsidR="00C16354" w:rsidRDefault="00C16354" w:rsidP="00062C32">
      <w:pPr>
        <w:pStyle w:val="ListParagraph"/>
        <w:numPr>
          <w:ilvl w:val="0"/>
          <w:numId w:val="18"/>
        </w:numPr>
      </w:pPr>
      <w:r>
        <w:t>we comply with all requirements of the CHP in relation to the complaint (as well as meeting the requirements of the other processes)</w:t>
      </w:r>
    </w:p>
    <w:p w14:paraId="27D221EB" w14:textId="77777777" w:rsidR="00C16354" w:rsidRDefault="00C16354" w:rsidP="00062C32">
      <w:pPr>
        <w:pStyle w:val="ListParagraph"/>
        <w:numPr>
          <w:ilvl w:val="0"/>
          <w:numId w:val="18"/>
        </w:numPr>
      </w:pPr>
      <w:r>
        <w:t>all complaint issues are addressed (sometimes issues can get missed if they are not also relevant to the overlapping process); and</w:t>
      </w:r>
    </w:p>
    <w:p w14:paraId="436BF8A2" w14:textId="56D30346" w:rsidR="00C16354" w:rsidRDefault="00C16354" w:rsidP="00062C32">
      <w:pPr>
        <w:pStyle w:val="ListParagraph"/>
        <w:numPr>
          <w:ilvl w:val="0"/>
          <w:numId w:val="18"/>
        </w:numPr>
      </w:pPr>
      <w:r>
        <w:t xml:space="preserve">we keep records of the investigation that can be made available to the SPSO if required.  This can </w:t>
      </w:r>
      <w:r w:rsidR="00357B3C">
        <w:t xml:space="preserve">be </w:t>
      </w:r>
      <w:r>
        <w:t>problematic when the other process is confidential, because SPSO will normally require documentation of any correspondence and interviews to show how conclusions were reached.  We will need to bear this in mind when planning any elements of the investigation that might overlap (for example, if staff are interviewed for the purposes of both the complaint and a disciplinary procedure, they should not be assured that any evidence given will be confidential, as it may be made available to the SPSO).</w:t>
      </w:r>
    </w:p>
    <w:p w14:paraId="202E248A" w14:textId="77777777" w:rsidR="00C16354" w:rsidRDefault="00C16354" w:rsidP="00062C32">
      <w:pPr>
        <w:pStyle w:val="ListParagraph"/>
        <w:numPr>
          <w:ilvl w:val="0"/>
          <w:numId w:val="8"/>
        </w:numPr>
      </w:pPr>
      <w:r>
        <w:t xml:space="preserve">The SPSO’s report </w:t>
      </w:r>
      <w:hyperlink r:id="rId21" w:history="1">
        <w:r w:rsidRPr="00103482">
          <w:rPr>
            <w:rStyle w:val="Hyperlink"/>
          </w:rPr>
          <w:t>Making complaints work for everyone</w:t>
        </w:r>
      </w:hyperlink>
      <w:r w:rsidRPr="00355D5E">
        <w:t xml:space="preserve"> has more information on supporting staff who are the subject of complaints.</w:t>
      </w:r>
    </w:p>
    <w:p w14:paraId="253C72C3" w14:textId="5CE6C963" w:rsidR="00C16354" w:rsidRPr="00357B3C" w:rsidRDefault="00C16354" w:rsidP="00C16354">
      <w:pPr>
        <w:pStyle w:val="Heading3"/>
      </w:pPr>
      <w:bookmarkStart w:id="40" w:name="_Toc29473154"/>
      <w:r w:rsidRPr="00357B3C">
        <w:t xml:space="preserve">Contact from MPs, MSPs or Councillors </w:t>
      </w:r>
      <w:bookmarkEnd w:id="40"/>
    </w:p>
    <w:p w14:paraId="1B0B7843" w14:textId="5E0AE058" w:rsidR="00C16354" w:rsidRPr="00357B3C" w:rsidRDefault="00357B3C" w:rsidP="00062C32">
      <w:pPr>
        <w:pStyle w:val="ListParagraph"/>
        <w:numPr>
          <w:ilvl w:val="0"/>
          <w:numId w:val="8"/>
        </w:numPr>
      </w:pPr>
      <w:r w:rsidRPr="00357B3C">
        <w:t>W</w:t>
      </w:r>
      <w:r w:rsidR="00C16354" w:rsidRPr="00357B3C">
        <w:t xml:space="preserve">here a matter is being dealt with as a complaint, it must be handled in line with this CHP.  </w:t>
      </w:r>
      <w:r w:rsidRPr="00357B3C">
        <w:t>Staff must not</w:t>
      </w:r>
      <w:r w:rsidR="00C16354" w:rsidRPr="00357B3C">
        <w:t xml:space="preserve"> operate a ‘two-tier’ complaint system with preferential treatment for </w:t>
      </w:r>
      <w:r w:rsidRPr="00357B3C">
        <w:t>elected members</w:t>
      </w:r>
      <w:r w:rsidR="00C16354" w:rsidRPr="00357B3C">
        <w:t xml:space="preserve">.  </w:t>
      </w:r>
    </w:p>
    <w:p w14:paraId="0E7D7FF2" w14:textId="77777777" w:rsidR="00C16354" w:rsidRDefault="00C16354" w:rsidP="00C16354">
      <w:pPr>
        <w:pStyle w:val="Heading3"/>
      </w:pPr>
      <w:bookmarkStart w:id="41" w:name="_Toc29473155"/>
      <w:r>
        <w:t>Complaints and compensation claims</w:t>
      </w:r>
      <w:bookmarkEnd w:id="41"/>
      <w:r>
        <w:t xml:space="preserve"> </w:t>
      </w:r>
    </w:p>
    <w:p w14:paraId="7FA21F08" w14:textId="0D14D614" w:rsidR="00C16354" w:rsidRDefault="00C16354" w:rsidP="00062C32">
      <w:pPr>
        <w:pStyle w:val="ListParagraph"/>
        <w:numPr>
          <w:ilvl w:val="0"/>
          <w:numId w:val="8"/>
        </w:numPr>
      </w:pPr>
      <w:r w:rsidRPr="00C85453">
        <w:t xml:space="preserve">Where a </w:t>
      </w:r>
      <w:r w:rsidR="00357B3C">
        <w:t xml:space="preserve">complainer </w:t>
      </w:r>
      <w:r w:rsidRPr="00C85453">
        <w:t xml:space="preserve">is seeking </w:t>
      </w:r>
      <w:r>
        <w:t xml:space="preserve">financial </w:t>
      </w:r>
      <w:r w:rsidRPr="00C85453">
        <w:t xml:space="preserve">compensation only, this is not a complaint.  However, in some cases the </w:t>
      </w:r>
      <w:r w:rsidR="00357B3C">
        <w:t>complainer</w:t>
      </w:r>
      <w:r w:rsidRPr="00C85453">
        <w:t xml:space="preserve"> may want to complain about the matter leading to their financial claim, and they may seek additional outcomes, such as an apology or an explanation.  Where appropriate, we may consider that matter as a complaint, but deal with the financial claim separately.  It may be appropriate to extend the timeframes for responding to the complaint, to consider the financial claim first.</w:t>
      </w:r>
      <w:r>
        <w:t xml:space="preserve">  </w:t>
      </w:r>
    </w:p>
    <w:p w14:paraId="098D77FC" w14:textId="77777777" w:rsidR="00C16354" w:rsidRPr="007913FB" w:rsidRDefault="00C16354" w:rsidP="00C16354">
      <w:pPr>
        <w:pStyle w:val="Heading3"/>
      </w:pPr>
      <w:bookmarkStart w:id="42" w:name="_Toc29473156"/>
      <w:r w:rsidRPr="007913FB">
        <w:t>Complaints and legal action</w:t>
      </w:r>
      <w:bookmarkEnd w:id="42"/>
    </w:p>
    <w:p w14:paraId="1340BE9D" w14:textId="1ECA47B8" w:rsidR="00C16354" w:rsidRDefault="00C16354" w:rsidP="00062C32">
      <w:pPr>
        <w:pStyle w:val="ListParagraph"/>
        <w:numPr>
          <w:ilvl w:val="0"/>
          <w:numId w:val="8"/>
        </w:numPr>
      </w:pPr>
      <w:r w:rsidRPr="002C6A37">
        <w:t xml:space="preserve">Where a </w:t>
      </w:r>
      <w:r w:rsidR="00D4722B">
        <w:t>complainer</w:t>
      </w:r>
      <w:r w:rsidRPr="002C6A37">
        <w:t xml:space="preserve"> says that legal action is being actively pursued, this is not a complaint. </w:t>
      </w:r>
    </w:p>
    <w:p w14:paraId="35DD4C20" w14:textId="72FBBEB0" w:rsidR="00C16354" w:rsidRDefault="00C16354" w:rsidP="00062C32">
      <w:pPr>
        <w:pStyle w:val="ListParagraph"/>
        <w:numPr>
          <w:ilvl w:val="0"/>
          <w:numId w:val="8"/>
        </w:numPr>
      </w:pPr>
      <w:r w:rsidRPr="002C6A37">
        <w:t xml:space="preserve"> </w:t>
      </w:r>
      <w:r>
        <w:t>W</w:t>
      </w:r>
      <w:r w:rsidRPr="002C6A37">
        <w:t xml:space="preserve">here a </w:t>
      </w:r>
      <w:r w:rsidR="00D4722B">
        <w:t>complainer</w:t>
      </w:r>
      <w:r w:rsidRPr="002C6A37">
        <w:t xml:space="preserve"> indicates that they </w:t>
      </w:r>
      <w:r>
        <w:t xml:space="preserve">are thinking about legal action, </w:t>
      </w:r>
      <w:r w:rsidRPr="002C6A37">
        <w:t xml:space="preserve">but have not yet </w:t>
      </w:r>
      <w:r w:rsidRPr="006B785D">
        <w:t>commenced this, they should be informed that if they take such action, they should notify the complaints handler and that the complaints process, in relation to the matters that will be considered through the legal process, will be closed.  Any outstanding complaints must still be addressed through the CHP.</w:t>
      </w:r>
    </w:p>
    <w:p w14:paraId="05BE3F38" w14:textId="77777777" w:rsidR="00C16354" w:rsidRDefault="00C16354" w:rsidP="00062C32">
      <w:pPr>
        <w:pStyle w:val="ListParagraph"/>
        <w:numPr>
          <w:ilvl w:val="0"/>
          <w:numId w:val="8"/>
        </w:numPr>
      </w:pPr>
      <w:r>
        <w:t>If an issue has been, or is being, considered by a court, we must not consider the same issue under the CHP.</w:t>
      </w:r>
    </w:p>
    <w:p w14:paraId="6E8C07C8" w14:textId="77777777" w:rsidR="00C16354" w:rsidRPr="0080621E" w:rsidRDefault="00C16354" w:rsidP="00C16354">
      <w:pPr>
        <w:rPr>
          <w:color w:val="457F7C" w:themeColor="accent5"/>
        </w:rPr>
      </w:pPr>
    </w:p>
    <w:p w14:paraId="0D136597" w14:textId="77777777" w:rsidR="00C16354" w:rsidRPr="00175F2A" w:rsidRDefault="00C16354" w:rsidP="00C16354">
      <w:pPr>
        <w:pStyle w:val="Heading1"/>
        <w:rPr>
          <w:color w:val="00A19A"/>
          <w:sz w:val="24"/>
        </w:rPr>
      </w:pPr>
      <w:bookmarkStart w:id="43" w:name="_Toc29473157"/>
      <w:bookmarkStart w:id="44" w:name="_Toc14936224"/>
      <w:r w:rsidRPr="00175F2A">
        <w:rPr>
          <w:color w:val="00A19A"/>
          <w:sz w:val="24"/>
        </w:rPr>
        <w:t>What to do if the CHP does not apply</w:t>
      </w:r>
      <w:bookmarkEnd w:id="43"/>
    </w:p>
    <w:p w14:paraId="3C2D14EB" w14:textId="3B13C07C" w:rsidR="00C16354" w:rsidRDefault="00C16354" w:rsidP="00062C32">
      <w:pPr>
        <w:pStyle w:val="ListParagraph"/>
        <w:numPr>
          <w:ilvl w:val="0"/>
          <w:numId w:val="8"/>
        </w:numPr>
      </w:pPr>
      <w:r>
        <w:t xml:space="preserve">If the issue does not meet the definition of a complaint or if it is not appropriate to handle it under this procedure (for example, due to time limits), we will explain to the </w:t>
      </w:r>
      <w:r w:rsidR="00357B3C">
        <w:t>complainer</w:t>
      </w:r>
      <w:r>
        <w:t xml:space="preserve"> why we have made this decision.  We will also tell them what action (if any) we will take (for example, if another procedure applies), and advise them of their right to contact the SPSO if they disagree with our decision not to respond to the issue as a complaint. </w:t>
      </w:r>
      <w:r w:rsidR="00695F38">
        <w:t xml:space="preserve">The most common cause of dissatisfaction from complainers is that they disagree with the Commissioner’s decision about their original complaint that the relevant Code of Conduct has not been complied with. </w:t>
      </w:r>
      <w:r w:rsidR="008362AB">
        <w:t xml:space="preserve">Staff must make it clear to such complainers that their dissatisfaction with these decisions do </w:t>
      </w:r>
      <w:r w:rsidR="008362AB" w:rsidRPr="008362AB">
        <w:rPr>
          <w:u w:val="single"/>
        </w:rPr>
        <w:t>not</w:t>
      </w:r>
      <w:r w:rsidR="008362AB">
        <w:t xml:space="preserve"> qualify as complaints about us. All such complainers should be sent a copy of the Commissioner’s </w:t>
      </w:r>
      <w:hyperlink r:id="rId22" w:history="1">
        <w:r w:rsidR="008362AB" w:rsidRPr="008362AB">
          <w:rPr>
            <w:rStyle w:val="Hyperlink"/>
          </w:rPr>
          <w:t>post-decision fact sheet</w:t>
        </w:r>
      </w:hyperlink>
      <w:r w:rsidR="008362AB">
        <w:t xml:space="preserve"> which sets out the options available to them including recourse to judicial review. </w:t>
      </w:r>
      <w:r w:rsidR="00695F38">
        <w:t xml:space="preserve">Staff are advised to refer to the </w:t>
      </w:r>
      <w:hyperlink r:id="rId23" w:history="1">
        <w:r w:rsidR="00695F38" w:rsidRPr="008362AB">
          <w:rPr>
            <w:rStyle w:val="Hyperlink"/>
          </w:rPr>
          <w:t>flowchart</w:t>
        </w:r>
      </w:hyperlink>
      <w:r w:rsidR="00695F38">
        <w:t xml:space="preserve"> which will help them to assess whether this is the nature of the complaint being made</w:t>
      </w:r>
      <w:r w:rsidR="008362AB">
        <w:t xml:space="preserve"> and how to direct the complaint appropriately</w:t>
      </w:r>
      <w:r w:rsidR="00695F38">
        <w:t xml:space="preserve">. </w:t>
      </w:r>
    </w:p>
    <w:p w14:paraId="288844A7" w14:textId="01BE2D57" w:rsidR="00C16354" w:rsidRPr="00F65BC6" w:rsidRDefault="00C16354" w:rsidP="00062C32">
      <w:pPr>
        <w:pStyle w:val="ListParagraph"/>
        <w:numPr>
          <w:ilvl w:val="0"/>
          <w:numId w:val="8"/>
        </w:numPr>
      </w:pPr>
      <w:r>
        <w:t>Where a c</w:t>
      </w:r>
      <w:r w:rsidR="008362AB">
        <w:t>omplainer</w:t>
      </w:r>
      <w:r>
        <w:t xml:space="preserve"> continues to contact us about the same issue, we will explain that we have already given them our final response on the matter and signpost them to the SPSO.  We may also consider whether we need to take action under our</w:t>
      </w:r>
      <w:r w:rsidR="008362AB">
        <w:t xml:space="preserve"> </w:t>
      </w:r>
      <w:hyperlink r:id="rId24" w:history="1">
        <w:r w:rsidR="008362AB" w:rsidRPr="008362AB">
          <w:rPr>
            <w:rStyle w:val="Hyperlink"/>
          </w:rPr>
          <w:t>Unacceptable Behaviour Policy</w:t>
        </w:r>
      </w:hyperlink>
      <w:r w:rsidR="008362AB">
        <w:t>.</w:t>
      </w:r>
    </w:p>
    <w:p w14:paraId="0EBE86E0" w14:textId="321DD229" w:rsidR="00C16354" w:rsidRPr="00D812D8" w:rsidRDefault="00C16354" w:rsidP="00062C32">
      <w:pPr>
        <w:pStyle w:val="ListParagraph"/>
        <w:numPr>
          <w:ilvl w:val="0"/>
          <w:numId w:val="8"/>
        </w:numPr>
      </w:pPr>
      <w:r>
        <w:t xml:space="preserve">The SPSO has issued a </w:t>
      </w:r>
      <w:hyperlink r:id="rId25" w:history="1">
        <w:r w:rsidRPr="00103482">
          <w:rPr>
            <w:rStyle w:val="Hyperlink"/>
          </w:rPr>
          <w:t>template letter for explaining when the CHP does not apply</w:t>
        </w:r>
      </w:hyperlink>
      <w:r w:rsidR="00103482" w:rsidRPr="00103482">
        <w:rPr>
          <w:rStyle w:val="Hyperlink"/>
          <w:color w:val="auto"/>
          <w:u w:val="none"/>
        </w:rPr>
        <w:t xml:space="preserve"> which staff may find it useful to refer to</w:t>
      </w:r>
      <w:r>
        <w:t>.</w:t>
      </w:r>
      <w:bookmarkEnd w:id="44"/>
      <w:r w:rsidR="00354DB2">
        <w:t xml:space="preserve"> Other resources for complaints handling are also </w:t>
      </w:r>
      <w:r w:rsidR="00103482">
        <w:t xml:space="preserve">available on the SPSO’s website: </w:t>
      </w:r>
      <w:hyperlink r:id="rId26" w:history="1">
        <w:r w:rsidR="00103482" w:rsidRPr="00103482">
          <w:rPr>
            <w:rStyle w:val="Hyperlink"/>
          </w:rPr>
          <w:t>https://www.spso.org.uk/how-we-offer-support-and-guidance</w:t>
        </w:r>
      </w:hyperlink>
      <w:r w:rsidR="00103482">
        <w:t>.</w:t>
      </w:r>
    </w:p>
    <w:p w14:paraId="3E48E870" w14:textId="77777777" w:rsidR="00C16354" w:rsidRPr="00175F2A" w:rsidRDefault="00C16354" w:rsidP="00C16354">
      <w:pPr>
        <w:pStyle w:val="Heading1"/>
        <w:rPr>
          <w:color w:val="00A19A"/>
          <w:sz w:val="24"/>
        </w:rPr>
      </w:pPr>
      <w:bookmarkStart w:id="45" w:name="_Toc19860488"/>
      <w:bookmarkStart w:id="46" w:name="_Toc29473158"/>
      <w:r w:rsidRPr="00175F2A">
        <w:rPr>
          <w:color w:val="00A19A"/>
          <w:sz w:val="24"/>
        </w:rPr>
        <w:t>Appendix 1 – Complaints</w:t>
      </w:r>
      <w:bookmarkEnd w:id="45"/>
      <w:bookmarkEnd w:id="46"/>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863"/>
        <w:gridCol w:w="4873"/>
      </w:tblGrid>
      <w:tr w:rsidR="00C16354" w:rsidRPr="00525C6E" w14:paraId="72835862" w14:textId="77777777" w:rsidTr="008362AB">
        <w:trPr>
          <w:tblHeader/>
        </w:trPr>
        <w:tc>
          <w:tcPr>
            <w:tcW w:w="4863" w:type="dxa"/>
            <w:shd w:val="clear" w:color="auto" w:fill="auto"/>
            <w:tcMar>
              <w:top w:w="113" w:type="dxa"/>
              <w:bottom w:w="113" w:type="dxa"/>
            </w:tcMar>
          </w:tcPr>
          <w:p w14:paraId="2AD0AD3D" w14:textId="77777777" w:rsidR="00C16354" w:rsidRPr="00354DB2" w:rsidRDefault="00C16354" w:rsidP="00C16354">
            <w:pPr>
              <w:rPr>
                <w:rFonts w:ascii="Arial" w:hAnsi="Arial" w:cs="Arial"/>
                <w:b/>
              </w:rPr>
            </w:pPr>
            <w:r w:rsidRPr="00354DB2">
              <w:rPr>
                <w:rFonts w:ascii="Arial" w:hAnsi="Arial" w:cs="Arial"/>
                <w:b/>
              </w:rPr>
              <w:t>Complaint</w:t>
            </w:r>
          </w:p>
        </w:tc>
        <w:tc>
          <w:tcPr>
            <w:tcW w:w="4873" w:type="dxa"/>
            <w:shd w:val="clear" w:color="auto" w:fill="auto"/>
            <w:tcMar>
              <w:top w:w="113" w:type="dxa"/>
              <w:bottom w:w="113" w:type="dxa"/>
            </w:tcMar>
          </w:tcPr>
          <w:p w14:paraId="2292BDAD" w14:textId="77777777" w:rsidR="00C16354" w:rsidRPr="00354DB2" w:rsidRDefault="00C16354" w:rsidP="00C16354">
            <w:pPr>
              <w:rPr>
                <w:rFonts w:ascii="Arial" w:hAnsi="Arial" w:cs="Arial"/>
                <w:b/>
              </w:rPr>
            </w:pPr>
            <w:r w:rsidRPr="00354DB2">
              <w:rPr>
                <w:rFonts w:ascii="Arial" w:hAnsi="Arial" w:cs="Arial"/>
                <w:b/>
              </w:rPr>
              <w:t xml:space="preserve">Possible actions </w:t>
            </w:r>
          </w:p>
        </w:tc>
      </w:tr>
      <w:tr w:rsidR="008362AB" w:rsidRPr="00525C6E" w14:paraId="0E5D5ADA" w14:textId="77777777" w:rsidTr="008362AB">
        <w:tc>
          <w:tcPr>
            <w:tcW w:w="4863" w:type="dxa"/>
            <w:shd w:val="clear" w:color="auto" w:fill="auto"/>
            <w:tcMar>
              <w:top w:w="113" w:type="dxa"/>
              <w:bottom w:w="113" w:type="dxa"/>
            </w:tcMar>
          </w:tcPr>
          <w:p w14:paraId="33E28CD5" w14:textId="64538B49" w:rsidR="008362AB" w:rsidRPr="00354DB2" w:rsidRDefault="008362AB" w:rsidP="008362AB">
            <w:pPr>
              <w:rPr>
                <w:rFonts w:ascii="Arial" w:hAnsi="Arial" w:cs="Arial"/>
              </w:rPr>
            </w:pPr>
            <w:r w:rsidRPr="00354DB2">
              <w:rPr>
                <w:rFonts w:ascii="Arial" w:hAnsi="Arial" w:cs="Arial"/>
              </w:rPr>
              <w:t xml:space="preserve">A person expresses dissatisfaction that a member of staff spoke rudely to them during a telephone conversation. </w:t>
            </w:r>
          </w:p>
        </w:tc>
        <w:tc>
          <w:tcPr>
            <w:tcW w:w="4873" w:type="dxa"/>
            <w:shd w:val="clear" w:color="auto" w:fill="auto"/>
            <w:tcMar>
              <w:top w:w="113" w:type="dxa"/>
              <w:bottom w:w="113" w:type="dxa"/>
            </w:tcMar>
          </w:tcPr>
          <w:p w14:paraId="74134948" w14:textId="77777777" w:rsidR="008362AB" w:rsidRPr="00354DB2" w:rsidRDefault="008362AB" w:rsidP="00062C32">
            <w:pPr>
              <w:numPr>
                <w:ilvl w:val="0"/>
                <w:numId w:val="22"/>
              </w:numPr>
              <w:spacing w:after="0" w:line="300" w:lineRule="auto"/>
              <w:ind w:left="176" w:hanging="141"/>
              <w:jc w:val="both"/>
              <w:rPr>
                <w:rFonts w:ascii="Arial" w:hAnsi="Arial" w:cs="Arial"/>
              </w:rPr>
            </w:pPr>
            <w:r w:rsidRPr="00354DB2">
              <w:rPr>
                <w:rFonts w:ascii="Arial" w:hAnsi="Arial" w:cs="Arial"/>
              </w:rPr>
              <w:t>Consider the complaint carefully;</w:t>
            </w:r>
          </w:p>
          <w:p w14:paraId="22EF403A" w14:textId="77777777" w:rsidR="008362AB" w:rsidRPr="00354DB2" w:rsidRDefault="008362AB" w:rsidP="00062C32">
            <w:pPr>
              <w:numPr>
                <w:ilvl w:val="0"/>
                <w:numId w:val="22"/>
              </w:numPr>
              <w:spacing w:after="0" w:line="300" w:lineRule="auto"/>
              <w:ind w:left="176" w:hanging="141"/>
              <w:jc w:val="both"/>
              <w:rPr>
                <w:rFonts w:ascii="Arial" w:hAnsi="Arial" w:cs="Arial"/>
              </w:rPr>
            </w:pPr>
            <w:r w:rsidRPr="00354DB2">
              <w:rPr>
                <w:rFonts w:ascii="Arial" w:hAnsi="Arial" w:cs="Arial"/>
              </w:rPr>
              <w:t>Tell the person what action we have taken or propose to take.</w:t>
            </w:r>
          </w:p>
          <w:p w14:paraId="15418A25" w14:textId="4F7FA84B" w:rsidR="008362AB" w:rsidRPr="00354DB2" w:rsidRDefault="008362AB" w:rsidP="008362AB">
            <w:pPr>
              <w:rPr>
                <w:rFonts w:ascii="Arial" w:hAnsi="Arial" w:cs="Arial"/>
              </w:rPr>
            </w:pPr>
            <w:r w:rsidRPr="00354DB2">
              <w:rPr>
                <w:rFonts w:ascii="Arial" w:hAnsi="Arial" w:cs="Arial"/>
              </w:rPr>
              <w:t xml:space="preserve">Apologise where appropriate. </w:t>
            </w:r>
          </w:p>
        </w:tc>
      </w:tr>
      <w:tr w:rsidR="008362AB" w:rsidRPr="00525C6E" w14:paraId="6C4357C3" w14:textId="77777777" w:rsidTr="008362AB">
        <w:tc>
          <w:tcPr>
            <w:tcW w:w="4863" w:type="dxa"/>
            <w:shd w:val="clear" w:color="auto" w:fill="auto"/>
            <w:tcMar>
              <w:top w:w="113" w:type="dxa"/>
              <w:bottom w:w="113" w:type="dxa"/>
            </w:tcMar>
          </w:tcPr>
          <w:p w14:paraId="2E731385" w14:textId="5040F5BB" w:rsidR="008362AB" w:rsidRPr="00354DB2" w:rsidRDefault="008362AB" w:rsidP="008362AB">
            <w:pPr>
              <w:rPr>
                <w:rFonts w:ascii="Arial" w:hAnsi="Arial" w:cs="Arial"/>
              </w:rPr>
            </w:pPr>
            <w:r w:rsidRPr="00354DB2">
              <w:rPr>
                <w:rFonts w:ascii="Arial" w:hAnsi="Arial" w:cs="Arial"/>
              </w:rPr>
              <w:t xml:space="preserve">A person expresses dissatisfaction that </w:t>
            </w:r>
            <w:r w:rsidR="007D0D93" w:rsidRPr="00354DB2">
              <w:rPr>
                <w:rFonts w:ascii="Arial" w:hAnsi="Arial" w:cs="Arial"/>
              </w:rPr>
              <w:t>we took too long to respond to requests for updates on the progress of an investigation into a complaint about a Councillor’s conduct</w:t>
            </w:r>
            <w:r w:rsidRPr="00354DB2">
              <w:rPr>
                <w:rFonts w:ascii="Arial" w:hAnsi="Arial" w:cs="Arial"/>
              </w:rPr>
              <w:t>.</w:t>
            </w:r>
          </w:p>
        </w:tc>
        <w:tc>
          <w:tcPr>
            <w:tcW w:w="4873" w:type="dxa"/>
            <w:shd w:val="clear" w:color="auto" w:fill="auto"/>
            <w:tcMar>
              <w:top w:w="113" w:type="dxa"/>
              <w:bottom w:w="113" w:type="dxa"/>
            </w:tcMar>
          </w:tcPr>
          <w:p w14:paraId="07BCC955" w14:textId="77777777" w:rsidR="008362AB" w:rsidRPr="00354DB2" w:rsidRDefault="008362AB" w:rsidP="00062C32">
            <w:pPr>
              <w:numPr>
                <w:ilvl w:val="0"/>
                <w:numId w:val="24"/>
              </w:numPr>
              <w:spacing w:after="0" w:line="300" w:lineRule="auto"/>
              <w:ind w:left="176" w:hanging="141"/>
              <w:jc w:val="both"/>
              <w:rPr>
                <w:rFonts w:ascii="Arial" w:hAnsi="Arial" w:cs="Arial"/>
              </w:rPr>
            </w:pPr>
            <w:r w:rsidRPr="00354DB2">
              <w:rPr>
                <w:rFonts w:ascii="Arial" w:hAnsi="Arial" w:cs="Arial"/>
              </w:rPr>
              <w:t>Consider the complaint carefully;</w:t>
            </w:r>
          </w:p>
          <w:p w14:paraId="70847C8C" w14:textId="77777777" w:rsidR="008362AB" w:rsidRPr="00354DB2" w:rsidRDefault="008362AB" w:rsidP="00062C32">
            <w:pPr>
              <w:numPr>
                <w:ilvl w:val="0"/>
                <w:numId w:val="24"/>
              </w:numPr>
              <w:spacing w:after="0" w:line="300" w:lineRule="auto"/>
              <w:ind w:left="176" w:hanging="141"/>
              <w:jc w:val="both"/>
              <w:rPr>
                <w:rFonts w:ascii="Arial" w:hAnsi="Arial" w:cs="Arial"/>
              </w:rPr>
            </w:pPr>
            <w:r w:rsidRPr="00354DB2">
              <w:rPr>
                <w:rFonts w:ascii="Arial" w:hAnsi="Arial" w:cs="Arial"/>
              </w:rPr>
              <w:t>Tell the person what action we have taken or propose to take.</w:t>
            </w:r>
          </w:p>
          <w:p w14:paraId="0FC0A33F" w14:textId="25AAE951" w:rsidR="008362AB" w:rsidRPr="00354DB2" w:rsidRDefault="008362AB" w:rsidP="007D0D93">
            <w:pPr>
              <w:pStyle w:val="StyleLeft1cm"/>
              <w:numPr>
                <w:ilvl w:val="0"/>
                <w:numId w:val="0"/>
              </w:numPr>
              <w:rPr>
                <w:szCs w:val="22"/>
              </w:rPr>
            </w:pPr>
            <w:r w:rsidRPr="00354DB2">
              <w:t xml:space="preserve">Apologise where appropriate. </w:t>
            </w:r>
          </w:p>
        </w:tc>
      </w:tr>
      <w:tr w:rsidR="008362AB" w:rsidRPr="00525C6E" w14:paraId="1E3C6281" w14:textId="77777777" w:rsidTr="008362AB">
        <w:tc>
          <w:tcPr>
            <w:tcW w:w="4863" w:type="dxa"/>
            <w:shd w:val="clear" w:color="auto" w:fill="auto"/>
            <w:tcMar>
              <w:top w:w="113" w:type="dxa"/>
              <w:bottom w:w="113" w:type="dxa"/>
            </w:tcMar>
          </w:tcPr>
          <w:p w14:paraId="6E8AD6AA" w14:textId="28C595FA" w:rsidR="008362AB" w:rsidRPr="00354DB2" w:rsidRDefault="008362AB" w:rsidP="008362AB">
            <w:pPr>
              <w:rPr>
                <w:rFonts w:ascii="Arial" w:hAnsi="Arial" w:cs="Arial"/>
              </w:rPr>
            </w:pPr>
            <w:r w:rsidRPr="00354DB2">
              <w:rPr>
                <w:rFonts w:ascii="Arial" w:hAnsi="Arial" w:cs="Arial"/>
              </w:rPr>
              <w:t>A person expresses dissatisfaction in line with the definition of a complaint, but says she does not want to complain – just wants to tell us about the matter.</w:t>
            </w:r>
          </w:p>
        </w:tc>
        <w:tc>
          <w:tcPr>
            <w:tcW w:w="4873" w:type="dxa"/>
            <w:shd w:val="clear" w:color="auto" w:fill="auto"/>
            <w:tcMar>
              <w:top w:w="113" w:type="dxa"/>
              <w:bottom w:w="113" w:type="dxa"/>
            </w:tcMar>
          </w:tcPr>
          <w:p w14:paraId="3F177196" w14:textId="77777777" w:rsidR="008362AB" w:rsidRPr="00354DB2" w:rsidRDefault="008362AB" w:rsidP="00062C32">
            <w:pPr>
              <w:pStyle w:val="StyleLeft1cm"/>
              <w:numPr>
                <w:ilvl w:val="0"/>
                <w:numId w:val="24"/>
              </w:numPr>
              <w:suppressAutoHyphens w:val="0"/>
              <w:spacing w:after="0"/>
              <w:ind w:left="176" w:hanging="141"/>
            </w:pPr>
            <w:r w:rsidRPr="00354DB2">
              <w:t xml:space="preserve">We will tell the person that we value complaints because they help us to improve. We will encourage them to submit the complaint. </w:t>
            </w:r>
          </w:p>
          <w:p w14:paraId="5F5A174A" w14:textId="016D5233" w:rsidR="008362AB" w:rsidRPr="00354DB2" w:rsidRDefault="008362AB" w:rsidP="00103482">
            <w:pPr>
              <w:pStyle w:val="StyleLeft1cm"/>
              <w:numPr>
                <w:ilvl w:val="0"/>
                <w:numId w:val="0"/>
              </w:numPr>
              <w:ind w:left="360"/>
            </w:pPr>
            <w:r w:rsidRPr="00354DB2">
              <w:t>In terms of improving and learning from mistakes, it is important that feedback, such as this, is recorded, evaluated and acted upon. Therefore, if the person still insists that they do not want to complain, we will record the matter as an anonymous complaint. This will avoid breaching the complaints handling procedure. We will reassure the person that they will not be contacted again about the matter.</w:t>
            </w:r>
          </w:p>
        </w:tc>
      </w:tr>
    </w:tbl>
    <w:p w14:paraId="4D1CC6BB" w14:textId="77777777" w:rsidR="00C16354" w:rsidRPr="00B8667C" w:rsidRDefault="00C16354" w:rsidP="00C16354"/>
    <w:p w14:paraId="6400E0A7" w14:textId="77777777" w:rsidR="00C16354" w:rsidRPr="00175F2A" w:rsidRDefault="00C16354" w:rsidP="00C16354">
      <w:pPr>
        <w:pStyle w:val="Heading1"/>
        <w:rPr>
          <w:color w:val="00A19A"/>
          <w:sz w:val="24"/>
        </w:rPr>
      </w:pPr>
      <w:bookmarkStart w:id="47" w:name="_Toc19860489"/>
      <w:bookmarkStart w:id="48" w:name="_Toc29473159"/>
      <w:r w:rsidRPr="00175F2A">
        <w:rPr>
          <w:color w:val="00A19A"/>
          <w:sz w:val="24"/>
        </w:rPr>
        <w:t>Appendix 2 – What is not a complaint?</w:t>
      </w:r>
      <w:bookmarkEnd w:id="47"/>
      <w:bookmarkEnd w:id="48"/>
    </w:p>
    <w:p w14:paraId="10B75604" w14:textId="057A9FB4" w:rsidR="00C16354" w:rsidRPr="00103482" w:rsidRDefault="00C16354" w:rsidP="00C16354">
      <w:pPr>
        <w:rPr>
          <w:rFonts w:ascii="Arial" w:hAnsi="Arial" w:cs="Arial"/>
        </w:rPr>
      </w:pPr>
      <w:r w:rsidRPr="00103482">
        <w:rPr>
          <w:rFonts w:ascii="Arial" w:hAnsi="Arial" w:cs="Arial"/>
        </w:rPr>
        <w:t xml:space="preserve">A concern may not necessarily be a complaint.  For example, a </w:t>
      </w:r>
      <w:r w:rsidR="00103482">
        <w:rPr>
          <w:rFonts w:ascii="Arial" w:hAnsi="Arial" w:cs="Arial"/>
        </w:rPr>
        <w:t xml:space="preserve">person </w:t>
      </w:r>
      <w:r w:rsidRPr="00103482">
        <w:rPr>
          <w:rFonts w:ascii="Arial" w:hAnsi="Arial" w:cs="Arial"/>
        </w:rPr>
        <w:t xml:space="preserve">might make a routine first-time request for </w:t>
      </w:r>
      <w:r w:rsidR="00103482">
        <w:rPr>
          <w:rFonts w:ascii="Arial" w:hAnsi="Arial" w:cs="Arial"/>
        </w:rPr>
        <w:t>the Commissioner to provide information about the work of the office</w:t>
      </w:r>
      <w:r w:rsidRPr="00103482">
        <w:rPr>
          <w:rFonts w:ascii="Arial" w:hAnsi="Arial" w:cs="Arial"/>
        </w:rPr>
        <w:t xml:space="preserve">.  This is not a complaint, but the issue may escalate into a complaint if it is not handled effectively and the </w:t>
      </w:r>
      <w:r w:rsidR="00103482">
        <w:rPr>
          <w:rFonts w:ascii="Arial" w:hAnsi="Arial" w:cs="Arial"/>
        </w:rPr>
        <w:t>person</w:t>
      </w:r>
      <w:r w:rsidRPr="00103482">
        <w:rPr>
          <w:rFonts w:ascii="Arial" w:hAnsi="Arial" w:cs="Arial"/>
        </w:rPr>
        <w:t xml:space="preserve"> has to keep on asking for </w:t>
      </w:r>
      <w:r w:rsidR="00103482">
        <w:rPr>
          <w:rFonts w:ascii="Arial" w:hAnsi="Arial" w:cs="Arial"/>
        </w:rPr>
        <w:t>the information</w:t>
      </w:r>
      <w:r w:rsidRPr="00103482">
        <w:rPr>
          <w:rFonts w:ascii="Arial" w:hAnsi="Arial" w:cs="Arial"/>
        </w:rPr>
        <w:t>.</w:t>
      </w:r>
    </w:p>
    <w:p w14:paraId="646B87C8" w14:textId="67DF1BA1" w:rsidR="00C16354" w:rsidRPr="00103482" w:rsidRDefault="00C16354" w:rsidP="00C16354">
      <w:pPr>
        <w:rPr>
          <w:rFonts w:ascii="Arial" w:hAnsi="Arial" w:cs="Arial"/>
          <w:color w:val="457F7C" w:themeColor="accent5"/>
        </w:rPr>
      </w:pPr>
      <w:r w:rsidRPr="00103482">
        <w:rPr>
          <w:rFonts w:ascii="Arial" w:hAnsi="Arial" w:cs="Arial"/>
        </w:rPr>
        <w:t xml:space="preserve">A </w:t>
      </w:r>
      <w:r w:rsidR="00103482">
        <w:rPr>
          <w:rFonts w:ascii="Arial" w:hAnsi="Arial" w:cs="Arial"/>
        </w:rPr>
        <w:t xml:space="preserve">complainer </w:t>
      </w:r>
      <w:r w:rsidRPr="00103482">
        <w:rPr>
          <w:rFonts w:ascii="Arial" w:hAnsi="Arial" w:cs="Arial"/>
        </w:rPr>
        <w:t xml:space="preserve">may also be concerned about a decision made by the organisation. These decisions may have their own specific review or appeal procedures, and, where appropriate, </w:t>
      </w:r>
      <w:r w:rsidR="00103482">
        <w:rPr>
          <w:rFonts w:ascii="Arial" w:hAnsi="Arial" w:cs="Arial"/>
        </w:rPr>
        <w:t>co</w:t>
      </w:r>
      <w:r w:rsidR="00103482" w:rsidRPr="000122F0">
        <w:rPr>
          <w:rFonts w:ascii="Arial" w:hAnsi="Arial" w:cs="Arial"/>
        </w:rPr>
        <w:t>mplainers</w:t>
      </w:r>
      <w:r w:rsidRPr="000122F0">
        <w:rPr>
          <w:rFonts w:ascii="Arial" w:hAnsi="Arial" w:cs="Arial"/>
        </w:rPr>
        <w:t xml:space="preserve"> must be directed to the relevant procedure. </w:t>
      </w:r>
      <w:r w:rsidR="00103482" w:rsidRPr="000122F0">
        <w:rPr>
          <w:rFonts w:ascii="Arial" w:hAnsi="Arial" w:cs="Arial"/>
        </w:rPr>
        <w:t xml:space="preserve">Examples </w:t>
      </w:r>
      <w:r w:rsidR="000122F0" w:rsidRPr="000122F0">
        <w:rPr>
          <w:rFonts w:ascii="Arial" w:hAnsi="Arial" w:cs="Arial"/>
        </w:rPr>
        <w:t>o</w:t>
      </w:r>
      <w:r w:rsidR="00103482" w:rsidRPr="000122F0">
        <w:rPr>
          <w:rFonts w:ascii="Arial" w:hAnsi="Arial" w:cs="Arial"/>
        </w:rPr>
        <w:t>f issues that do not qualify as complaints about us</w:t>
      </w:r>
      <w:r w:rsidR="000122F0" w:rsidRPr="000122F0">
        <w:rPr>
          <w:rFonts w:ascii="Arial" w:hAnsi="Arial" w:cs="Arial"/>
        </w:rPr>
        <w:t xml:space="preserve"> and that are not appropriate to be handled using the CHP are set out below. </w:t>
      </w:r>
    </w:p>
    <w:p w14:paraId="19A12AFD" w14:textId="2AF49808" w:rsidR="00103482" w:rsidRPr="000122F0" w:rsidRDefault="00103482" w:rsidP="00062C32">
      <w:pPr>
        <w:numPr>
          <w:ilvl w:val="0"/>
          <w:numId w:val="25"/>
        </w:numPr>
        <w:spacing w:after="0" w:line="300" w:lineRule="auto"/>
        <w:jc w:val="both"/>
        <w:rPr>
          <w:rFonts w:ascii="Arial" w:hAnsi="Arial" w:cs="Arial"/>
          <w:lang w:val="en"/>
        </w:rPr>
      </w:pPr>
      <w:bookmarkStart w:id="49" w:name="_Hlk38450498"/>
      <w:r w:rsidRPr="000122F0">
        <w:rPr>
          <w:rFonts w:ascii="Arial" w:hAnsi="Arial" w:cs="Arial"/>
          <w:lang w:val="en"/>
        </w:rPr>
        <w:t xml:space="preserve">In relation to Standards, dissatisfaction with any </w:t>
      </w:r>
      <w:r w:rsidRPr="000122F0">
        <w:rPr>
          <w:rFonts w:ascii="Arial" w:hAnsi="Arial" w:cs="Arial"/>
          <w:iCs/>
          <w:lang w:val="en"/>
        </w:rPr>
        <w:t>decisions of the Commissioner</w:t>
      </w:r>
      <w:r w:rsidRPr="000122F0">
        <w:rPr>
          <w:rFonts w:ascii="Arial" w:hAnsi="Arial" w:cs="Arial"/>
          <w:lang w:val="en"/>
        </w:rPr>
        <w:t xml:space="preserve"> whether, when or how to proceed with an investigation (as this is a quasi-judicial matter);</w:t>
      </w:r>
    </w:p>
    <w:p w14:paraId="56FAFD5B" w14:textId="77777777" w:rsidR="00103482" w:rsidRPr="000122F0" w:rsidRDefault="00103482" w:rsidP="00062C32">
      <w:pPr>
        <w:numPr>
          <w:ilvl w:val="0"/>
          <w:numId w:val="25"/>
        </w:numPr>
        <w:spacing w:after="0" w:line="300" w:lineRule="auto"/>
        <w:jc w:val="both"/>
        <w:rPr>
          <w:rFonts w:ascii="Arial" w:hAnsi="Arial" w:cs="Arial"/>
        </w:rPr>
      </w:pPr>
      <w:r w:rsidRPr="000122F0">
        <w:rPr>
          <w:rFonts w:ascii="Arial" w:hAnsi="Arial" w:cs="Arial"/>
          <w:lang w:val="en"/>
        </w:rPr>
        <w:t xml:space="preserve">In relation to Standards, dissatisfaction with any </w:t>
      </w:r>
      <w:r w:rsidRPr="000122F0">
        <w:rPr>
          <w:rFonts w:ascii="Arial" w:hAnsi="Arial" w:cs="Arial"/>
          <w:iCs/>
          <w:lang w:val="en"/>
        </w:rPr>
        <w:t>conclusions of the Commissioner</w:t>
      </w:r>
      <w:r w:rsidRPr="000122F0">
        <w:rPr>
          <w:rFonts w:ascii="Arial" w:hAnsi="Arial" w:cs="Arial"/>
          <w:lang w:val="en"/>
        </w:rPr>
        <w:t xml:space="preserve"> following an investigation, as this is a quasi-judicial matter (and would also be </w:t>
      </w:r>
      <w:r w:rsidRPr="000122F0">
        <w:rPr>
          <w:rFonts w:ascii="Arial" w:hAnsi="Arial" w:cs="Arial"/>
        </w:rPr>
        <w:t>prejudicial to the respondent);</w:t>
      </w:r>
    </w:p>
    <w:p w14:paraId="75D676E7" w14:textId="77777777" w:rsidR="00103482" w:rsidRPr="000122F0" w:rsidRDefault="00103482" w:rsidP="00062C32">
      <w:pPr>
        <w:numPr>
          <w:ilvl w:val="0"/>
          <w:numId w:val="25"/>
        </w:numPr>
        <w:spacing w:after="0" w:line="300" w:lineRule="auto"/>
        <w:jc w:val="both"/>
        <w:rPr>
          <w:rFonts w:ascii="Arial" w:hAnsi="Arial" w:cs="Arial"/>
        </w:rPr>
      </w:pPr>
      <w:r w:rsidRPr="000122F0">
        <w:rPr>
          <w:rFonts w:ascii="Arial" w:hAnsi="Arial" w:cs="Arial"/>
          <w:lang w:val="en"/>
        </w:rPr>
        <w:t xml:space="preserve">In relation to Standards, </w:t>
      </w:r>
      <w:r w:rsidRPr="000122F0">
        <w:rPr>
          <w:rFonts w:ascii="Arial" w:hAnsi="Arial" w:cs="Arial"/>
        </w:rPr>
        <w:t>a review of the Commissioner/IOs work or decisions during the enquiries/investigation as this is a quasi-judicial matter;</w:t>
      </w:r>
    </w:p>
    <w:p w14:paraId="3F9C7CDF" w14:textId="77777777" w:rsidR="00103482" w:rsidRPr="000122F0" w:rsidRDefault="00103482" w:rsidP="00062C32">
      <w:pPr>
        <w:numPr>
          <w:ilvl w:val="0"/>
          <w:numId w:val="25"/>
        </w:numPr>
        <w:spacing w:after="0" w:line="300" w:lineRule="auto"/>
        <w:jc w:val="both"/>
        <w:rPr>
          <w:rFonts w:ascii="Arial" w:hAnsi="Arial" w:cs="Arial"/>
        </w:rPr>
      </w:pPr>
      <w:r w:rsidRPr="000122F0">
        <w:rPr>
          <w:rFonts w:ascii="Arial" w:hAnsi="Arial" w:cs="Arial"/>
          <w:lang w:val="en"/>
        </w:rPr>
        <w:t xml:space="preserve">In relation to Standards, </w:t>
      </w:r>
      <w:r w:rsidRPr="000122F0">
        <w:rPr>
          <w:rFonts w:ascii="Arial" w:hAnsi="Arial" w:cs="Arial"/>
        </w:rPr>
        <w:t>dissatisfaction with a matter related to an investigation that would require production of legally confidential information (section 12(2) of the 2000 Act) as this is a quasi-judicial matter;</w:t>
      </w:r>
    </w:p>
    <w:p w14:paraId="716F41B6" w14:textId="77777777" w:rsidR="00103482" w:rsidRPr="000122F0" w:rsidRDefault="00103482" w:rsidP="00062C32">
      <w:pPr>
        <w:numPr>
          <w:ilvl w:val="0"/>
          <w:numId w:val="25"/>
        </w:numPr>
        <w:spacing w:after="0" w:line="300" w:lineRule="auto"/>
        <w:jc w:val="both"/>
        <w:rPr>
          <w:rFonts w:ascii="Arial" w:hAnsi="Arial" w:cs="Arial"/>
        </w:rPr>
      </w:pPr>
      <w:r w:rsidRPr="000122F0">
        <w:rPr>
          <w:rFonts w:ascii="Arial" w:hAnsi="Arial" w:cs="Arial"/>
        </w:rPr>
        <w:t>dissatisfaction about a typographical error (as this does not equate to maladministration).</w:t>
      </w:r>
    </w:p>
    <w:p w14:paraId="5438E6FD" w14:textId="77777777" w:rsidR="00103482" w:rsidRPr="000122F0" w:rsidRDefault="00103482" w:rsidP="00062C32">
      <w:pPr>
        <w:numPr>
          <w:ilvl w:val="0"/>
          <w:numId w:val="25"/>
        </w:numPr>
        <w:spacing w:after="0" w:line="300" w:lineRule="auto"/>
        <w:jc w:val="both"/>
        <w:rPr>
          <w:rFonts w:ascii="Arial" w:hAnsi="Arial" w:cs="Arial"/>
        </w:rPr>
      </w:pPr>
      <w:r w:rsidRPr="000122F0">
        <w:rPr>
          <w:rFonts w:ascii="Arial" w:hAnsi="Arial" w:cs="Arial"/>
        </w:rPr>
        <w:t>in relation to public appointments, a decision by the Commissioner on the outcome of a complaints investigation, unless new evidence is provided that has not been considered, as this is a statutory function of the Commissioner;</w:t>
      </w:r>
    </w:p>
    <w:p w14:paraId="26026C20" w14:textId="77777777" w:rsidR="00103482" w:rsidRPr="000122F0" w:rsidRDefault="00103482" w:rsidP="00062C32">
      <w:pPr>
        <w:numPr>
          <w:ilvl w:val="0"/>
          <w:numId w:val="25"/>
        </w:numPr>
        <w:spacing w:after="0" w:line="300" w:lineRule="auto"/>
        <w:jc w:val="both"/>
        <w:rPr>
          <w:rFonts w:ascii="Arial" w:hAnsi="Arial" w:cs="Arial"/>
        </w:rPr>
      </w:pPr>
      <w:r w:rsidRPr="000122F0">
        <w:rPr>
          <w:rFonts w:ascii="Arial" w:hAnsi="Arial" w:cs="Arial"/>
        </w:rPr>
        <w:t xml:space="preserve">in relation to public appointments, the Commissioner’s interpretation of the code of practice for ministerial appointments to public bodies in Scotland, as this is a statutory function of the Commissioner. </w:t>
      </w:r>
    </w:p>
    <w:p w14:paraId="133DB00E" w14:textId="4EE83DBB" w:rsidR="00F97AB8" w:rsidRPr="0011770B" w:rsidRDefault="0011770B" w:rsidP="00F97AB8">
      <w:pPr>
        <w:pStyle w:val="Heading1"/>
        <w:rPr>
          <w:color w:val="00A19A"/>
        </w:rPr>
      </w:pPr>
      <w:bookmarkStart w:id="50" w:name="_Part_3_–"/>
      <w:bookmarkEnd w:id="49"/>
      <w:bookmarkEnd w:id="50"/>
      <w:r w:rsidRPr="0011770B">
        <w:rPr>
          <w:color w:val="00A19A"/>
        </w:rPr>
        <w:t>Part 3 – The complaints handling process</w:t>
      </w:r>
    </w:p>
    <w:p w14:paraId="76FCDFE8" w14:textId="212B6E28" w:rsidR="0011770B" w:rsidRPr="0011770B" w:rsidRDefault="0011770B" w:rsidP="008B71F5">
      <w:pPr>
        <w:pStyle w:val="Heading3"/>
      </w:pPr>
      <w:r w:rsidRPr="0011770B">
        <w:t>The complaints handling process</w:t>
      </w:r>
    </w:p>
    <w:p w14:paraId="4097C5C7" w14:textId="3E950C12" w:rsidR="00F97AB8" w:rsidRDefault="00F97AB8" w:rsidP="00F97AB8">
      <w:pPr>
        <w:pStyle w:val="ListParagraph"/>
        <w:numPr>
          <w:ilvl w:val="0"/>
          <w:numId w:val="3"/>
        </w:numPr>
      </w:pPr>
      <w:r>
        <w:t xml:space="preserve">Our Complaints Handling Procedure (CHP) aims to provide a quick, simple and streamlined process for responding to complaints early and locally by capable, well-trained staff.  Where possible, we will </w:t>
      </w:r>
      <w:r>
        <w:rPr>
          <w:b/>
          <w:bCs/>
        </w:rPr>
        <w:t>resolve</w:t>
      </w:r>
      <w:r>
        <w:t xml:space="preserve"> the complaint to the </w:t>
      </w:r>
      <w:r w:rsidR="00823664">
        <w:t>complainer’s</w:t>
      </w:r>
      <w:r>
        <w:t xml:space="preserve"> satisfaction.  Where this is not possible, we will give the c</w:t>
      </w:r>
      <w:r w:rsidR="008175BA">
        <w:t>omplainer</w:t>
      </w:r>
      <w:r>
        <w:t xml:space="preserve"> a clear and reasoned response to their complaint.</w:t>
      </w:r>
    </w:p>
    <w:tbl>
      <w:tblPr>
        <w:tblStyle w:val="TableGrid"/>
        <w:tblW w:w="9634" w:type="dxa"/>
        <w:tblLook w:val="04A0" w:firstRow="1" w:lastRow="0" w:firstColumn="1" w:lastColumn="0" w:noHBand="0" w:noVBand="1"/>
      </w:tblPr>
      <w:tblGrid>
        <w:gridCol w:w="3539"/>
        <w:gridCol w:w="3119"/>
        <w:gridCol w:w="2976"/>
      </w:tblGrid>
      <w:tr w:rsidR="00F97AB8" w14:paraId="725AAAA5" w14:textId="77777777" w:rsidTr="00F97AB8">
        <w:tc>
          <w:tcPr>
            <w:tcW w:w="6658" w:type="dxa"/>
            <w:gridSpan w:val="2"/>
          </w:tcPr>
          <w:p w14:paraId="198B4214" w14:textId="77777777" w:rsidR="00F97AB8" w:rsidRPr="008175BA" w:rsidRDefault="00F97AB8" w:rsidP="00F97AB8">
            <w:pPr>
              <w:rPr>
                <w:rFonts w:ascii="Arial" w:hAnsi="Arial" w:cs="Arial"/>
              </w:rPr>
            </w:pPr>
            <w:r w:rsidRPr="008175BA">
              <w:rPr>
                <w:rFonts w:ascii="Arial" w:hAnsi="Arial" w:cs="Arial"/>
                <w:b/>
              </w:rPr>
              <w:t>Complaint received</w:t>
            </w:r>
          </w:p>
          <w:p w14:paraId="0E72CA7E" w14:textId="56AA69C8" w:rsidR="00F97AB8" w:rsidRPr="008175BA" w:rsidRDefault="00F97AB8" w:rsidP="00F97AB8">
            <w:pPr>
              <w:rPr>
                <w:rFonts w:ascii="Arial" w:hAnsi="Arial" w:cs="Arial"/>
              </w:rPr>
            </w:pPr>
            <w:r w:rsidRPr="008175BA">
              <w:rPr>
                <w:rFonts w:ascii="Arial" w:hAnsi="Arial" w:cs="Arial"/>
                <w:noProof/>
                <w:lang w:eastAsia="en-GB"/>
              </w:rPr>
              <mc:AlternateContent>
                <mc:Choice Requires="wps">
                  <w:drawing>
                    <wp:anchor distT="0" distB="0" distL="114300" distR="114300" simplePos="0" relativeHeight="251680768" behindDoc="0" locked="0" layoutInCell="1" allowOverlap="1" wp14:anchorId="301FD8AE" wp14:editId="50C864C0">
                      <wp:simplePos x="0" y="0"/>
                      <wp:positionH relativeFrom="column">
                        <wp:posOffset>1471295</wp:posOffset>
                      </wp:positionH>
                      <wp:positionV relativeFrom="paragraph">
                        <wp:posOffset>337820</wp:posOffset>
                      </wp:positionV>
                      <wp:extent cx="400050" cy="190500"/>
                      <wp:effectExtent l="38100" t="0" r="0" b="38100"/>
                      <wp:wrapNone/>
                      <wp:docPr id="18" name="Down Arrow 18"/>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BA53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5.85pt;margin-top:26.6pt;width:31.5pt;height: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" adj="10800" fillcolor="#323e48 [3204]" strokecolor="#191e23 [1604]" strokeweight="1pt"/>
                  </w:pict>
                </mc:Fallback>
              </mc:AlternateContent>
            </w:r>
            <w:r w:rsidRPr="008175BA">
              <w:rPr>
                <w:rFonts w:ascii="Arial" w:hAnsi="Arial" w:cs="Arial"/>
                <w:noProof/>
                <w:lang w:eastAsia="en-GB"/>
              </w:rPr>
              <mc:AlternateContent>
                <mc:Choice Requires="wps">
                  <w:drawing>
                    <wp:anchor distT="0" distB="0" distL="114300" distR="114300" simplePos="0" relativeHeight="251678720" behindDoc="0" locked="0" layoutInCell="1" allowOverlap="1" wp14:anchorId="32CDF5EA" wp14:editId="225FD585">
                      <wp:simplePos x="0" y="0"/>
                      <wp:positionH relativeFrom="column">
                        <wp:posOffset>2995930</wp:posOffset>
                      </wp:positionH>
                      <wp:positionV relativeFrom="paragraph">
                        <wp:posOffset>326390</wp:posOffset>
                      </wp:positionV>
                      <wp:extent cx="400050" cy="190500"/>
                      <wp:effectExtent l="38100" t="0" r="0" b="38100"/>
                      <wp:wrapNone/>
                      <wp:docPr id="19" name="Down Arrow 19"/>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CC7996" id="Down Arrow 19" o:spid="_x0000_s1026" type="#_x0000_t67" style="position:absolute;margin-left:235.9pt;margin-top:25.7pt;width:31.5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" adj="10800" fillcolor="#323e48 [3204]" strokecolor="#191e23 [1604]" strokeweight="1pt"/>
                  </w:pict>
                </mc:Fallback>
              </mc:AlternateContent>
            </w:r>
            <w:r w:rsidRPr="008175BA">
              <w:rPr>
                <w:rFonts w:ascii="Arial" w:hAnsi="Arial" w:cs="Arial"/>
              </w:rPr>
              <w:t>A</w:t>
            </w:r>
            <w:r w:rsidR="005E2C44">
              <w:rPr>
                <w:rFonts w:ascii="Arial" w:hAnsi="Arial" w:cs="Arial"/>
              </w:rPr>
              <w:t>n individual</w:t>
            </w:r>
            <w:r w:rsidRPr="008175BA">
              <w:rPr>
                <w:rFonts w:ascii="Arial" w:hAnsi="Arial" w:cs="Arial"/>
              </w:rPr>
              <w:t xml:space="preserve">  may complain either verbally or in writing, including face-to-face, by phone, letter or email.</w:t>
            </w:r>
          </w:p>
        </w:tc>
        <w:tc>
          <w:tcPr>
            <w:tcW w:w="2976" w:type="dxa"/>
            <w:tcBorders>
              <w:top w:val="nil"/>
              <w:right w:val="nil"/>
            </w:tcBorders>
          </w:tcPr>
          <w:p w14:paraId="64CEF35A" w14:textId="77777777" w:rsidR="00F97AB8" w:rsidRPr="008175BA" w:rsidRDefault="00F97AB8" w:rsidP="00F97AB8">
            <w:pPr>
              <w:rPr>
                <w:rFonts w:ascii="Arial" w:hAnsi="Arial" w:cs="Arial"/>
                <w:b/>
              </w:rPr>
            </w:pPr>
          </w:p>
        </w:tc>
      </w:tr>
      <w:tr w:rsidR="00F97AB8" w14:paraId="1E171E86" w14:textId="77777777" w:rsidTr="00F97AB8">
        <w:tc>
          <w:tcPr>
            <w:tcW w:w="3539" w:type="dxa"/>
          </w:tcPr>
          <w:p w14:paraId="070BF63C" w14:textId="77777777" w:rsidR="005E2C44" w:rsidRDefault="005E2C44" w:rsidP="00F97AB8">
            <w:pPr>
              <w:rPr>
                <w:rFonts w:ascii="Arial" w:hAnsi="Arial" w:cs="Arial"/>
                <w:b/>
              </w:rPr>
            </w:pPr>
          </w:p>
          <w:p w14:paraId="123AD6DA" w14:textId="77777777" w:rsidR="005E2C44" w:rsidRDefault="005E2C44" w:rsidP="00F97AB8">
            <w:pPr>
              <w:rPr>
                <w:rFonts w:ascii="Arial" w:hAnsi="Arial" w:cs="Arial"/>
                <w:b/>
              </w:rPr>
            </w:pPr>
          </w:p>
          <w:p w14:paraId="1B516BD0" w14:textId="70F215CA" w:rsidR="00F97AB8" w:rsidRPr="008175BA" w:rsidRDefault="00F97AB8" w:rsidP="00F97AB8">
            <w:pPr>
              <w:rPr>
                <w:rFonts w:ascii="Arial" w:hAnsi="Arial" w:cs="Arial"/>
              </w:rPr>
            </w:pPr>
            <w:r w:rsidRPr="008175BA">
              <w:rPr>
                <w:rFonts w:ascii="Arial" w:hAnsi="Arial" w:cs="Arial"/>
                <w:b/>
              </w:rPr>
              <w:t>Stage 1: Frontline response</w:t>
            </w:r>
          </w:p>
          <w:p w14:paraId="1DA1C562" w14:textId="77777777" w:rsidR="00F97AB8" w:rsidRPr="008175BA" w:rsidRDefault="00F97AB8" w:rsidP="00F97AB8">
            <w:pPr>
              <w:rPr>
                <w:rFonts w:ascii="Arial" w:hAnsi="Arial" w:cs="Arial"/>
              </w:rPr>
            </w:pPr>
            <w:r w:rsidRPr="008175BA">
              <w:rPr>
                <w:rFonts w:ascii="Arial" w:hAnsi="Arial" w:cs="Arial"/>
              </w:rPr>
              <w:t xml:space="preserve">For issues that are straightforward and simple, requiring little or no investigation.  ‘On-the-spot’ apology, explanation, or other action to put the matter right  </w:t>
            </w:r>
          </w:p>
          <w:p w14:paraId="621E0AA1" w14:textId="77777777" w:rsidR="00F97AB8" w:rsidRPr="008175BA" w:rsidRDefault="00F97AB8" w:rsidP="00F97AB8">
            <w:pPr>
              <w:rPr>
                <w:rFonts w:ascii="Arial" w:hAnsi="Arial" w:cs="Arial"/>
              </w:rPr>
            </w:pPr>
            <w:r w:rsidRPr="008175BA">
              <w:rPr>
                <w:rFonts w:ascii="Arial" w:hAnsi="Arial" w:cs="Arial"/>
              </w:rPr>
              <w:t xml:space="preserve">Complaint resolved or a response provided in </w:t>
            </w:r>
            <w:r w:rsidRPr="008175BA">
              <w:rPr>
                <w:rFonts w:ascii="Arial" w:hAnsi="Arial" w:cs="Arial"/>
                <w:b/>
              </w:rPr>
              <w:t>five working days</w:t>
            </w:r>
            <w:r w:rsidRPr="008175BA">
              <w:rPr>
                <w:rFonts w:ascii="Arial" w:hAnsi="Arial" w:cs="Arial"/>
              </w:rPr>
              <w:t xml:space="preserve"> or less (unless there are exceptional circumstances)</w:t>
            </w:r>
          </w:p>
          <w:p w14:paraId="358AAE03" w14:textId="77777777" w:rsidR="00F97AB8" w:rsidRPr="008175BA" w:rsidRDefault="00F97AB8" w:rsidP="00F97AB8">
            <w:pPr>
              <w:rPr>
                <w:rFonts w:ascii="Arial" w:hAnsi="Arial" w:cs="Arial"/>
              </w:rPr>
            </w:pPr>
            <w:r w:rsidRPr="008175BA">
              <w:rPr>
                <w:rFonts w:ascii="Arial" w:hAnsi="Arial" w:cs="Arial"/>
              </w:rPr>
              <w:t>Complaints addressed by any member of staff, or alternatively referred to the appropriate point for frontline response</w:t>
            </w:r>
            <w:r w:rsidRPr="008175BA">
              <w:rPr>
                <w:rFonts w:ascii="Arial" w:hAnsi="Arial" w:cs="Arial"/>
                <w:noProof/>
                <w:lang w:eastAsia="en-GB"/>
              </w:rPr>
              <w:t xml:space="preserve"> </w:t>
            </w:r>
          </w:p>
          <w:p w14:paraId="46786012" w14:textId="77777777" w:rsidR="001C0D69" w:rsidRPr="00D2124E" w:rsidRDefault="001C0D69" w:rsidP="00A9129C">
            <w:pPr>
              <w:suppressAutoHyphens/>
              <w:rPr>
                <w:rFonts w:ascii="Arial" w:hAnsi="Arial" w:cs="Arial"/>
                <w:szCs w:val="24"/>
                <w:lang w:eastAsia="zh-CN"/>
              </w:rPr>
            </w:pPr>
            <w:r w:rsidRPr="00D2124E">
              <w:rPr>
                <w:rFonts w:ascii="Arial" w:hAnsi="Arial" w:cs="Arial"/>
                <w:szCs w:val="24"/>
                <w:lang w:eastAsia="zh-CN"/>
              </w:rPr>
              <w:t>Respon</w:t>
            </w:r>
            <w:r>
              <w:rPr>
                <w:rFonts w:ascii="Arial" w:hAnsi="Arial" w:cs="Arial"/>
                <w:szCs w:val="24"/>
                <w:lang w:eastAsia="zh-CN"/>
              </w:rPr>
              <w:t>d directly using the most appropriate method (telephone, MS Teams, email or face-to-face)</w:t>
            </w:r>
            <w:r w:rsidRPr="00D2124E">
              <w:rPr>
                <w:rFonts w:ascii="Arial" w:hAnsi="Arial" w:cs="Arial"/>
                <w:szCs w:val="24"/>
                <w:lang w:eastAsia="zh-CN"/>
              </w:rPr>
              <w:t xml:space="preserve"> </w:t>
            </w:r>
          </w:p>
          <w:p w14:paraId="244275AB" w14:textId="271B6F27" w:rsidR="00F97AB8" w:rsidRPr="008175BA" w:rsidRDefault="00F97AB8" w:rsidP="001C0D69">
            <w:pPr>
              <w:rPr>
                <w:rFonts w:ascii="Arial" w:hAnsi="Arial" w:cs="Arial"/>
              </w:rPr>
            </w:pPr>
            <w:r w:rsidRPr="008175BA">
              <w:rPr>
                <w:rFonts w:ascii="Arial" w:hAnsi="Arial" w:cs="Arial"/>
              </w:rPr>
              <w:t xml:space="preserve"> </w:t>
            </w:r>
          </w:p>
          <w:p w14:paraId="60733B9B" w14:textId="42213FB2" w:rsidR="00F97AB8" w:rsidRDefault="00F97AB8" w:rsidP="001C0D69">
            <w:pPr>
              <w:rPr>
                <w:rFonts w:ascii="Arial" w:hAnsi="Arial" w:cs="Arial"/>
              </w:rPr>
            </w:pPr>
            <w:r w:rsidRPr="008175BA">
              <w:rPr>
                <w:rFonts w:ascii="Arial" w:hAnsi="Arial" w:cs="Arial"/>
              </w:rPr>
              <w:t xml:space="preserve">We will tell the </w:t>
            </w:r>
            <w:r w:rsidR="005E2C44">
              <w:rPr>
                <w:rFonts w:ascii="Arial" w:hAnsi="Arial" w:cs="Arial"/>
              </w:rPr>
              <w:t>complainer</w:t>
            </w:r>
            <w:r w:rsidRPr="008175BA">
              <w:rPr>
                <w:rFonts w:ascii="Arial" w:hAnsi="Arial" w:cs="Arial"/>
              </w:rPr>
              <w:t xml:space="preserve"> how to escalate their complaint to stage 2</w:t>
            </w:r>
            <w:r w:rsidR="005E2C44">
              <w:rPr>
                <w:rFonts w:ascii="Arial" w:hAnsi="Arial" w:cs="Arial"/>
              </w:rPr>
              <w:t>.</w:t>
            </w:r>
          </w:p>
          <w:p w14:paraId="24A8ED07" w14:textId="466A514A" w:rsidR="005E2C44" w:rsidRPr="008175BA" w:rsidRDefault="005E2C44" w:rsidP="00F97AB8">
            <w:pPr>
              <w:rPr>
                <w:rFonts w:ascii="Arial" w:hAnsi="Arial" w:cs="Arial"/>
              </w:rPr>
            </w:pPr>
          </w:p>
        </w:tc>
        <w:tc>
          <w:tcPr>
            <w:tcW w:w="3119" w:type="dxa"/>
          </w:tcPr>
          <w:p w14:paraId="247A597B" w14:textId="77777777" w:rsidR="005E2C44" w:rsidRDefault="005E2C44" w:rsidP="00F97AB8">
            <w:pPr>
              <w:rPr>
                <w:rFonts w:ascii="Arial" w:hAnsi="Arial" w:cs="Arial"/>
                <w:b/>
              </w:rPr>
            </w:pPr>
          </w:p>
          <w:p w14:paraId="764C8DDF" w14:textId="77777777" w:rsidR="005E2C44" w:rsidRDefault="005E2C44" w:rsidP="00F97AB8">
            <w:pPr>
              <w:rPr>
                <w:rFonts w:ascii="Arial" w:hAnsi="Arial" w:cs="Arial"/>
                <w:b/>
              </w:rPr>
            </w:pPr>
          </w:p>
          <w:p w14:paraId="7F99D917" w14:textId="04C78BD8" w:rsidR="00F97AB8" w:rsidRPr="008175BA" w:rsidRDefault="00F97AB8" w:rsidP="00F97AB8">
            <w:pPr>
              <w:rPr>
                <w:rFonts w:ascii="Arial" w:hAnsi="Arial" w:cs="Arial"/>
                <w:b/>
              </w:rPr>
            </w:pPr>
            <w:r w:rsidRPr="008175BA">
              <w:rPr>
                <w:rFonts w:ascii="Arial" w:hAnsi="Arial" w:cs="Arial"/>
                <w:b/>
              </w:rPr>
              <w:t>Stage 2: Investigation</w:t>
            </w:r>
          </w:p>
          <w:p w14:paraId="4C2A465C" w14:textId="383BF942" w:rsidR="00F97AB8" w:rsidRPr="008175BA" w:rsidRDefault="00F97AB8" w:rsidP="00F97AB8">
            <w:pPr>
              <w:rPr>
                <w:rFonts w:ascii="Arial" w:hAnsi="Arial" w:cs="Arial"/>
              </w:rPr>
            </w:pPr>
            <w:r w:rsidRPr="008175BA">
              <w:rPr>
                <w:rFonts w:ascii="Arial" w:hAnsi="Arial" w:cs="Arial"/>
              </w:rPr>
              <w:t>Where the c</w:t>
            </w:r>
            <w:r w:rsidR="005E2C44">
              <w:rPr>
                <w:rFonts w:ascii="Arial" w:hAnsi="Arial" w:cs="Arial"/>
              </w:rPr>
              <w:t>omplaine</w:t>
            </w:r>
            <w:r w:rsidRPr="008175BA">
              <w:rPr>
                <w:rFonts w:ascii="Arial" w:hAnsi="Arial" w:cs="Arial"/>
              </w:rPr>
              <w:t>r is not satisfied with the frontline response, or refuses to engage at the frontline, or where the complaint is complex, serious or 'high-risk'</w:t>
            </w:r>
          </w:p>
          <w:p w14:paraId="0CDA0CC5" w14:textId="77777777" w:rsidR="00F97AB8" w:rsidRPr="008175BA" w:rsidRDefault="00F97AB8" w:rsidP="00F97AB8">
            <w:pPr>
              <w:rPr>
                <w:rFonts w:ascii="Arial" w:hAnsi="Arial" w:cs="Arial"/>
              </w:rPr>
            </w:pPr>
            <w:r w:rsidRPr="008175BA">
              <w:rPr>
                <w:rFonts w:ascii="Arial" w:hAnsi="Arial" w:cs="Arial"/>
              </w:rPr>
              <w:t xml:space="preserve">Complaint acknowledged within </w:t>
            </w:r>
            <w:r w:rsidRPr="008175BA">
              <w:rPr>
                <w:rFonts w:ascii="Arial" w:hAnsi="Arial" w:cs="Arial"/>
                <w:b/>
              </w:rPr>
              <w:t>three working days</w:t>
            </w:r>
            <w:r w:rsidRPr="008175BA">
              <w:rPr>
                <w:rFonts w:ascii="Arial" w:hAnsi="Arial" w:cs="Arial"/>
              </w:rPr>
              <w:t>.</w:t>
            </w:r>
          </w:p>
          <w:p w14:paraId="242890C6" w14:textId="01D6BBD1" w:rsidR="00F97AB8" w:rsidRDefault="005E2C44" w:rsidP="00F97AB8">
            <w:pPr>
              <w:rPr>
                <w:rFonts w:ascii="Arial" w:hAnsi="Arial" w:cs="Arial"/>
              </w:rPr>
            </w:pPr>
            <w:r w:rsidRPr="008175BA">
              <w:rPr>
                <w:rFonts w:ascii="Arial" w:hAnsi="Arial" w:cs="Arial"/>
                <w:noProof/>
                <w:lang w:eastAsia="en-GB"/>
              </w:rPr>
              <mc:AlternateContent>
                <mc:Choice Requires="wps">
                  <w:drawing>
                    <wp:anchor distT="0" distB="0" distL="114300" distR="114300" simplePos="0" relativeHeight="251679744" behindDoc="0" locked="0" layoutInCell="1" allowOverlap="1" wp14:anchorId="2B54026A" wp14:editId="64F62BBE">
                      <wp:simplePos x="0" y="0"/>
                      <wp:positionH relativeFrom="column">
                        <wp:posOffset>1789883</wp:posOffset>
                      </wp:positionH>
                      <wp:positionV relativeFrom="paragraph">
                        <wp:posOffset>1076234</wp:posOffset>
                      </wp:positionV>
                      <wp:extent cx="180975" cy="276225"/>
                      <wp:effectExtent l="0" t="38100" r="47625" b="66675"/>
                      <wp:wrapNone/>
                      <wp:docPr id="1" name="Right Arrow 21"/>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E1B8E5" id="Right Arrow 21" o:spid="_x0000_s1026" type="#_x0000_t13" style="position:absolute;margin-left:140.95pt;margin-top:84.75pt;width:14.25pt;height:21.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ZldgIAAEE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" adj="10800" fillcolor="#323e48 [3204]" strokecolor="#191e23 [1604]" strokeweight="1pt"/>
                  </w:pict>
                </mc:Fallback>
              </mc:AlternateContent>
            </w:r>
            <w:r w:rsidR="00F97AB8" w:rsidRPr="008175BA">
              <w:rPr>
                <w:rFonts w:ascii="Arial" w:hAnsi="Arial" w:cs="Arial"/>
              </w:rPr>
              <w:t>We will contact the c</w:t>
            </w:r>
            <w:r>
              <w:rPr>
                <w:rFonts w:ascii="Arial" w:hAnsi="Arial" w:cs="Arial"/>
              </w:rPr>
              <w:t>omplainer</w:t>
            </w:r>
            <w:r w:rsidR="00F97AB8" w:rsidRPr="008175BA">
              <w:rPr>
                <w:rFonts w:ascii="Arial" w:hAnsi="Arial" w:cs="Arial"/>
              </w:rPr>
              <w:t xml:space="preserve"> to clarify the points of complaint and outcome sought (where these are already clear, we will confirm them in the acknowledgement)</w:t>
            </w:r>
            <w:r>
              <w:rPr>
                <w:rFonts w:ascii="Arial" w:hAnsi="Arial" w:cs="Arial"/>
              </w:rPr>
              <w:t>.</w:t>
            </w:r>
          </w:p>
          <w:p w14:paraId="13754BFF" w14:textId="77777777" w:rsidR="005E2C44" w:rsidRPr="008175BA" w:rsidRDefault="005E2C44" w:rsidP="00F97AB8">
            <w:pPr>
              <w:rPr>
                <w:rFonts w:ascii="Arial" w:hAnsi="Arial" w:cs="Arial"/>
              </w:rPr>
            </w:pPr>
          </w:p>
          <w:p w14:paraId="7A1B4D96" w14:textId="2034BDB9" w:rsidR="00F97AB8" w:rsidRDefault="00F97AB8" w:rsidP="00F97AB8">
            <w:pPr>
              <w:rPr>
                <w:rFonts w:ascii="Arial" w:hAnsi="Arial" w:cs="Arial"/>
              </w:rPr>
            </w:pPr>
            <w:r w:rsidRPr="008175BA">
              <w:rPr>
                <w:rFonts w:ascii="Arial" w:hAnsi="Arial" w:cs="Arial"/>
              </w:rPr>
              <w:t xml:space="preserve">Complaint resolved or a definitive response provided within </w:t>
            </w:r>
            <w:r w:rsidRPr="008175BA">
              <w:rPr>
                <w:rFonts w:ascii="Arial" w:hAnsi="Arial" w:cs="Arial"/>
                <w:b/>
              </w:rPr>
              <w:t>20 working days</w:t>
            </w:r>
            <w:r w:rsidRPr="008175BA">
              <w:rPr>
                <w:rFonts w:ascii="Arial" w:hAnsi="Arial" w:cs="Arial"/>
              </w:rPr>
              <w:t xml:space="preserve"> following a thorough investigation of the points raised</w:t>
            </w:r>
            <w:r w:rsidR="005E2C44">
              <w:rPr>
                <w:rFonts w:ascii="Arial" w:hAnsi="Arial" w:cs="Arial"/>
              </w:rPr>
              <w:t>.</w:t>
            </w:r>
          </w:p>
          <w:p w14:paraId="34DF8BE1" w14:textId="77777777" w:rsidR="005E2C44" w:rsidRDefault="005E2C44" w:rsidP="00F97AB8">
            <w:pPr>
              <w:rPr>
                <w:rFonts w:ascii="Arial" w:hAnsi="Arial" w:cs="Arial"/>
              </w:rPr>
            </w:pPr>
          </w:p>
          <w:p w14:paraId="4346C00A" w14:textId="047C6FF4" w:rsidR="005E2C44" w:rsidRPr="008175BA" w:rsidRDefault="005E2C44" w:rsidP="00F97AB8">
            <w:pPr>
              <w:rPr>
                <w:rFonts w:ascii="Arial" w:hAnsi="Arial" w:cs="Arial"/>
              </w:rPr>
            </w:pPr>
          </w:p>
        </w:tc>
        <w:tc>
          <w:tcPr>
            <w:tcW w:w="2976" w:type="dxa"/>
          </w:tcPr>
          <w:p w14:paraId="743C0F70" w14:textId="77777777" w:rsidR="005E2C44" w:rsidRDefault="005E2C44" w:rsidP="00F97AB8">
            <w:pPr>
              <w:rPr>
                <w:rFonts w:ascii="Arial" w:hAnsi="Arial" w:cs="Arial"/>
                <w:b/>
              </w:rPr>
            </w:pPr>
          </w:p>
          <w:p w14:paraId="28EECDFA" w14:textId="77777777" w:rsidR="005E2C44" w:rsidRDefault="005E2C44" w:rsidP="00F97AB8">
            <w:pPr>
              <w:rPr>
                <w:rFonts w:ascii="Arial" w:hAnsi="Arial" w:cs="Arial"/>
                <w:b/>
              </w:rPr>
            </w:pPr>
          </w:p>
          <w:p w14:paraId="0C421DBF" w14:textId="3F2927F6" w:rsidR="00F97AB8" w:rsidRPr="008175BA" w:rsidRDefault="00F97AB8" w:rsidP="00F97AB8">
            <w:pPr>
              <w:rPr>
                <w:rFonts w:ascii="Arial" w:hAnsi="Arial" w:cs="Arial"/>
                <w:b/>
              </w:rPr>
            </w:pPr>
            <w:r w:rsidRPr="008175BA">
              <w:rPr>
                <w:rFonts w:ascii="Arial" w:hAnsi="Arial" w:cs="Arial"/>
                <w:b/>
              </w:rPr>
              <w:t>Independent external review (SPSO or other)</w:t>
            </w:r>
          </w:p>
          <w:p w14:paraId="5F7BE141" w14:textId="7DBA7008" w:rsidR="00F97AB8" w:rsidRPr="008175BA" w:rsidRDefault="00F97AB8" w:rsidP="00F97AB8">
            <w:pPr>
              <w:rPr>
                <w:rFonts w:ascii="Arial" w:hAnsi="Arial" w:cs="Arial"/>
              </w:rPr>
            </w:pPr>
            <w:r w:rsidRPr="008175BA">
              <w:rPr>
                <w:rFonts w:ascii="Arial" w:hAnsi="Arial" w:cs="Arial"/>
              </w:rPr>
              <w:t>Where the c</w:t>
            </w:r>
            <w:r w:rsidR="005E2C44">
              <w:rPr>
                <w:rFonts w:ascii="Arial" w:hAnsi="Arial" w:cs="Arial"/>
              </w:rPr>
              <w:t>omplainer</w:t>
            </w:r>
            <w:r w:rsidRPr="008175BA">
              <w:rPr>
                <w:rFonts w:ascii="Arial" w:hAnsi="Arial" w:cs="Arial"/>
              </w:rPr>
              <w:t xml:space="preserve"> is not satisfied with the stage 2 response from the </w:t>
            </w:r>
            <w:r w:rsidR="005E2C44">
              <w:rPr>
                <w:rFonts w:ascii="Arial" w:hAnsi="Arial" w:cs="Arial"/>
              </w:rPr>
              <w:t xml:space="preserve">Commissioner. </w:t>
            </w:r>
          </w:p>
          <w:p w14:paraId="2E7D75A6" w14:textId="6A98091A" w:rsidR="00F97AB8" w:rsidRPr="008175BA" w:rsidRDefault="00F97AB8" w:rsidP="00F97AB8">
            <w:pPr>
              <w:rPr>
                <w:rFonts w:ascii="Arial" w:hAnsi="Arial" w:cs="Arial"/>
              </w:rPr>
            </w:pPr>
            <w:r w:rsidRPr="008175BA">
              <w:rPr>
                <w:rFonts w:ascii="Arial" w:hAnsi="Arial" w:cs="Arial"/>
              </w:rPr>
              <w:t xml:space="preserve">The SPSO will assess whether there is evidence of maladministration not identified by the </w:t>
            </w:r>
            <w:r w:rsidR="005E2C44">
              <w:rPr>
                <w:rFonts w:ascii="Arial" w:hAnsi="Arial" w:cs="Arial"/>
              </w:rPr>
              <w:t xml:space="preserve">Commissioner. </w:t>
            </w:r>
            <w:r w:rsidRPr="008175BA">
              <w:rPr>
                <w:rFonts w:ascii="Arial" w:hAnsi="Arial" w:cs="Arial"/>
              </w:rPr>
              <w:t xml:space="preserve"> </w:t>
            </w:r>
          </w:p>
        </w:tc>
      </w:tr>
      <w:tr w:rsidR="00F97AB8" w14:paraId="462175E4" w14:textId="77777777" w:rsidTr="00F97AB8">
        <w:tc>
          <w:tcPr>
            <w:tcW w:w="9634" w:type="dxa"/>
            <w:gridSpan w:val="3"/>
          </w:tcPr>
          <w:p w14:paraId="77FABD83" w14:textId="27008216" w:rsidR="00F97AB8" w:rsidRPr="008175BA" w:rsidRDefault="005E2C44" w:rsidP="00F97AB8">
            <w:pPr>
              <w:rPr>
                <w:rFonts w:ascii="Arial" w:hAnsi="Arial" w:cs="Arial"/>
                <w:b/>
              </w:rPr>
            </w:pPr>
            <w:r w:rsidRPr="008175BA">
              <w:rPr>
                <w:rFonts w:ascii="Arial" w:hAnsi="Arial" w:cs="Arial"/>
                <w:noProof/>
                <w:lang w:eastAsia="en-GB"/>
              </w:rPr>
              <mc:AlternateContent>
                <mc:Choice Requires="wps">
                  <w:drawing>
                    <wp:anchor distT="0" distB="0" distL="114300" distR="114300" simplePos="0" relativeHeight="251681792" behindDoc="0" locked="0" layoutInCell="1" allowOverlap="1" wp14:anchorId="196FD288" wp14:editId="3E7DC687">
                      <wp:simplePos x="0" y="0"/>
                      <wp:positionH relativeFrom="column">
                        <wp:posOffset>2968172</wp:posOffset>
                      </wp:positionH>
                      <wp:positionV relativeFrom="paragraph">
                        <wp:posOffset>-36739</wp:posOffset>
                      </wp:positionV>
                      <wp:extent cx="400050" cy="190500"/>
                      <wp:effectExtent l="38100" t="0" r="0" b="38100"/>
                      <wp:wrapNone/>
                      <wp:docPr id="23" name="Down Arrow 23"/>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AA2CE2" id="Down Arrow 23" o:spid="_x0000_s1026" type="#_x0000_t67" style="position:absolute;margin-left:233.7pt;margin-top:-2.9pt;width:31.5pt;height: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" adj="10800" fillcolor="#323e48 [3204]" strokecolor="#191e23 [1604]" strokeweight="1pt"/>
                  </w:pict>
                </mc:Fallback>
              </mc:AlternateContent>
            </w:r>
            <w:r w:rsidRPr="008175BA">
              <w:rPr>
                <w:rFonts w:ascii="Arial" w:hAnsi="Arial" w:cs="Arial"/>
                <w:noProof/>
                <w:lang w:eastAsia="en-GB"/>
              </w:rPr>
              <mc:AlternateContent>
                <mc:Choice Requires="wps">
                  <w:drawing>
                    <wp:anchor distT="0" distB="0" distL="114300" distR="114300" simplePos="0" relativeHeight="251682816" behindDoc="0" locked="0" layoutInCell="1" allowOverlap="1" wp14:anchorId="40D68685" wp14:editId="1DA8F3CB">
                      <wp:simplePos x="0" y="0"/>
                      <wp:positionH relativeFrom="column">
                        <wp:posOffset>909411</wp:posOffset>
                      </wp:positionH>
                      <wp:positionV relativeFrom="paragraph">
                        <wp:posOffset>-37284</wp:posOffset>
                      </wp:positionV>
                      <wp:extent cx="400050" cy="190500"/>
                      <wp:effectExtent l="38100" t="0" r="0" b="38100"/>
                      <wp:wrapNone/>
                      <wp:docPr id="22" name="Down Arrow 22"/>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99A369" id="Down Arrow 22" o:spid="_x0000_s1026" type="#_x0000_t67" style="position:absolute;margin-left:71.6pt;margin-top:-2.95pt;width:31.5pt;height: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" adj="10800" fillcolor="#323e48 [3204]" strokecolor="#191e23 [1604]" strokeweight="1pt"/>
                  </w:pict>
                </mc:Fallback>
              </mc:AlternateContent>
            </w:r>
            <w:r w:rsidR="00F97AB8" w:rsidRPr="008175BA">
              <w:rPr>
                <w:rFonts w:ascii="Arial" w:hAnsi="Arial" w:cs="Arial"/>
                <w:b/>
              </w:rPr>
              <w:t>Resolution</w:t>
            </w:r>
          </w:p>
          <w:p w14:paraId="69454BB0" w14:textId="77777777" w:rsidR="00F97AB8" w:rsidRPr="008175BA" w:rsidRDefault="00F97AB8" w:rsidP="00F97AB8">
            <w:pPr>
              <w:rPr>
                <w:rFonts w:ascii="Arial" w:hAnsi="Arial" w:cs="Arial"/>
              </w:rPr>
            </w:pPr>
            <w:r w:rsidRPr="008175BA">
              <w:rPr>
                <w:rFonts w:ascii="Arial" w:hAnsi="Arial" w:cs="Arial"/>
              </w:rPr>
              <w:t xml:space="preserve">The complainant and organisation agree what action will be taken to resolve the complaint.  </w:t>
            </w:r>
          </w:p>
          <w:p w14:paraId="22759DF1" w14:textId="77777777" w:rsidR="00F97AB8" w:rsidRPr="008175BA" w:rsidRDefault="00F97AB8" w:rsidP="00F97AB8">
            <w:pPr>
              <w:rPr>
                <w:rFonts w:ascii="Arial" w:hAnsi="Arial" w:cs="Arial"/>
              </w:rPr>
            </w:pPr>
            <w:r w:rsidRPr="008175BA">
              <w:rPr>
                <w:rFonts w:ascii="Arial" w:hAnsi="Arial" w:cs="Arial"/>
              </w:rPr>
              <w:t>Where a complaint is resolved, it is not usually necessary to continue investigating, although an organisation may choose to do so, for example to identify learning.</w:t>
            </w:r>
          </w:p>
          <w:p w14:paraId="2A1F0A91" w14:textId="778AFAD0" w:rsidR="00F97AB8" w:rsidRDefault="00F97AB8" w:rsidP="00F97AB8">
            <w:pPr>
              <w:rPr>
                <w:rFonts w:ascii="Arial" w:hAnsi="Arial" w:cs="Arial"/>
              </w:rPr>
            </w:pPr>
            <w:r w:rsidRPr="008175BA">
              <w:rPr>
                <w:rFonts w:ascii="Arial" w:hAnsi="Arial" w:cs="Arial"/>
              </w:rPr>
              <w:t>We must signpost the c</w:t>
            </w:r>
            <w:r w:rsidR="00390D8C">
              <w:rPr>
                <w:rFonts w:ascii="Arial" w:hAnsi="Arial" w:cs="Arial"/>
              </w:rPr>
              <w:t>omplainer</w:t>
            </w:r>
            <w:r w:rsidRPr="008175BA">
              <w:rPr>
                <w:rFonts w:ascii="Arial" w:hAnsi="Arial" w:cs="Arial"/>
              </w:rPr>
              <w:t xml:space="preserve"> to stage 2 (for stage 1 complaints) or to the SPSO as usual.</w:t>
            </w:r>
          </w:p>
          <w:p w14:paraId="1538FBD2" w14:textId="632C0094" w:rsidR="00390D8C" w:rsidRPr="008175BA" w:rsidRDefault="00390D8C" w:rsidP="00F97AB8">
            <w:pPr>
              <w:rPr>
                <w:rFonts w:ascii="Arial" w:hAnsi="Arial" w:cs="Arial"/>
              </w:rPr>
            </w:pPr>
          </w:p>
        </w:tc>
      </w:tr>
      <w:tr w:rsidR="00F97AB8" w14:paraId="0572559A" w14:textId="77777777" w:rsidTr="00F97AB8">
        <w:tc>
          <w:tcPr>
            <w:tcW w:w="9634" w:type="dxa"/>
            <w:gridSpan w:val="3"/>
          </w:tcPr>
          <w:p w14:paraId="0CB47410" w14:textId="29C506AF" w:rsidR="00F97AB8" w:rsidRPr="008175BA" w:rsidRDefault="00F97AB8" w:rsidP="00F97AB8">
            <w:pPr>
              <w:rPr>
                <w:rFonts w:ascii="Arial" w:hAnsi="Arial" w:cs="Arial"/>
              </w:rPr>
            </w:pPr>
            <w:r w:rsidRPr="008175BA">
              <w:rPr>
                <w:rFonts w:ascii="Arial" w:hAnsi="Arial" w:cs="Arial"/>
                <w:b/>
              </w:rPr>
              <w:t>Reporting, recording and learning</w:t>
            </w:r>
            <w:r w:rsidRPr="008175BA">
              <w:rPr>
                <w:rFonts w:ascii="Arial" w:hAnsi="Arial" w:cs="Arial"/>
              </w:rPr>
              <w:t xml:space="preserve"> </w:t>
            </w:r>
          </w:p>
          <w:p w14:paraId="01D54130" w14:textId="1D929FA1" w:rsidR="00F97AB8" w:rsidRPr="008175BA" w:rsidRDefault="00F97AB8" w:rsidP="00F97AB8">
            <w:pPr>
              <w:rPr>
                <w:rFonts w:ascii="Arial" w:hAnsi="Arial" w:cs="Arial"/>
              </w:rPr>
            </w:pPr>
            <w:r w:rsidRPr="008175BA">
              <w:rPr>
                <w:rFonts w:ascii="Arial" w:hAnsi="Arial" w:cs="Arial"/>
              </w:rPr>
              <w:t xml:space="preserve">Action is taken to improve </w:t>
            </w:r>
            <w:r w:rsidR="009C46F2">
              <w:rPr>
                <w:rFonts w:ascii="Arial" w:hAnsi="Arial" w:cs="Arial"/>
              </w:rPr>
              <w:t>our work</w:t>
            </w:r>
            <w:r w:rsidRPr="008175BA">
              <w:rPr>
                <w:rFonts w:ascii="Arial" w:hAnsi="Arial" w:cs="Arial"/>
              </w:rPr>
              <w:t xml:space="preserve"> on the basis of complaint findings, where appropriate.</w:t>
            </w:r>
          </w:p>
          <w:p w14:paraId="6D328AD4" w14:textId="4ED16127" w:rsidR="00F97AB8" w:rsidRPr="008175BA" w:rsidRDefault="00F97AB8" w:rsidP="00F97AB8">
            <w:pPr>
              <w:rPr>
                <w:rFonts w:ascii="Arial" w:hAnsi="Arial" w:cs="Arial"/>
              </w:rPr>
            </w:pPr>
            <w:r w:rsidRPr="008175BA">
              <w:rPr>
                <w:rFonts w:ascii="Arial" w:hAnsi="Arial" w:cs="Arial"/>
              </w:rPr>
              <w:t>We record details of all complaints, the outcome and any action taken</w:t>
            </w:r>
            <w:r w:rsidR="00390D8C">
              <w:rPr>
                <w:rFonts w:ascii="Arial" w:hAnsi="Arial" w:cs="Arial"/>
              </w:rPr>
              <w:t xml:space="preserve"> on our </w:t>
            </w:r>
            <w:hyperlink r:id="rId27" w:history="1">
              <w:r w:rsidR="00390D8C" w:rsidRPr="00390D8C">
                <w:rPr>
                  <w:rStyle w:val="Hyperlink"/>
                  <w:rFonts w:ascii="Arial" w:hAnsi="Arial" w:cs="Arial"/>
                </w:rPr>
                <w:t>complaints about us database</w:t>
              </w:r>
            </w:hyperlink>
            <w:r w:rsidRPr="008175BA">
              <w:rPr>
                <w:rFonts w:ascii="Arial" w:hAnsi="Arial" w:cs="Arial"/>
              </w:rPr>
              <w:t>, and use this data to analyse themes and trends.</w:t>
            </w:r>
          </w:p>
          <w:p w14:paraId="271C7BEF" w14:textId="77777777" w:rsidR="00390D8C" w:rsidRDefault="00390D8C" w:rsidP="00F97AB8">
            <w:pPr>
              <w:rPr>
                <w:rFonts w:ascii="Arial" w:hAnsi="Arial" w:cs="Arial"/>
              </w:rPr>
            </w:pPr>
          </w:p>
          <w:p w14:paraId="3527ACD9" w14:textId="77777777" w:rsidR="00390D8C" w:rsidRDefault="00F97AB8" w:rsidP="00F97AB8">
            <w:pPr>
              <w:rPr>
                <w:rFonts w:ascii="Arial" w:hAnsi="Arial" w:cs="Arial"/>
              </w:rPr>
            </w:pPr>
            <w:r w:rsidRPr="008175BA">
              <w:rPr>
                <w:rFonts w:ascii="Arial" w:hAnsi="Arial" w:cs="Arial"/>
              </w:rPr>
              <w:t xml:space="preserve">Senior management have an active interest in complaints and use complaints data and analysis </w:t>
            </w:r>
          </w:p>
          <w:p w14:paraId="4704D04B" w14:textId="663C215D" w:rsidR="00F97AB8" w:rsidRPr="008175BA" w:rsidRDefault="00F97AB8" w:rsidP="00F97AB8">
            <w:pPr>
              <w:rPr>
                <w:rFonts w:ascii="Arial" w:hAnsi="Arial" w:cs="Arial"/>
              </w:rPr>
            </w:pPr>
            <w:r w:rsidRPr="008175BA">
              <w:rPr>
                <w:rFonts w:ascii="Arial" w:hAnsi="Arial" w:cs="Arial"/>
              </w:rPr>
              <w:t xml:space="preserve">to improve </w:t>
            </w:r>
            <w:r w:rsidR="009C46F2">
              <w:rPr>
                <w:rFonts w:ascii="Arial" w:hAnsi="Arial" w:cs="Arial"/>
              </w:rPr>
              <w:t>the way in which we fulfil our functions</w:t>
            </w:r>
            <w:r w:rsidRPr="008175BA">
              <w:rPr>
                <w:rFonts w:ascii="Arial" w:hAnsi="Arial" w:cs="Arial"/>
              </w:rPr>
              <w:t>.</w:t>
            </w:r>
          </w:p>
          <w:p w14:paraId="26A9B85F" w14:textId="77777777" w:rsidR="00390D8C" w:rsidRDefault="00390D8C" w:rsidP="00F97AB8">
            <w:pPr>
              <w:rPr>
                <w:rFonts w:ascii="Arial" w:hAnsi="Arial" w:cs="Arial"/>
              </w:rPr>
            </w:pPr>
          </w:p>
          <w:p w14:paraId="1EB79F98" w14:textId="3F5B2510" w:rsidR="00F97AB8" w:rsidRPr="008175BA" w:rsidRDefault="00F97AB8" w:rsidP="00F97AB8">
            <w:pPr>
              <w:rPr>
                <w:rFonts w:ascii="Arial" w:hAnsi="Arial" w:cs="Arial"/>
              </w:rPr>
            </w:pPr>
            <w:r w:rsidRPr="008175BA">
              <w:rPr>
                <w:rFonts w:ascii="Arial" w:hAnsi="Arial" w:cs="Arial"/>
              </w:rPr>
              <w:t>Learning is shared throughout the organisation.</w:t>
            </w:r>
          </w:p>
        </w:tc>
      </w:tr>
    </w:tbl>
    <w:p w14:paraId="5F9F5AC0" w14:textId="77777777" w:rsidR="00F97AB8" w:rsidRPr="00175F2A" w:rsidRDefault="00F97AB8" w:rsidP="00F97AB8">
      <w:pPr>
        <w:pStyle w:val="Heading1"/>
        <w:rPr>
          <w:color w:val="00A19A"/>
          <w:sz w:val="24"/>
        </w:rPr>
      </w:pPr>
      <w:bookmarkStart w:id="51" w:name="_Toc29473117"/>
      <w:r w:rsidRPr="00175F2A">
        <w:rPr>
          <w:color w:val="00A19A"/>
          <w:sz w:val="24"/>
        </w:rPr>
        <w:t>Resolving the complaint</w:t>
      </w:r>
      <w:bookmarkEnd w:id="51"/>
    </w:p>
    <w:p w14:paraId="7F6970C1" w14:textId="76CFAA74" w:rsidR="00F97AB8" w:rsidRDefault="00F97AB8" w:rsidP="00F97AB8">
      <w:pPr>
        <w:pStyle w:val="ListParagraph"/>
        <w:numPr>
          <w:ilvl w:val="0"/>
          <w:numId w:val="3"/>
        </w:numPr>
      </w:pPr>
      <w:r>
        <w:t xml:space="preserve">A </w:t>
      </w:r>
      <w:r>
        <w:rPr>
          <w:color w:val="222222"/>
          <w:szCs w:val="22"/>
          <w:shd w:val="clear" w:color="auto" w:fill="FFFFFF"/>
        </w:rPr>
        <w:t>complaint is </w:t>
      </w:r>
      <w:r>
        <w:rPr>
          <w:b/>
          <w:bCs/>
          <w:color w:val="222222"/>
          <w:szCs w:val="22"/>
          <w:shd w:val="clear" w:color="auto" w:fill="FFFFFF"/>
        </w:rPr>
        <w:t>resolved</w:t>
      </w:r>
      <w:r>
        <w:rPr>
          <w:color w:val="222222"/>
          <w:szCs w:val="22"/>
          <w:shd w:val="clear" w:color="auto" w:fill="FFFFFF"/>
        </w:rPr>
        <w:t> when both</w:t>
      </w:r>
      <w:r w:rsidR="00390D8C">
        <w:rPr>
          <w:color w:val="222222"/>
          <w:szCs w:val="22"/>
          <w:shd w:val="clear" w:color="auto" w:fill="FFFFFF"/>
        </w:rPr>
        <w:t xml:space="preserve"> the Commissioner’s office</w:t>
      </w:r>
      <w:r>
        <w:rPr>
          <w:color w:val="222222"/>
          <w:szCs w:val="22"/>
          <w:shd w:val="clear" w:color="auto" w:fill="FFFFFF"/>
        </w:rPr>
        <w:t> and the c</w:t>
      </w:r>
      <w:r w:rsidR="00390D8C">
        <w:rPr>
          <w:color w:val="222222"/>
          <w:szCs w:val="22"/>
          <w:shd w:val="clear" w:color="auto" w:fill="FFFFFF"/>
        </w:rPr>
        <w:t>omplaine</w:t>
      </w:r>
      <w:r>
        <w:rPr>
          <w:color w:val="222222"/>
          <w:szCs w:val="22"/>
          <w:shd w:val="clear" w:color="auto" w:fill="FFFFFF"/>
        </w:rPr>
        <w:t>r agree what action (</w:t>
      </w:r>
      <w:r>
        <w:rPr>
          <w:color w:val="000000"/>
          <w:szCs w:val="22"/>
          <w:shd w:val="clear" w:color="auto" w:fill="FFFFFF"/>
        </w:rPr>
        <w:t>if any) will be taken</w:t>
      </w:r>
      <w:r w:rsidRPr="00307C5E">
        <w:rPr>
          <w:color w:val="000000"/>
          <w:szCs w:val="22"/>
          <w:shd w:val="clear" w:color="auto" w:fill="FFFFFF"/>
        </w:rPr>
        <w:t xml:space="preserve"> </w:t>
      </w:r>
      <w:r>
        <w:rPr>
          <w:color w:val="000000"/>
          <w:szCs w:val="22"/>
          <w:shd w:val="clear" w:color="auto" w:fill="FFFFFF"/>
        </w:rPr>
        <w:t>to provide full and final resolution for the c</w:t>
      </w:r>
      <w:r w:rsidR="00390D8C">
        <w:rPr>
          <w:color w:val="000000"/>
          <w:szCs w:val="22"/>
          <w:shd w:val="clear" w:color="auto" w:fill="FFFFFF"/>
        </w:rPr>
        <w:t>omplainer</w:t>
      </w:r>
      <w:r>
        <w:rPr>
          <w:color w:val="000000"/>
          <w:szCs w:val="22"/>
          <w:shd w:val="clear" w:color="auto" w:fill="FFFFFF"/>
        </w:rPr>
        <w:t>, without making a decision about whether the complaint is upheld or not upheld.</w:t>
      </w:r>
    </w:p>
    <w:p w14:paraId="0B17A9BB" w14:textId="77777777" w:rsidR="00F97AB8" w:rsidRDefault="00F97AB8" w:rsidP="00F97AB8">
      <w:pPr>
        <w:pStyle w:val="ListParagraph"/>
        <w:numPr>
          <w:ilvl w:val="0"/>
          <w:numId w:val="3"/>
        </w:numPr>
      </w:pPr>
      <w:r>
        <w:t xml:space="preserve">We will try to resolve complaints wherever possible, although we accept this will not be possible in all cases.  </w:t>
      </w:r>
    </w:p>
    <w:p w14:paraId="25D72A1A" w14:textId="62E0B30D" w:rsidR="00F97AB8" w:rsidRDefault="00F97AB8" w:rsidP="00F97AB8">
      <w:pPr>
        <w:pStyle w:val="ListParagraph"/>
        <w:numPr>
          <w:ilvl w:val="0"/>
          <w:numId w:val="3"/>
        </w:numPr>
      </w:pPr>
      <w:r>
        <w:t>A complaint may be resolved at any point in the complaint handling process, including during the investigation stage.  It is particularly important to try to resolve complaints where there is an ongoing relationship with the c</w:t>
      </w:r>
      <w:r w:rsidR="00390D8C">
        <w:t>omplainer</w:t>
      </w:r>
      <w:r>
        <w:t xml:space="preserve"> or where the complaint relates to an ongoing issue that may give rise to future complaints if the matter is not fully resolved.  </w:t>
      </w:r>
    </w:p>
    <w:p w14:paraId="4A76DFA4" w14:textId="77777777" w:rsidR="00F97AB8" w:rsidRDefault="00F97AB8" w:rsidP="00F97AB8">
      <w:pPr>
        <w:pStyle w:val="ListParagraph"/>
        <w:numPr>
          <w:ilvl w:val="0"/>
          <w:numId w:val="3"/>
        </w:numPr>
      </w:pPr>
      <w:r>
        <w:t xml:space="preserve">It may be helpful to use alternative complaint resolution approaches when trying to resolve a complaint. See </w:t>
      </w:r>
      <w:r w:rsidRPr="000458DC">
        <w:rPr>
          <w:b/>
        </w:rPr>
        <w:t>Alternative complaint resolution approaches</w:t>
      </w:r>
      <w:r w:rsidRPr="000458DC">
        <w:t>.</w:t>
      </w:r>
    </w:p>
    <w:p w14:paraId="4D6E7942" w14:textId="78C16D20" w:rsidR="00F97AB8" w:rsidRDefault="00F97AB8" w:rsidP="00F97AB8">
      <w:pPr>
        <w:pStyle w:val="ListParagraph"/>
        <w:numPr>
          <w:ilvl w:val="0"/>
          <w:numId w:val="3"/>
        </w:numPr>
      </w:pPr>
      <w:r>
        <w:t>Where a complaint is resolved, we do not normally need to continue looking into it or provide a response on all points of complaint.  There must be a clear record of how the complaint was resolved, what action was agreed, and the c</w:t>
      </w:r>
      <w:r w:rsidR="00390D8C">
        <w:t>omplainer’</w:t>
      </w:r>
      <w:r>
        <w:t>s agreement to this as a final outcome.  In some cases it may still be appropriate to continue looking into the issue, for example where there is evidence of a wider problem or potential for useful learning.  We will use our professional judgment in deciding whether it is appropriate to continue looking into a complaint that is resolved.</w:t>
      </w:r>
    </w:p>
    <w:p w14:paraId="222EBB49" w14:textId="3E4DC786" w:rsidR="00F97AB8" w:rsidRPr="000458DC" w:rsidRDefault="00F97AB8" w:rsidP="00F97AB8">
      <w:pPr>
        <w:pStyle w:val="ListParagraph"/>
        <w:numPr>
          <w:ilvl w:val="0"/>
          <w:numId w:val="3"/>
        </w:numPr>
      </w:pPr>
      <w:r>
        <w:t xml:space="preserve">In all cases, we must record the complaint outcome </w:t>
      </w:r>
      <w:r w:rsidR="00390D8C">
        <w:t xml:space="preserve">on our </w:t>
      </w:r>
      <w:hyperlink r:id="rId28" w:history="1">
        <w:r w:rsidR="00390D8C" w:rsidRPr="00390D8C">
          <w:rPr>
            <w:rStyle w:val="Hyperlink"/>
          </w:rPr>
          <w:t>complaints about us database</w:t>
        </w:r>
      </w:hyperlink>
      <w:r w:rsidR="00390D8C">
        <w:t xml:space="preserve"> </w:t>
      </w:r>
      <w:r>
        <w:t>(resolved) and any action taken, and signpost the c</w:t>
      </w:r>
      <w:r w:rsidR="00390D8C">
        <w:t>omplainer</w:t>
      </w:r>
      <w:r>
        <w:t xml:space="preserve"> to stage 2 (for stage 1 complaints) or to the SPSO as usual (see </w:t>
      </w:r>
      <w:r w:rsidRPr="000458DC">
        <w:rPr>
          <w:b/>
        </w:rPr>
        <w:t>Signposting to the SPSO</w:t>
      </w:r>
      <w:r w:rsidRPr="000458DC">
        <w:t>).</w:t>
      </w:r>
    </w:p>
    <w:p w14:paraId="75D39EFB" w14:textId="0AAAA5D2" w:rsidR="00F97AB8" w:rsidRDefault="00F97AB8" w:rsidP="00F97AB8">
      <w:pPr>
        <w:pStyle w:val="ListParagraph"/>
        <w:numPr>
          <w:ilvl w:val="0"/>
          <w:numId w:val="3"/>
        </w:numPr>
      </w:pPr>
      <w:r>
        <w:t xml:space="preserve">If the </w:t>
      </w:r>
      <w:r w:rsidR="00390D8C">
        <w:t>complainer</w:t>
      </w:r>
      <w:r>
        <w:t xml:space="preserve"> and</w:t>
      </w:r>
      <w:r w:rsidR="00390D8C">
        <w:t xml:space="preserve"> the Commissioner</w:t>
      </w:r>
      <w:r>
        <w:t xml:space="preserve"> are not able to agree a resolution, we must follow this CHP to provide a clear and reasoned response to each of the issues raised.</w:t>
      </w:r>
    </w:p>
    <w:p w14:paraId="5286FD9E" w14:textId="77777777" w:rsidR="00F97AB8" w:rsidRPr="00175F2A" w:rsidRDefault="00F97AB8" w:rsidP="00F97AB8">
      <w:pPr>
        <w:pStyle w:val="Heading1"/>
        <w:rPr>
          <w:color w:val="00A19A"/>
          <w:sz w:val="24"/>
        </w:rPr>
      </w:pPr>
      <w:bookmarkStart w:id="52" w:name="_Toc29473118"/>
      <w:bookmarkStart w:id="53" w:name="_Toc14936227"/>
      <w:r w:rsidRPr="00175F2A">
        <w:rPr>
          <w:color w:val="00A19A"/>
          <w:sz w:val="24"/>
        </w:rPr>
        <w:t>What to do when you receive a complaint</w:t>
      </w:r>
      <w:bookmarkEnd w:id="52"/>
      <w:r w:rsidRPr="00175F2A">
        <w:rPr>
          <w:color w:val="00A19A"/>
          <w:sz w:val="24"/>
        </w:rPr>
        <w:t xml:space="preserve"> </w:t>
      </w:r>
    </w:p>
    <w:p w14:paraId="1FBC68BF" w14:textId="77777777" w:rsidR="00F97AB8" w:rsidRDefault="00F97AB8" w:rsidP="00F97AB8">
      <w:pPr>
        <w:pStyle w:val="ListParagraph"/>
        <w:numPr>
          <w:ilvl w:val="0"/>
          <w:numId w:val="3"/>
        </w:numPr>
      </w:pPr>
      <w:r>
        <w:t>Members of staff receiving a complaint should consider four key questions. This will help them to either respond to the complaint quickly (at stage 1) or determine whether the complaint is more suitable for stage 2:</w:t>
      </w:r>
    </w:p>
    <w:tbl>
      <w:tblPr>
        <w:tblW w:w="0" w:type="auto"/>
        <w:tblInd w:w="192" w:type="dxa"/>
        <w:tblLayout w:type="fixed"/>
        <w:tblCellMar>
          <w:top w:w="113" w:type="dxa"/>
          <w:bottom w:w="113" w:type="dxa"/>
        </w:tblCellMar>
        <w:tblLook w:val="04A0" w:firstRow="1" w:lastRow="0" w:firstColumn="1" w:lastColumn="0" w:noHBand="0" w:noVBand="1"/>
      </w:tblPr>
      <w:tblGrid>
        <w:gridCol w:w="9317"/>
      </w:tblGrid>
      <w:tr w:rsidR="00F97AB8" w14:paraId="38017EC2" w14:textId="77777777" w:rsidTr="00F97AB8">
        <w:tc>
          <w:tcPr>
            <w:tcW w:w="9317" w:type="dxa"/>
            <w:tcBorders>
              <w:top w:val="single" w:sz="4" w:space="0" w:color="808080"/>
              <w:left w:val="single" w:sz="4" w:space="0" w:color="808080"/>
              <w:bottom w:val="single" w:sz="4" w:space="0" w:color="808080"/>
              <w:right w:val="single" w:sz="4" w:space="0" w:color="808080"/>
            </w:tcBorders>
            <w:hideMark/>
          </w:tcPr>
          <w:p w14:paraId="1A0B32C4" w14:textId="41B90699" w:rsidR="00F97AB8" w:rsidRDefault="00F97AB8" w:rsidP="00F97AB8">
            <w:r>
              <w:rPr>
                <w:b/>
              </w:rPr>
              <w:t>What exactly is the complaint (or complaints)?</w:t>
            </w:r>
          </w:p>
          <w:p w14:paraId="3AA758B4" w14:textId="5F448236" w:rsidR="00F97AB8" w:rsidRDefault="00F97AB8" w:rsidP="00F97AB8">
            <w:pPr>
              <w:pStyle w:val="ListParagraph"/>
              <w:numPr>
                <w:ilvl w:val="0"/>
                <w:numId w:val="3"/>
              </w:numPr>
            </w:pPr>
            <w:r>
              <w:t xml:space="preserve">It is important to be clear about exactly what the </w:t>
            </w:r>
            <w:r w:rsidR="00951C3A">
              <w:t>individual</w:t>
            </w:r>
            <w:r>
              <w:t xml:space="preserve"> is complaining about.  We may need to ask the </w:t>
            </w:r>
            <w:r w:rsidR="00951C3A">
              <w:t xml:space="preserve">person </w:t>
            </w:r>
            <w:r>
              <w:t>for more information and probe further to get a full understanding.</w:t>
            </w:r>
          </w:p>
          <w:p w14:paraId="4102C084" w14:textId="77777777" w:rsidR="00F97AB8" w:rsidRPr="005144CD" w:rsidRDefault="00F97AB8" w:rsidP="00F97AB8">
            <w:pPr>
              <w:pStyle w:val="ListParagraph"/>
              <w:numPr>
                <w:ilvl w:val="0"/>
                <w:numId w:val="3"/>
              </w:numPr>
              <w:rPr>
                <w:b/>
              </w:rPr>
            </w:pPr>
            <w:r>
              <w:t xml:space="preserve">We will need to decide whether the issue can be defined as a complaint and whether there are circumstances that may limit our ability to respond to the complaint (such as the time limit for making complaints, confidentiality, anonymity or the need for consent).  We should also consider whether the complaint is serious, high-risk or high-profile.  </w:t>
            </w:r>
          </w:p>
          <w:p w14:paraId="21A05A9A" w14:textId="17791695" w:rsidR="00F97AB8" w:rsidRPr="001F0AF4" w:rsidRDefault="00F97AB8" w:rsidP="00F97AB8">
            <w:pPr>
              <w:pStyle w:val="ListParagraph"/>
              <w:numPr>
                <w:ilvl w:val="0"/>
                <w:numId w:val="3"/>
              </w:numPr>
              <w:rPr>
                <w:b/>
                <w:color w:val="457F7C" w:themeColor="accent5"/>
              </w:rPr>
            </w:pPr>
            <w:r w:rsidRPr="001F0AF4">
              <w:rPr>
                <w:bCs/>
              </w:rPr>
              <w:t xml:space="preserve">If the matter is not suitable for handling as a complaint, we will explain this to the </w:t>
            </w:r>
            <w:r w:rsidR="00951C3A">
              <w:rPr>
                <w:bCs/>
              </w:rPr>
              <w:t>individual</w:t>
            </w:r>
            <w:r w:rsidRPr="001F0AF4">
              <w:rPr>
                <w:bCs/>
              </w:rPr>
              <w:t xml:space="preserve"> (and signpost them to SPSO).  </w:t>
            </w:r>
            <w:r w:rsidRPr="009B344F">
              <w:t xml:space="preserve">There is detailed guidance on this step in </w:t>
            </w:r>
            <w:hyperlink r:id="rId29" w:history="1">
              <w:r w:rsidRPr="00501309">
                <w:rPr>
                  <w:rStyle w:val="Hyperlink"/>
                  <w:b/>
                </w:rPr>
                <w:t>Part 2: When to use this procedure</w:t>
              </w:r>
            </w:hyperlink>
            <w:r>
              <w:t>.</w:t>
            </w:r>
          </w:p>
          <w:p w14:paraId="1FC086D6" w14:textId="77777777" w:rsidR="00F97AB8" w:rsidRPr="00DE20FF" w:rsidRDefault="00F97AB8" w:rsidP="00F97AB8">
            <w:pPr>
              <w:pStyle w:val="ListParagraph"/>
              <w:numPr>
                <w:ilvl w:val="0"/>
                <w:numId w:val="3"/>
              </w:numPr>
              <w:rPr>
                <w:b/>
                <w:color w:val="457F7C" w:themeColor="accent5"/>
              </w:rPr>
            </w:pPr>
            <w:r>
              <w:t xml:space="preserve">In most cases, this step will be straightforward.  If it is not, the complaint may need to be handled immediately at stage 2 (see </w:t>
            </w:r>
            <w:r w:rsidRPr="000458DC">
              <w:rPr>
                <w:b/>
              </w:rPr>
              <w:t>Stage 2: Investigation</w:t>
            </w:r>
            <w:r>
              <w:t>).</w:t>
            </w:r>
            <w:r w:rsidRPr="009B344F">
              <w:t xml:space="preserve">  </w:t>
            </w:r>
          </w:p>
        </w:tc>
      </w:tr>
      <w:tr w:rsidR="00F97AB8" w14:paraId="23487AEC" w14:textId="77777777" w:rsidTr="00F97AB8">
        <w:tc>
          <w:tcPr>
            <w:tcW w:w="9317" w:type="dxa"/>
            <w:tcBorders>
              <w:top w:val="single" w:sz="4" w:space="0" w:color="808080"/>
              <w:left w:val="single" w:sz="4" w:space="0" w:color="808080"/>
              <w:bottom w:val="single" w:sz="4" w:space="0" w:color="808080"/>
              <w:right w:val="single" w:sz="4" w:space="0" w:color="808080"/>
            </w:tcBorders>
            <w:hideMark/>
          </w:tcPr>
          <w:p w14:paraId="2C68A91A" w14:textId="36DDF75A" w:rsidR="00F97AB8" w:rsidRPr="00175F2A" w:rsidRDefault="00F97AB8" w:rsidP="00F97AB8">
            <w:pPr>
              <w:keepNext/>
              <w:keepLines/>
              <w:rPr>
                <w:rFonts w:ascii="Arial" w:hAnsi="Arial" w:cs="Arial"/>
              </w:rPr>
            </w:pPr>
            <w:r w:rsidRPr="00175F2A">
              <w:rPr>
                <w:rFonts w:ascii="Arial" w:hAnsi="Arial" w:cs="Arial"/>
                <w:b/>
              </w:rPr>
              <w:t xml:space="preserve">What does the </w:t>
            </w:r>
            <w:r w:rsidR="00951C3A" w:rsidRPr="00175F2A">
              <w:rPr>
                <w:rFonts w:ascii="Arial" w:hAnsi="Arial" w:cs="Arial"/>
                <w:b/>
              </w:rPr>
              <w:t>individual</w:t>
            </w:r>
            <w:r w:rsidRPr="00175F2A">
              <w:rPr>
                <w:rFonts w:ascii="Arial" w:hAnsi="Arial" w:cs="Arial"/>
                <w:b/>
              </w:rPr>
              <w:t xml:space="preserve"> want to achieve by complaining?</w:t>
            </w:r>
          </w:p>
          <w:p w14:paraId="462C0F01" w14:textId="360D9A93" w:rsidR="00F97AB8" w:rsidRDefault="00F97AB8" w:rsidP="00F97AB8">
            <w:pPr>
              <w:pStyle w:val="ListParagraph"/>
              <w:numPr>
                <w:ilvl w:val="0"/>
                <w:numId w:val="3"/>
              </w:numPr>
            </w:pPr>
            <w:r>
              <w:t xml:space="preserve">At the outset, we will clarify the outcome the </w:t>
            </w:r>
            <w:r w:rsidR="00951C3A">
              <w:t>individual</w:t>
            </w:r>
            <w:r>
              <w:t xml:space="preserve"> wants.  Of course, the </w:t>
            </w:r>
            <w:r w:rsidR="00951C3A">
              <w:t>individual</w:t>
            </w:r>
            <w:r>
              <w:t xml:space="preserve"> may not be clear about this, and we may need to probe further to find out what they expect, and whether they can be satisfied.</w:t>
            </w:r>
          </w:p>
        </w:tc>
      </w:tr>
      <w:tr w:rsidR="00F97AB8" w14:paraId="5E85B782" w14:textId="77777777" w:rsidTr="00F97AB8">
        <w:tc>
          <w:tcPr>
            <w:tcW w:w="9317" w:type="dxa"/>
            <w:tcBorders>
              <w:top w:val="single" w:sz="4" w:space="0" w:color="808080"/>
              <w:left w:val="single" w:sz="4" w:space="0" w:color="808080"/>
              <w:bottom w:val="single" w:sz="4" w:space="0" w:color="808080"/>
              <w:right w:val="single" w:sz="4" w:space="0" w:color="808080"/>
            </w:tcBorders>
            <w:hideMark/>
          </w:tcPr>
          <w:p w14:paraId="2EA0763E" w14:textId="77777777" w:rsidR="00F97AB8" w:rsidRPr="00175F2A" w:rsidRDefault="00F97AB8" w:rsidP="00F97AB8">
            <w:pPr>
              <w:rPr>
                <w:rFonts w:ascii="Arial" w:hAnsi="Arial" w:cs="Arial"/>
              </w:rPr>
            </w:pPr>
            <w:r w:rsidRPr="00175F2A">
              <w:rPr>
                <w:rFonts w:ascii="Arial" w:hAnsi="Arial" w:cs="Arial"/>
                <w:b/>
              </w:rPr>
              <w:t>Can I achieve this, or explain why not?</w:t>
            </w:r>
          </w:p>
          <w:p w14:paraId="5CE4FF70" w14:textId="77777777" w:rsidR="00F97AB8" w:rsidRDefault="00F97AB8" w:rsidP="00F97AB8">
            <w:pPr>
              <w:pStyle w:val="ListParagraph"/>
              <w:numPr>
                <w:ilvl w:val="0"/>
                <w:numId w:val="3"/>
              </w:numPr>
            </w:pPr>
            <w:r>
              <w:t xml:space="preserve">If a staff member handling a complaint can achieve the expected outcome, for example by providing an on-the-spot apology or explain why they cannot achieve it, they should do so.  </w:t>
            </w:r>
          </w:p>
          <w:p w14:paraId="58286080" w14:textId="19525364" w:rsidR="00F97AB8" w:rsidRPr="00F06358" w:rsidRDefault="00F97AB8" w:rsidP="00F97AB8">
            <w:pPr>
              <w:pStyle w:val="ListParagraph"/>
              <w:numPr>
                <w:ilvl w:val="0"/>
                <w:numId w:val="3"/>
              </w:numPr>
              <w:rPr>
                <w:color w:val="457F7C" w:themeColor="accent5"/>
              </w:rPr>
            </w:pPr>
            <w:r>
              <w:t xml:space="preserve">The </w:t>
            </w:r>
            <w:r w:rsidR="00951C3A">
              <w:t>individual</w:t>
            </w:r>
            <w:r>
              <w:t xml:space="preserve"> may expect more than we can provide.  If so, we will tell them as soon as possible.  </w:t>
            </w:r>
          </w:p>
          <w:p w14:paraId="200AEF29" w14:textId="77777777" w:rsidR="00F97AB8" w:rsidRDefault="00F97AB8" w:rsidP="00F97AB8">
            <w:pPr>
              <w:pStyle w:val="ListParagraph"/>
              <w:numPr>
                <w:ilvl w:val="0"/>
                <w:numId w:val="3"/>
              </w:numPr>
              <w:rPr>
                <w:color w:val="457F7C" w:themeColor="accent5"/>
              </w:rPr>
            </w:pPr>
            <w:r>
              <w:t>Complaints which can be resolved or responded to quickly should be managed at stage 1 (</w:t>
            </w:r>
            <w:r w:rsidRPr="000458DC">
              <w:t xml:space="preserve">see </w:t>
            </w:r>
            <w:r w:rsidRPr="000458DC">
              <w:rPr>
                <w:b/>
              </w:rPr>
              <w:t>Stage 1: Frontline response</w:t>
            </w:r>
            <w:r>
              <w:t>).</w:t>
            </w:r>
          </w:p>
        </w:tc>
      </w:tr>
      <w:tr w:rsidR="00F97AB8" w14:paraId="733DB6CB" w14:textId="77777777" w:rsidTr="00F97AB8">
        <w:tc>
          <w:tcPr>
            <w:tcW w:w="9317" w:type="dxa"/>
            <w:tcBorders>
              <w:top w:val="single" w:sz="4" w:space="0" w:color="808080"/>
              <w:left w:val="single" w:sz="4" w:space="0" w:color="808080"/>
              <w:bottom w:val="single" w:sz="4" w:space="0" w:color="808080"/>
              <w:right w:val="single" w:sz="4" w:space="0" w:color="808080"/>
            </w:tcBorders>
            <w:hideMark/>
          </w:tcPr>
          <w:p w14:paraId="4ADDD83C" w14:textId="77777777" w:rsidR="00F97AB8" w:rsidRPr="00175F2A" w:rsidRDefault="00F97AB8" w:rsidP="00F97AB8">
            <w:pPr>
              <w:rPr>
                <w:rFonts w:ascii="Arial" w:hAnsi="Arial" w:cs="Arial"/>
              </w:rPr>
            </w:pPr>
            <w:r w:rsidRPr="00175F2A">
              <w:rPr>
                <w:rFonts w:ascii="Arial" w:hAnsi="Arial" w:cs="Arial"/>
                <w:b/>
              </w:rPr>
              <w:t>If I cannot respond, who can help?</w:t>
            </w:r>
          </w:p>
          <w:p w14:paraId="3BBD3FC0" w14:textId="529D29D2" w:rsidR="00F97AB8" w:rsidRDefault="00F97AB8" w:rsidP="00F97AB8">
            <w:pPr>
              <w:pStyle w:val="ListParagraph"/>
              <w:numPr>
                <w:ilvl w:val="0"/>
                <w:numId w:val="3"/>
              </w:numPr>
            </w:pPr>
            <w:r>
              <w:t xml:space="preserve">If the complaint is simple and straightforward, but the staff member receiving the complaint cannot deal with it because, for example, they are unfamiliar with the issues or area of </w:t>
            </w:r>
            <w:r w:rsidR="006B1908">
              <w:t>work</w:t>
            </w:r>
            <w:r>
              <w:t xml:space="preserve"> involved, they should pass the complaint to someone who can respond quickly.</w:t>
            </w:r>
          </w:p>
          <w:p w14:paraId="66438D4D" w14:textId="5C811095" w:rsidR="00F97AB8" w:rsidRDefault="00F97AB8" w:rsidP="00F97AB8">
            <w:pPr>
              <w:pStyle w:val="ListParagraph"/>
              <w:numPr>
                <w:ilvl w:val="0"/>
                <w:numId w:val="3"/>
              </w:numPr>
            </w:pPr>
            <w:r>
              <w:t>If it is not a simple and straightforward complaint that can realistically be closed within five working days (or ten, if an extension is appropriate</w:t>
            </w:r>
            <w:r w:rsidR="00853EA3">
              <w:t xml:space="preserve"> – please see paragraph 99 for detail on extensions</w:t>
            </w:r>
            <w:r>
              <w:t xml:space="preserve">), it should be handled immediately at stage 2.  If the </w:t>
            </w:r>
            <w:r w:rsidR="00E81BA3">
              <w:t>complainer</w:t>
            </w:r>
            <w:r>
              <w:t xml:space="preserve"> refuses to engage at stage 1, insisting that they want their complaint investigated, it should be handled immediately at stage 2.  See </w:t>
            </w:r>
            <w:r w:rsidRPr="000458DC">
              <w:rPr>
                <w:b/>
              </w:rPr>
              <w:t>Stage 2: Investigation</w:t>
            </w:r>
            <w:r w:rsidRPr="000458DC">
              <w:t xml:space="preserve">.  </w:t>
            </w:r>
          </w:p>
          <w:p w14:paraId="2FA4EB4C" w14:textId="6283FCB0" w:rsidR="00E81BA3" w:rsidRPr="000458DC" w:rsidRDefault="00E81BA3" w:rsidP="00F97AB8">
            <w:pPr>
              <w:pStyle w:val="ListParagraph"/>
              <w:numPr>
                <w:ilvl w:val="0"/>
                <w:numId w:val="3"/>
              </w:numPr>
            </w:pPr>
            <w:r>
              <w:t xml:space="preserve">Our </w:t>
            </w:r>
            <w:hyperlink r:id="rId30" w:history="1">
              <w:r w:rsidRPr="00E81BA3">
                <w:rPr>
                  <w:rStyle w:val="Hyperlink"/>
                </w:rPr>
                <w:t>flowchart</w:t>
              </w:r>
            </w:hyperlink>
            <w:r>
              <w:t xml:space="preserve"> for assessing and handling complaints about us provides staff with more directions.</w:t>
            </w:r>
          </w:p>
          <w:p w14:paraId="4890BA09" w14:textId="4CAABE0F" w:rsidR="00F97AB8" w:rsidRDefault="00F97AB8" w:rsidP="00F97AB8">
            <w:r w:rsidRPr="000458DC">
              <w:rPr>
                <w:color w:val="8ACBBF" w:themeColor="accent3"/>
              </w:rPr>
              <w:t xml:space="preserve"> </w:t>
            </w:r>
          </w:p>
        </w:tc>
      </w:tr>
    </w:tbl>
    <w:p w14:paraId="219A8D8C" w14:textId="77777777" w:rsidR="00F97AB8" w:rsidRPr="00175F2A" w:rsidRDefault="00F97AB8" w:rsidP="00F97AB8">
      <w:pPr>
        <w:pStyle w:val="Heading1"/>
        <w:rPr>
          <w:color w:val="00A19A"/>
          <w:sz w:val="24"/>
        </w:rPr>
      </w:pPr>
      <w:bookmarkStart w:id="54" w:name="_Toc29473119"/>
      <w:r w:rsidRPr="00175F2A">
        <w:rPr>
          <w:color w:val="00A19A"/>
          <w:sz w:val="24"/>
        </w:rPr>
        <w:t>Stage 1:  Frontline response</w:t>
      </w:r>
      <w:bookmarkEnd w:id="53"/>
      <w:bookmarkEnd w:id="54"/>
    </w:p>
    <w:p w14:paraId="4134FAD1" w14:textId="77777777" w:rsidR="00F97AB8" w:rsidRDefault="00F97AB8" w:rsidP="00F97AB8">
      <w:pPr>
        <w:pStyle w:val="ListParagraph"/>
        <w:numPr>
          <w:ilvl w:val="0"/>
          <w:numId w:val="3"/>
        </w:numPr>
      </w:pPr>
      <w:r>
        <w:t xml:space="preserve">Frontline response aims to respond quickly (within five working days) to straightforward complaints that require little or no investigation.  </w:t>
      </w:r>
    </w:p>
    <w:p w14:paraId="2886FE4B" w14:textId="278F5CDB" w:rsidR="00F97AB8" w:rsidRDefault="00F97AB8" w:rsidP="00F97AB8">
      <w:pPr>
        <w:pStyle w:val="ListParagraph"/>
        <w:numPr>
          <w:ilvl w:val="0"/>
          <w:numId w:val="3"/>
        </w:numPr>
      </w:pPr>
      <w:r>
        <w:t xml:space="preserve">Any member of staff may deal with complaints at this stage (including the staff member complained about,  for example with an explanation or apology).  The main principle is to respond to complaints at the earliest opportunity and as close to the point </w:t>
      </w:r>
      <w:r w:rsidR="00E81BA3">
        <w:t>at which a complaint is raised</w:t>
      </w:r>
      <w:r>
        <w:t xml:space="preserve"> as possible.  </w:t>
      </w:r>
    </w:p>
    <w:p w14:paraId="5DD638F8" w14:textId="10D8C39B" w:rsidR="00F97AB8" w:rsidRDefault="00F97AB8" w:rsidP="00F97AB8">
      <w:pPr>
        <w:pStyle w:val="ListParagraph"/>
        <w:numPr>
          <w:ilvl w:val="0"/>
          <w:numId w:val="3"/>
        </w:numPr>
      </w:pPr>
      <w:r>
        <w:t xml:space="preserve">We may respond to the complaint by providing an on-the-spot apology where appropriate, or explaining why the issue occurred and, where possible, what will be done to stop this happening again.  We may also explain that, as an organisation that values complaints, we may use the information given when we review </w:t>
      </w:r>
      <w:r w:rsidR="009C46F2">
        <w:t>the way in which we work</w:t>
      </w:r>
      <w:r>
        <w:t xml:space="preserve"> in the future.  If we consider an apology is appropriate, we may wish to follow the </w:t>
      </w:r>
      <w:hyperlink r:id="rId31" w:history="1">
        <w:r w:rsidRPr="00E81BA3">
          <w:rPr>
            <w:rStyle w:val="Hyperlink"/>
          </w:rPr>
          <w:t>SPSO guidance on apology</w:t>
        </w:r>
      </w:hyperlink>
      <w:r w:rsidRPr="00501309">
        <w:rPr>
          <w:b/>
        </w:rPr>
        <w:t>.</w:t>
      </w:r>
    </w:p>
    <w:p w14:paraId="7E5464FF" w14:textId="77777777" w:rsidR="00F97AB8" w:rsidRPr="00501309" w:rsidRDefault="00F97AB8" w:rsidP="00F97AB8">
      <w:pPr>
        <w:pStyle w:val="ListParagraph"/>
        <w:numPr>
          <w:ilvl w:val="0"/>
          <w:numId w:val="3"/>
        </w:numPr>
      </w:pPr>
      <w:r w:rsidRPr="000458DC">
        <w:rPr>
          <w:b/>
        </w:rPr>
        <w:t>Part 2, Appendix 1</w:t>
      </w:r>
      <w:r w:rsidRPr="00501309">
        <w:t xml:space="preserve"> gives examples of the types of complaint we may consider at this stage, wi</w:t>
      </w:r>
      <w:r>
        <w:t>th suggestions on how to handle</w:t>
      </w:r>
      <w:r w:rsidRPr="00501309">
        <w:t xml:space="preserve"> them.</w:t>
      </w:r>
    </w:p>
    <w:p w14:paraId="06B381DA" w14:textId="77777777" w:rsidR="00F97AB8" w:rsidRDefault="00F97AB8" w:rsidP="00F97AB8">
      <w:pPr>
        <w:pStyle w:val="ListParagraph"/>
        <w:numPr>
          <w:ilvl w:val="0"/>
          <w:numId w:val="3"/>
        </w:numPr>
      </w:pPr>
      <w:r>
        <w:t xml:space="preserve">Complaints which are not suitable for frontline response should be identified early, and handled immediately </w:t>
      </w:r>
      <w:r w:rsidRPr="00501309">
        <w:t xml:space="preserve">at </w:t>
      </w:r>
      <w:r w:rsidRPr="00501309">
        <w:rPr>
          <w:b/>
        </w:rPr>
        <w:t xml:space="preserve">stage 2: </w:t>
      </w:r>
      <w:r>
        <w:rPr>
          <w:b/>
        </w:rPr>
        <w:t>i</w:t>
      </w:r>
      <w:r w:rsidRPr="00501309">
        <w:rPr>
          <w:b/>
        </w:rPr>
        <w:t>nvestigation</w:t>
      </w:r>
      <w:r w:rsidRPr="00501309">
        <w:t>.</w:t>
      </w:r>
    </w:p>
    <w:p w14:paraId="2F893B5F" w14:textId="77777777" w:rsidR="00F97AB8" w:rsidRPr="00175F2A" w:rsidRDefault="00F97AB8" w:rsidP="00F97AB8">
      <w:pPr>
        <w:pStyle w:val="Heading2"/>
        <w:rPr>
          <w:sz w:val="24"/>
        </w:rPr>
      </w:pPr>
      <w:bookmarkStart w:id="55" w:name="_Toc29473120"/>
      <w:bookmarkStart w:id="56" w:name="_Toc14936228"/>
      <w:r w:rsidRPr="00175F2A">
        <w:rPr>
          <w:sz w:val="24"/>
        </w:rPr>
        <w:t>Notifying staff members involved</w:t>
      </w:r>
      <w:bookmarkEnd w:id="55"/>
    </w:p>
    <w:p w14:paraId="3EB787AD" w14:textId="77777777" w:rsidR="00F97AB8" w:rsidRDefault="00F97AB8" w:rsidP="00F97AB8">
      <w:pPr>
        <w:pStyle w:val="ListParagraph"/>
        <w:numPr>
          <w:ilvl w:val="0"/>
          <w:numId w:val="3"/>
        </w:numPr>
      </w:pPr>
      <w:r>
        <w:t xml:space="preserve">If the complaint is about the actions of another staff member, the complaint should be shared with them, where possible, before responding (although this should not prevent us responding to the complaint quickly, for example where it is clear that an apology is warranted). </w:t>
      </w:r>
    </w:p>
    <w:p w14:paraId="21DCBB5C" w14:textId="77777777" w:rsidR="00F97AB8" w:rsidRPr="00175F2A" w:rsidRDefault="00F97AB8" w:rsidP="00F97AB8">
      <w:pPr>
        <w:pStyle w:val="Heading2"/>
        <w:rPr>
          <w:sz w:val="24"/>
        </w:rPr>
      </w:pPr>
      <w:bookmarkStart w:id="57" w:name="_Toc29473121"/>
      <w:r w:rsidRPr="00175F2A">
        <w:rPr>
          <w:sz w:val="24"/>
        </w:rPr>
        <w:t>Timelines</w:t>
      </w:r>
      <w:bookmarkEnd w:id="56"/>
      <w:bookmarkEnd w:id="57"/>
    </w:p>
    <w:p w14:paraId="2C0C8526" w14:textId="77777777" w:rsidR="00F97AB8" w:rsidRDefault="00F97AB8" w:rsidP="00F97AB8">
      <w:pPr>
        <w:pStyle w:val="ListParagraph"/>
        <w:numPr>
          <w:ilvl w:val="0"/>
          <w:numId w:val="3"/>
        </w:numPr>
        <w:rPr>
          <w:color w:val="800080"/>
        </w:rPr>
      </w:pPr>
      <w:r>
        <w:t xml:space="preserve">Frontline response must be completed within </w:t>
      </w:r>
      <w:r>
        <w:rPr>
          <w:b/>
        </w:rPr>
        <w:t>five working days</w:t>
      </w:r>
      <w:r>
        <w:t>, although in practice we would often expect to respond to the complaint much sooner.  ‘</w:t>
      </w:r>
      <w:r w:rsidRPr="00E80245">
        <w:t>Day one’ is always the date of receipt of the complaint</w:t>
      </w:r>
      <w:r>
        <w:t xml:space="preserve"> (or the next working day if the complaint is received on a weekend or public holiday).  </w:t>
      </w:r>
    </w:p>
    <w:p w14:paraId="4089779D" w14:textId="77777777" w:rsidR="00F97AB8" w:rsidRDefault="00F97AB8" w:rsidP="00F97AB8">
      <w:pPr>
        <w:pStyle w:val="Heading3"/>
      </w:pPr>
      <w:bookmarkStart w:id="58" w:name="_Toc14936229"/>
      <w:bookmarkStart w:id="59" w:name="_Toc29473122"/>
      <w:r>
        <w:t>Extension to the timeline</w:t>
      </w:r>
      <w:bookmarkEnd w:id="58"/>
      <w:bookmarkEnd w:id="59"/>
    </w:p>
    <w:p w14:paraId="74BE9B92" w14:textId="67F68F1A" w:rsidR="00F97AB8" w:rsidRDefault="00F97AB8" w:rsidP="00F97AB8">
      <w:pPr>
        <w:pStyle w:val="ListParagraph"/>
        <w:numPr>
          <w:ilvl w:val="0"/>
          <w:numId w:val="3"/>
        </w:numPr>
      </w:pPr>
      <w:r>
        <w:t>In exceptional circumstances, a short extension of time may be necessary due to unforeseen circumstances (such as the availability of a key staff member).  Extensions must be agreed with an</w:t>
      </w:r>
      <w:r w:rsidRPr="00F16355">
        <w:rPr>
          <w:szCs w:val="22"/>
        </w:rPr>
        <w:t xml:space="preserve"> appropriate manager.  We will tell the </w:t>
      </w:r>
      <w:r w:rsidR="00E81BA3">
        <w:rPr>
          <w:szCs w:val="22"/>
        </w:rPr>
        <w:t>complainer</w:t>
      </w:r>
      <w:r w:rsidRPr="00F16355">
        <w:rPr>
          <w:szCs w:val="22"/>
        </w:rPr>
        <w:t xml:space="preserve"> about the reasons for the extension, and when they can expect a response.  </w:t>
      </w:r>
      <w:r>
        <w:t xml:space="preserve">The maximum extension that can be granted is five working days (that is, no more than </w:t>
      </w:r>
      <w:r w:rsidRPr="00F16355">
        <w:rPr>
          <w:b/>
        </w:rPr>
        <w:t>ten working days</w:t>
      </w:r>
      <w:r>
        <w:t xml:space="preserve"> in total from the date of receipt).  </w:t>
      </w:r>
    </w:p>
    <w:p w14:paraId="4F633290" w14:textId="77777777" w:rsidR="00F97AB8" w:rsidRDefault="00F97AB8" w:rsidP="008E79F1">
      <w:pPr>
        <w:pStyle w:val="ListParagraph"/>
        <w:numPr>
          <w:ilvl w:val="0"/>
          <w:numId w:val="3"/>
        </w:numPr>
        <w:ind w:left="567" w:hanging="567"/>
      </w:pPr>
      <w:bookmarkStart w:id="60" w:name="_GoBack"/>
      <w:r>
        <w:t>If</w:t>
      </w:r>
      <w:bookmarkEnd w:id="60"/>
      <w:r>
        <w:t xml:space="preserve"> a complaint will take more than five working days to look into, it should be handled at stage 2 immediately.  The only exception to this is where the complaint is simple and could normally be handled within five working days, but it is not possible to begin immediately (for example, due to the absence of a key staff member).  In such cases, the complaint may still be handled at stage 1 if it is clear that it can be handled within the extended timeframe of up to ten working days.</w:t>
      </w:r>
    </w:p>
    <w:p w14:paraId="2B97A856" w14:textId="77777777" w:rsidR="00F97AB8" w:rsidRDefault="00F97AB8" w:rsidP="008E79F1">
      <w:pPr>
        <w:pStyle w:val="ListParagraph"/>
        <w:numPr>
          <w:ilvl w:val="0"/>
          <w:numId w:val="3"/>
        </w:numPr>
        <w:ind w:left="567" w:hanging="567"/>
      </w:pPr>
      <w:r>
        <w:t>If a complaint has not been closed within ten working days, it should be escalated to stage 2 for a final response.</w:t>
      </w:r>
    </w:p>
    <w:p w14:paraId="4EB226E1" w14:textId="00B1067D" w:rsidR="00F97AB8" w:rsidRDefault="00540F59" w:rsidP="008E79F1">
      <w:pPr>
        <w:pStyle w:val="ListParagraph"/>
        <w:numPr>
          <w:ilvl w:val="0"/>
          <w:numId w:val="3"/>
        </w:numPr>
        <w:ind w:left="567" w:hanging="567"/>
      </w:pPr>
      <w:r w:rsidRPr="00A9129C">
        <w:rPr>
          <w:b/>
        </w:rPr>
        <w:t>Part 3,</w:t>
      </w:r>
      <w:r>
        <w:t xml:space="preserve"> </w:t>
      </w:r>
      <w:hyperlink r:id="rId32" w:anchor="_Appendix_3_-_1" w:history="1"/>
      <w:r w:rsidR="00F97AB8" w:rsidRPr="000458DC">
        <w:rPr>
          <w:b/>
        </w:rPr>
        <w:t>Appendix 1</w:t>
      </w:r>
      <w:r w:rsidR="007D7CA9">
        <w:rPr>
          <w:b/>
        </w:rPr>
        <w:t xml:space="preserve"> </w:t>
      </w:r>
      <w:r w:rsidR="00F97AB8">
        <w:t xml:space="preserve">provides further information on timelines.  </w:t>
      </w:r>
    </w:p>
    <w:p w14:paraId="238A583D" w14:textId="77777777" w:rsidR="00F97AB8" w:rsidRPr="00175F2A" w:rsidRDefault="00F97AB8" w:rsidP="00F97AB8">
      <w:pPr>
        <w:pStyle w:val="Heading2"/>
        <w:rPr>
          <w:color w:val="00A19A"/>
          <w:sz w:val="24"/>
        </w:rPr>
      </w:pPr>
      <w:bookmarkStart w:id="61" w:name="_Toc14936230"/>
      <w:bookmarkStart w:id="62" w:name="_Toc29473123"/>
      <w:r w:rsidRPr="00175F2A">
        <w:rPr>
          <w:color w:val="00A19A"/>
          <w:sz w:val="24"/>
        </w:rPr>
        <w:t>Closing the complaint at the frontline response stage</w:t>
      </w:r>
      <w:bookmarkEnd w:id="61"/>
      <w:bookmarkEnd w:id="62"/>
    </w:p>
    <w:p w14:paraId="0D67CF1D" w14:textId="07F5CEF2" w:rsidR="00F97AB8" w:rsidRDefault="00F97AB8" w:rsidP="008E79F1">
      <w:pPr>
        <w:pStyle w:val="ListParagraph"/>
        <w:numPr>
          <w:ilvl w:val="0"/>
          <w:numId w:val="3"/>
        </w:numPr>
        <w:ind w:left="567" w:hanging="567"/>
      </w:pPr>
      <w:r>
        <w:t>If we convey the decision face-to-face or on the telephone, we are not required to write to the c</w:t>
      </w:r>
      <w:r w:rsidR="00E81BA3">
        <w:t>omplainer</w:t>
      </w:r>
      <w:r>
        <w:t xml:space="preserve"> as well (although we may choose to).  We must:</w:t>
      </w:r>
    </w:p>
    <w:p w14:paraId="628152CA" w14:textId="7B91AE30" w:rsidR="00F97AB8" w:rsidRDefault="00F97AB8" w:rsidP="008E79F1">
      <w:pPr>
        <w:pStyle w:val="ListParagraph"/>
        <w:numPr>
          <w:ilvl w:val="0"/>
          <w:numId w:val="26"/>
        </w:numPr>
        <w:ind w:left="851" w:hanging="284"/>
      </w:pPr>
      <w:r>
        <w:t>tell the c</w:t>
      </w:r>
      <w:r w:rsidR="00E81BA3">
        <w:t>omplainer</w:t>
      </w:r>
      <w:r>
        <w:t xml:space="preserve"> the outcome of the complaint (whether it is resolved, upheld, partially upheld or not upheld)</w:t>
      </w:r>
    </w:p>
    <w:p w14:paraId="1652059F" w14:textId="77777777" w:rsidR="00F97AB8" w:rsidRDefault="00F97AB8" w:rsidP="008E79F1">
      <w:pPr>
        <w:pStyle w:val="ListParagraph"/>
        <w:numPr>
          <w:ilvl w:val="0"/>
          <w:numId w:val="26"/>
        </w:numPr>
        <w:ind w:left="851" w:hanging="284"/>
      </w:pPr>
      <w:r>
        <w:rPr>
          <w:szCs w:val="22"/>
        </w:rPr>
        <w:t xml:space="preserve">explain the reasons for our decision </w:t>
      </w:r>
      <w:r w:rsidRPr="000458DC">
        <w:rPr>
          <w:szCs w:val="22"/>
        </w:rPr>
        <w:t>(or the agreed action taken to resolve the complaint</w:t>
      </w:r>
      <w:r>
        <w:rPr>
          <w:szCs w:val="22"/>
        </w:rPr>
        <w:t xml:space="preserve"> (see </w:t>
      </w:r>
      <w:r w:rsidRPr="000458DC">
        <w:rPr>
          <w:b/>
          <w:szCs w:val="22"/>
        </w:rPr>
        <w:t>Resolving the complaint</w:t>
      </w:r>
      <w:r>
        <w:rPr>
          <w:szCs w:val="22"/>
        </w:rPr>
        <w:t>)); and</w:t>
      </w:r>
    </w:p>
    <w:p w14:paraId="63AE705D" w14:textId="4A9A020F" w:rsidR="00F97AB8" w:rsidRDefault="00F97AB8" w:rsidP="008E79F1">
      <w:pPr>
        <w:pStyle w:val="ListParagraph"/>
        <w:numPr>
          <w:ilvl w:val="0"/>
          <w:numId w:val="26"/>
        </w:numPr>
        <w:ind w:left="851" w:hanging="284"/>
      </w:pPr>
      <w:r>
        <w:rPr>
          <w:szCs w:val="22"/>
        </w:rPr>
        <w:t>explain that the c</w:t>
      </w:r>
      <w:r w:rsidR="00E81BA3">
        <w:rPr>
          <w:szCs w:val="22"/>
        </w:rPr>
        <w:t>omplainer</w:t>
      </w:r>
      <w:r>
        <w:rPr>
          <w:szCs w:val="22"/>
        </w:rPr>
        <w:t xml:space="preserve"> can escalate the complaint to stage 2 if they remain dissatisfied and how to do so (we should not signpost to the SPSO until the c</w:t>
      </w:r>
      <w:r w:rsidR="00E81BA3">
        <w:rPr>
          <w:szCs w:val="22"/>
        </w:rPr>
        <w:t>omplainer</w:t>
      </w:r>
      <w:r>
        <w:rPr>
          <w:szCs w:val="22"/>
        </w:rPr>
        <w:t xml:space="preserve"> has completed stage 2).</w:t>
      </w:r>
    </w:p>
    <w:p w14:paraId="36198431" w14:textId="57194462" w:rsidR="00F97AB8" w:rsidRDefault="00F97AB8" w:rsidP="008E79F1">
      <w:pPr>
        <w:pStyle w:val="ListParagraph"/>
        <w:numPr>
          <w:ilvl w:val="0"/>
          <w:numId w:val="3"/>
        </w:numPr>
        <w:ind w:left="567" w:hanging="567"/>
      </w:pPr>
      <w:r>
        <w:t>We will keep a full and accurate record of the decision given to the c</w:t>
      </w:r>
      <w:r w:rsidR="00E81BA3">
        <w:t>omplainer</w:t>
      </w:r>
      <w:r>
        <w:t>.  If we are not able to contact the c</w:t>
      </w:r>
      <w:r w:rsidR="00E81BA3">
        <w:t>omplainer</w:t>
      </w:r>
      <w:r>
        <w:t xml:space="preserve"> by phone, or speak to them in person, we will provide a written response to the complaint where an email or postal address is provided, covering the points above. </w:t>
      </w:r>
    </w:p>
    <w:p w14:paraId="0BF10E91" w14:textId="77777777" w:rsidR="00F97AB8" w:rsidRDefault="00F97AB8" w:rsidP="008E79F1">
      <w:pPr>
        <w:pStyle w:val="ListParagraph"/>
        <w:numPr>
          <w:ilvl w:val="0"/>
          <w:numId w:val="3"/>
        </w:numPr>
        <w:ind w:left="567" w:hanging="567"/>
      </w:pPr>
      <w:r>
        <w:t xml:space="preserve">If the complaint is about the actions of a particular staff member/s, we will share with them any part of the complaint response which relates to them, (unless there are compelling reasons not to).  </w:t>
      </w:r>
    </w:p>
    <w:p w14:paraId="5B99C850" w14:textId="767A91AC" w:rsidR="00F97AB8" w:rsidRDefault="00F97AB8" w:rsidP="008E79F1">
      <w:pPr>
        <w:pStyle w:val="ListParagraph"/>
        <w:numPr>
          <w:ilvl w:val="0"/>
          <w:numId w:val="3"/>
        </w:numPr>
        <w:ind w:left="567" w:hanging="567"/>
      </w:pPr>
      <w:r>
        <w:t xml:space="preserve">The complaint should then be closed and the complaints system </w:t>
      </w:r>
      <w:r w:rsidR="00E81BA3">
        <w:t xml:space="preserve">and </w:t>
      </w:r>
      <w:hyperlink r:id="rId33" w:history="1">
        <w:r w:rsidR="00E81BA3" w:rsidRPr="00E81BA3">
          <w:rPr>
            <w:rStyle w:val="Hyperlink"/>
          </w:rPr>
          <w:t>database</w:t>
        </w:r>
      </w:hyperlink>
      <w:r w:rsidR="00E81BA3">
        <w:t xml:space="preserve"> </w:t>
      </w:r>
      <w:r>
        <w:t xml:space="preserve">updated accordingly.  </w:t>
      </w:r>
    </w:p>
    <w:p w14:paraId="35A6995A" w14:textId="6531A1E9" w:rsidR="00F97AB8" w:rsidRPr="00501309" w:rsidDel="00F1699E" w:rsidRDefault="00F97AB8" w:rsidP="008E79F1">
      <w:pPr>
        <w:pStyle w:val="ListParagraph"/>
        <w:numPr>
          <w:ilvl w:val="0"/>
          <w:numId w:val="3"/>
        </w:numPr>
        <w:ind w:left="567" w:hanging="567"/>
        <w:rPr>
          <w:b/>
        </w:rPr>
      </w:pPr>
      <w:r>
        <w:t xml:space="preserve">At the earliest opportunity after the closure of the complaint, the staff member handling the complaint should consider whether any learning has been identified. See </w:t>
      </w:r>
      <w:hyperlink r:id="rId34" w:history="1">
        <w:r w:rsidRPr="00E81BA3">
          <w:rPr>
            <w:rStyle w:val="Hyperlink"/>
          </w:rPr>
          <w:t>Part 4: Learning from complaints</w:t>
        </w:r>
      </w:hyperlink>
      <w:r w:rsidRPr="00501309">
        <w:rPr>
          <w:b/>
        </w:rPr>
        <w:t>.</w:t>
      </w:r>
      <w:r w:rsidR="00E81BA3">
        <w:rPr>
          <w:b/>
        </w:rPr>
        <w:t xml:space="preserve"> </w:t>
      </w:r>
      <w:r w:rsidR="00E81BA3">
        <w:t>Any learning identified</w:t>
      </w:r>
      <w:r w:rsidR="00E81BA3" w:rsidRPr="00E81BA3">
        <w:t xml:space="preserve"> should also be captured on the </w:t>
      </w:r>
      <w:hyperlink r:id="rId35" w:history="1">
        <w:r w:rsidR="00E81BA3" w:rsidRPr="00E81BA3">
          <w:rPr>
            <w:rStyle w:val="Hyperlink"/>
          </w:rPr>
          <w:t>database</w:t>
        </w:r>
      </w:hyperlink>
      <w:r w:rsidR="00E81BA3" w:rsidRPr="00E81BA3">
        <w:t>.</w:t>
      </w:r>
      <w:r w:rsidRPr="00501309">
        <w:rPr>
          <w:b/>
        </w:rPr>
        <w:t xml:space="preserve">  </w:t>
      </w:r>
      <w:bookmarkStart w:id="63" w:name="_Toc14936231"/>
    </w:p>
    <w:p w14:paraId="5355E7F0" w14:textId="77777777" w:rsidR="00F97AB8" w:rsidRPr="00175F2A" w:rsidRDefault="00F97AB8" w:rsidP="00F97AB8">
      <w:pPr>
        <w:pStyle w:val="Heading1"/>
        <w:rPr>
          <w:color w:val="00A19A"/>
          <w:sz w:val="24"/>
        </w:rPr>
      </w:pPr>
      <w:bookmarkStart w:id="64" w:name="_Toc14936232"/>
      <w:bookmarkStart w:id="65" w:name="_Toc29473124"/>
      <w:bookmarkEnd w:id="63"/>
      <w:r w:rsidRPr="00175F2A">
        <w:rPr>
          <w:color w:val="00A19A"/>
          <w:sz w:val="24"/>
        </w:rPr>
        <w:t>Stage 2:  Investigation</w:t>
      </w:r>
      <w:bookmarkEnd w:id="64"/>
      <w:bookmarkEnd w:id="65"/>
    </w:p>
    <w:p w14:paraId="21AFBEA7" w14:textId="77777777" w:rsidR="00F97AB8" w:rsidRDefault="00F97AB8" w:rsidP="008E79F1">
      <w:pPr>
        <w:pStyle w:val="ListParagraph"/>
        <w:numPr>
          <w:ilvl w:val="0"/>
          <w:numId w:val="3"/>
        </w:numPr>
        <w:ind w:left="567" w:hanging="567"/>
      </w:pPr>
      <w:r>
        <w:t>Not all complaints are suitable for frontline response and not all complaints will be satisfactorily addressed at that stage.  Stage 2 is appropriate where:</w:t>
      </w:r>
    </w:p>
    <w:p w14:paraId="6E31C5B0" w14:textId="74DCF99D" w:rsidR="00F97AB8" w:rsidRDefault="00F97AB8" w:rsidP="008E79F1">
      <w:pPr>
        <w:pStyle w:val="ListParagraph"/>
        <w:numPr>
          <w:ilvl w:val="0"/>
          <w:numId w:val="27"/>
        </w:numPr>
        <w:ind w:left="851" w:hanging="284"/>
      </w:pPr>
      <w:r>
        <w:t xml:space="preserve">the </w:t>
      </w:r>
      <w:r w:rsidR="00E81BA3">
        <w:t>complainer</w:t>
      </w:r>
      <w:r>
        <w:t xml:space="preserve"> is dissatisfied with the frontline response or refuses to engage at the frontline stage, insisting they wish their complaint to be investigated.  Unless exceptional circumstances apply, the c</w:t>
      </w:r>
      <w:r w:rsidR="00E81BA3">
        <w:t>omplainer</w:t>
      </w:r>
      <w:r>
        <w:t xml:space="preserve"> must escalate the complaint within six months of when they first knew of the problem or within two months of the stage 1 response, whichever is later (see </w:t>
      </w:r>
      <w:hyperlink r:id="rId36" w:history="1">
        <w:r w:rsidRPr="00874B1F">
          <w:rPr>
            <w:rStyle w:val="Hyperlink"/>
          </w:rPr>
          <w:t>Part 2: Time limits for making a complaint</w:t>
        </w:r>
      </w:hyperlink>
      <w:r>
        <w:t>)</w:t>
      </w:r>
    </w:p>
    <w:p w14:paraId="0679D38C" w14:textId="7E578F14" w:rsidR="00F97AB8" w:rsidRDefault="00F97AB8" w:rsidP="008E79F1">
      <w:pPr>
        <w:pStyle w:val="ListParagraph"/>
        <w:numPr>
          <w:ilvl w:val="0"/>
          <w:numId w:val="27"/>
        </w:numPr>
        <w:ind w:left="851" w:hanging="284"/>
      </w:pPr>
      <w:r>
        <w:t>the complaint is not simple and straightforward (for example where the c</w:t>
      </w:r>
      <w:r w:rsidR="00874B1F">
        <w:t>omplaine</w:t>
      </w:r>
      <w:r>
        <w:t>r has raised a number of issues, or where information from several sources is needed before we can establish what happened and/or what should have happened); or</w:t>
      </w:r>
    </w:p>
    <w:p w14:paraId="0AB556D6" w14:textId="77777777" w:rsidR="00F97AB8" w:rsidRDefault="00F97AB8" w:rsidP="008E79F1">
      <w:pPr>
        <w:pStyle w:val="ListParagraph"/>
        <w:numPr>
          <w:ilvl w:val="0"/>
          <w:numId w:val="27"/>
        </w:numPr>
        <w:ind w:left="851" w:hanging="284"/>
      </w:pPr>
      <w:r>
        <w:t xml:space="preserve">the complaint relates to serious, high-risk or high-profile issues (see </w:t>
      </w:r>
      <w:hyperlink r:id="rId37" w:history="1">
        <w:r w:rsidRPr="00874B1F">
          <w:rPr>
            <w:rStyle w:val="Hyperlink"/>
          </w:rPr>
          <w:t>Part 2: Serious, high-risk or high-profile complaints</w:t>
        </w:r>
      </w:hyperlink>
      <w:r>
        <w:t>).</w:t>
      </w:r>
    </w:p>
    <w:p w14:paraId="69D11353" w14:textId="24ADB3A0" w:rsidR="00F97AB8" w:rsidRDefault="00F97AB8" w:rsidP="008E79F1">
      <w:pPr>
        <w:pStyle w:val="ListParagraph"/>
        <w:numPr>
          <w:ilvl w:val="0"/>
          <w:numId w:val="3"/>
        </w:numPr>
        <w:ind w:left="567" w:hanging="567"/>
      </w:pPr>
      <w:r>
        <w:t>An investigation aims to explore the complaint in more depth and establish all the relevant facts.  The aim is to resolve the complaint where possible, or to give the c</w:t>
      </w:r>
      <w:r w:rsidR="00874B1F">
        <w:t>omplainer</w:t>
      </w:r>
      <w:r>
        <w:t xml:space="preserve"> a full, objective and proportionate response that represents our final position.  Wherever possible, complaints should be investigated by someone not involved in the complaint (for example, a line manager or a manager from a different area). </w:t>
      </w:r>
    </w:p>
    <w:p w14:paraId="14DF5137" w14:textId="77777777" w:rsidR="00F97AB8" w:rsidRDefault="00F97AB8" w:rsidP="008E79F1">
      <w:pPr>
        <w:pStyle w:val="ListParagraph"/>
        <w:numPr>
          <w:ilvl w:val="0"/>
          <w:numId w:val="3"/>
        </w:numPr>
        <w:ind w:left="567" w:hanging="567"/>
      </w:pPr>
      <w:r>
        <w:t>Details of the complaint must be recorded on the complaints system.  Where appropriate, this will be done as a continuation of frontline response.  If the investigation stage follows a frontline response, the officer responsible for the investigation should have access to all case notes and associated information.</w:t>
      </w:r>
    </w:p>
    <w:p w14:paraId="563B5A56" w14:textId="77777777" w:rsidR="00F97AB8" w:rsidRDefault="00F97AB8" w:rsidP="008E79F1">
      <w:pPr>
        <w:pStyle w:val="ListParagraph"/>
        <w:numPr>
          <w:ilvl w:val="0"/>
          <w:numId w:val="3"/>
        </w:numPr>
        <w:ind w:left="567" w:hanging="567"/>
      </w:pPr>
      <w:r>
        <w:t xml:space="preserve">The beginning of stage 2 is a good time to consider whether complaint resolution approaches other than investigation may be helpful (see </w:t>
      </w:r>
      <w:r w:rsidRPr="000458DC">
        <w:rPr>
          <w:b/>
        </w:rPr>
        <w:t>Alternative complaint resolution approaches</w:t>
      </w:r>
      <w:r>
        <w:t>).</w:t>
      </w:r>
    </w:p>
    <w:p w14:paraId="3E05674A" w14:textId="77777777" w:rsidR="00F97AB8" w:rsidRPr="00175F2A" w:rsidRDefault="00F97AB8" w:rsidP="00F97AB8">
      <w:pPr>
        <w:pStyle w:val="Heading2"/>
        <w:rPr>
          <w:sz w:val="24"/>
        </w:rPr>
      </w:pPr>
      <w:bookmarkStart w:id="66" w:name="_Toc29473125"/>
      <w:r w:rsidRPr="00175F2A">
        <w:rPr>
          <w:sz w:val="24"/>
        </w:rPr>
        <w:t>Acknowledging the complaint</w:t>
      </w:r>
      <w:bookmarkEnd w:id="66"/>
    </w:p>
    <w:p w14:paraId="705857BF" w14:textId="77777777" w:rsidR="00F97AB8" w:rsidRDefault="00F97AB8" w:rsidP="008E79F1">
      <w:pPr>
        <w:pStyle w:val="ListParagraph"/>
        <w:numPr>
          <w:ilvl w:val="0"/>
          <w:numId w:val="3"/>
        </w:numPr>
        <w:ind w:left="567" w:hanging="567"/>
      </w:pPr>
      <w:r>
        <w:t xml:space="preserve">Complaints must be acknowledged within three working days of receipt at stage 2. </w:t>
      </w:r>
    </w:p>
    <w:p w14:paraId="082B40BD" w14:textId="4A7CA0B3" w:rsidR="00F97AB8" w:rsidRDefault="00F97AB8" w:rsidP="008E79F1">
      <w:pPr>
        <w:pStyle w:val="ListParagraph"/>
        <w:numPr>
          <w:ilvl w:val="0"/>
          <w:numId w:val="3"/>
        </w:numPr>
        <w:ind w:left="567" w:hanging="567"/>
      </w:pPr>
      <w:r>
        <w:t xml:space="preserve">We must issue the acknowledgement in a format which is accessible to the </w:t>
      </w:r>
      <w:r w:rsidR="00D4722B">
        <w:t>complainer</w:t>
      </w:r>
      <w:r>
        <w:t xml:space="preserve">, taking into account their preferred method of contact.  </w:t>
      </w:r>
    </w:p>
    <w:p w14:paraId="7E5F39FE" w14:textId="2B991B4B" w:rsidR="00F97AB8" w:rsidRDefault="00F97AB8" w:rsidP="008E79F1">
      <w:pPr>
        <w:pStyle w:val="ListParagraph"/>
        <w:numPr>
          <w:ilvl w:val="0"/>
          <w:numId w:val="3"/>
        </w:numPr>
        <w:ind w:left="567" w:hanging="567"/>
      </w:pPr>
      <w:r>
        <w:t>Where the points of complaint and expected outcomes are clear from the complaint, we must set these out in the acknowledgement and ask the c</w:t>
      </w:r>
      <w:r w:rsidR="00874B1F">
        <w:t>omplainer</w:t>
      </w:r>
      <w:r>
        <w:t xml:space="preserve"> to get in touch with us immediately if they disagree.  See </w:t>
      </w:r>
      <w:r w:rsidRPr="000458DC">
        <w:rPr>
          <w:b/>
        </w:rPr>
        <w:t>Agreeing the points of complaint and outcome sought</w:t>
      </w:r>
      <w:r>
        <w:rPr>
          <w:b/>
        </w:rPr>
        <w:t>.</w:t>
      </w:r>
    </w:p>
    <w:p w14:paraId="2640D357" w14:textId="616437A4" w:rsidR="00F97AB8" w:rsidRDefault="00F97AB8" w:rsidP="008E79F1">
      <w:pPr>
        <w:pStyle w:val="ListParagraph"/>
        <w:numPr>
          <w:ilvl w:val="0"/>
          <w:numId w:val="3"/>
        </w:numPr>
        <w:ind w:left="567" w:hanging="567"/>
      </w:pPr>
      <w:r>
        <w:t>Where the points of complaint and expected outcomes are not clear, we must tell the c</w:t>
      </w:r>
      <w:r w:rsidR="00874B1F">
        <w:t>omplainer</w:t>
      </w:r>
      <w:r>
        <w:t xml:space="preserve"> we will contact them to discuss this.</w:t>
      </w:r>
    </w:p>
    <w:p w14:paraId="1FF87312" w14:textId="77777777" w:rsidR="00F97AB8" w:rsidRPr="00175F2A" w:rsidRDefault="00F97AB8" w:rsidP="00F97AB8">
      <w:pPr>
        <w:pStyle w:val="Heading2"/>
        <w:rPr>
          <w:sz w:val="24"/>
        </w:rPr>
      </w:pPr>
      <w:bookmarkStart w:id="67" w:name="_Toc29473126"/>
      <w:r w:rsidRPr="00175F2A">
        <w:rPr>
          <w:sz w:val="24"/>
        </w:rPr>
        <w:t>Agreeing the points of complaint and outcome sought</w:t>
      </w:r>
      <w:bookmarkEnd w:id="67"/>
    </w:p>
    <w:p w14:paraId="19633170" w14:textId="48137F9F" w:rsidR="00F97AB8" w:rsidRDefault="00F97AB8" w:rsidP="008E79F1">
      <w:pPr>
        <w:pStyle w:val="ListParagraph"/>
        <w:numPr>
          <w:ilvl w:val="0"/>
          <w:numId w:val="3"/>
        </w:numPr>
        <w:ind w:left="567" w:hanging="567"/>
      </w:pPr>
      <w:r>
        <w:t>It is important to be clear from the start of stage 2 about the points of complaint to be investigated and what outcome the c</w:t>
      </w:r>
      <w:r w:rsidR="00874B1F">
        <w:t>omplainer</w:t>
      </w:r>
      <w:r>
        <w:t xml:space="preserve"> is seeking.  We may also need to manage the c</w:t>
      </w:r>
      <w:r w:rsidR="00874B1F">
        <w:t>omplainer</w:t>
      </w:r>
      <w:r>
        <w:t xml:space="preserve">’s expectations about the scope of our investigation.    </w:t>
      </w:r>
    </w:p>
    <w:p w14:paraId="0D6C5C80" w14:textId="7054A99C" w:rsidR="00F97AB8" w:rsidRPr="000458DC" w:rsidRDefault="00F97AB8" w:rsidP="008E79F1">
      <w:pPr>
        <w:pStyle w:val="ListParagraph"/>
        <w:numPr>
          <w:ilvl w:val="0"/>
          <w:numId w:val="3"/>
        </w:numPr>
        <w:ind w:left="567" w:hanging="567"/>
      </w:pPr>
      <w:r>
        <w:t>Where the points of complaint and outcome sought are clear, we can confirm our understanding of these with the c</w:t>
      </w:r>
      <w:r w:rsidR="00874B1F">
        <w:t>omplainer</w:t>
      </w:r>
      <w:r>
        <w:t xml:space="preserve"> when acknowledging the complaint (</w:t>
      </w:r>
      <w:r w:rsidRPr="000458DC">
        <w:t xml:space="preserve">see </w:t>
      </w:r>
      <w:r w:rsidRPr="000458DC">
        <w:rPr>
          <w:b/>
        </w:rPr>
        <w:t>Acknowledging the complaint</w:t>
      </w:r>
      <w:r w:rsidRPr="000458DC">
        <w:t xml:space="preserve">).  </w:t>
      </w:r>
    </w:p>
    <w:p w14:paraId="11254091" w14:textId="625A3177" w:rsidR="00F97AB8" w:rsidRPr="00790DAF" w:rsidRDefault="00F97AB8" w:rsidP="008E79F1">
      <w:pPr>
        <w:pStyle w:val="ListParagraph"/>
        <w:numPr>
          <w:ilvl w:val="0"/>
          <w:numId w:val="3"/>
        </w:numPr>
        <w:ind w:left="567" w:hanging="567"/>
        <w:rPr>
          <w:szCs w:val="22"/>
          <w:lang w:eastAsia="en-US"/>
        </w:rPr>
      </w:pPr>
      <w:r>
        <w:rPr>
          <w:szCs w:val="22"/>
        </w:rPr>
        <w:t>Where</w:t>
      </w:r>
      <w:r w:rsidRPr="000E02C1">
        <w:t xml:space="preserve"> </w:t>
      </w:r>
      <w:r>
        <w:t>the points of complaint and outcome sought are not clear</w:t>
      </w:r>
      <w:r w:rsidRPr="00CC7E59">
        <w:rPr>
          <w:szCs w:val="22"/>
        </w:rPr>
        <w:t>, we must contact the c</w:t>
      </w:r>
      <w:r w:rsidR="00874B1F">
        <w:rPr>
          <w:szCs w:val="22"/>
        </w:rPr>
        <w:t>omplainer</w:t>
      </w:r>
      <w:r w:rsidRPr="00CC7E59">
        <w:rPr>
          <w:szCs w:val="22"/>
        </w:rPr>
        <w:t xml:space="preserve"> to confirm </w:t>
      </w:r>
      <w:r>
        <w:t>these</w:t>
      </w:r>
      <w:r w:rsidRPr="00CC7E59">
        <w:rPr>
          <w:szCs w:val="22"/>
        </w:rPr>
        <w:t xml:space="preserve">. </w:t>
      </w:r>
      <w:r>
        <w:rPr>
          <w:szCs w:val="22"/>
        </w:rPr>
        <w:t xml:space="preserve"> We</w:t>
      </w:r>
      <w:r w:rsidRPr="005A1390">
        <w:rPr>
          <w:szCs w:val="22"/>
        </w:rPr>
        <w:t xml:space="preserve"> will normally need to </w:t>
      </w:r>
      <w:r>
        <w:rPr>
          <w:szCs w:val="22"/>
        </w:rPr>
        <w:t>speak to the c</w:t>
      </w:r>
      <w:r w:rsidR="00874B1F">
        <w:rPr>
          <w:szCs w:val="22"/>
        </w:rPr>
        <w:t>omplainer</w:t>
      </w:r>
      <w:r>
        <w:rPr>
          <w:szCs w:val="22"/>
        </w:rPr>
        <w:t xml:space="preserve"> (by phone</w:t>
      </w:r>
      <w:r w:rsidR="001C0D69">
        <w:rPr>
          <w:szCs w:val="22"/>
        </w:rPr>
        <w:t>, MS Teams</w:t>
      </w:r>
      <w:r>
        <w:rPr>
          <w:szCs w:val="22"/>
        </w:rPr>
        <w:t xml:space="preserve"> or face-to-</w:t>
      </w:r>
      <w:r w:rsidRPr="005A1390">
        <w:rPr>
          <w:szCs w:val="22"/>
        </w:rPr>
        <w:t>face) to do this effectively.  In some cases</w:t>
      </w:r>
      <w:r w:rsidR="00874B1F">
        <w:rPr>
          <w:szCs w:val="22"/>
        </w:rPr>
        <w:t>,</w:t>
      </w:r>
      <w:r w:rsidRPr="005A1390">
        <w:rPr>
          <w:szCs w:val="22"/>
        </w:rPr>
        <w:t xml:space="preserve"> it may be possible to clarify complaints in writing.  The key point is that we need to be sure we and the c</w:t>
      </w:r>
      <w:r w:rsidR="00874B1F">
        <w:rPr>
          <w:szCs w:val="22"/>
        </w:rPr>
        <w:t>omplainer</w:t>
      </w:r>
      <w:r w:rsidRPr="005A1390">
        <w:rPr>
          <w:szCs w:val="22"/>
        </w:rPr>
        <w:t xml:space="preserve"> have a shared understanding of the complaint.</w:t>
      </w:r>
      <w:r>
        <w:rPr>
          <w:szCs w:val="22"/>
        </w:rPr>
        <w:t xml:space="preserve">  When contacting the c</w:t>
      </w:r>
      <w:r w:rsidR="00874B1F">
        <w:rPr>
          <w:szCs w:val="22"/>
        </w:rPr>
        <w:t>omplainer</w:t>
      </w:r>
      <w:r>
        <w:rPr>
          <w:szCs w:val="22"/>
        </w:rPr>
        <w:t xml:space="preserve"> we will be respectful of </w:t>
      </w:r>
      <w:r w:rsidRPr="00CC7E59">
        <w:rPr>
          <w:szCs w:val="22"/>
        </w:rPr>
        <w:t xml:space="preserve">their </w:t>
      </w:r>
      <w:r>
        <w:rPr>
          <w:szCs w:val="22"/>
        </w:rPr>
        <w:t xml:space="preserve">stated preferred method of contact. </w:t>
      </w:r>
      <w:r w:rsidRPr="00EA4A9C">
        <w:rPr>
          <w:szCs w:val="22"/>
        </w:rPr>
        <w:t xml:space="preserve"> </w:t>
      </w:r>
      <w:r>
        <w:t xml:space="preserve">We should </w:t>
      </w:r>
      <w:r w:rsidRPr="00E81957">
        <w:rPr>
          <w:szCs w:val="22"/>
        </w:rPr>
        <w:t>keep</w:t>
      </w:r>
      <w:r>
        <w:t xml:space="preserve"> a clear record of any discussion with the c</w:t>
      </w:r>
      <w:r w:rsidR="00874B1F">
        <w:t>omplainer</w:t>
      </w:r>
      <w:r>
        <w:t>.</w:t>
      </w:r>
    </w:p>
    <w:p w14:paraId="5D2AB8A4" w14:textId="77777777" w:rsidR="00F97AB8" w:rsidRPr="00E42D83" w:rsidRDefault="00F97AB8" w:rsidP="008E79F1">
      <w:pPr>
        <w:pStyle w:val="ListParagraph"/>
        <w:numPr>
          <w:ilvl w:val="0"/>
          <w:numId w:val="3"/>
        </w:numPr>
        <w:ind w:left="567" w:hanging="567"/>
        <w:rPr>
          <w:szCs w:val="22"/>
          <w:lang w:eastAsia="en-US"/>
        </w:rPr>
      </w:pPr>
      <w:r>
        <w:t>In all cases, we must have a clear shared understanding of:</w:t>
      </w:r>
    </w:p>
    <w:p w14:paraId="4AFA4DBC" w14:textId="77777777" w:rsidR="00F97AB8" w:rsidRDefault="00F97AB8" w:rsidP="008E79F1">
      <w:pPr>
        <w:pStyle w:val="StyleLeft1cm"/>
        <w:numPr>
          <w:ilvl w:val="0"/>
          <w:numId w:val="28"/>
        </w:numPr>
        <w:tabs>
          <w:tab w:val="left" w:pos="851"/>
        </w:tabs>
        <w:spacing w:line="240" w:lineRule="auto"/>
        <w:ind w:left="851" w:hanging="284"/>
        <w:rPr>
          <w:b/>
        </w:rPr>
      </w:pPr>
      <w:r>
        <w:rPr>
          <w:b/>
        </w:rPr>
        <w:t>What are the points of complaint to be investigated?</w:t>
      </w:r>
    </w:p>
    <w:p w14:paraId="7F84FD2F" w14:textId="64DA833A" w:rsidR="00F97AB8" w:rsidRDefault="008E79F1" w:rsidP="008E79F1">
      <w:pPr>
        <w:pStyle w:val="StyleLeft1cm"/>
        <w:numPr>
          <w:ilvl w:val="0"/>
          <w:numId w:val="0"/>
        </w:numPr>
        <w:tabs>
          <w:tab w:val="left" w:pos="567"/>
          <w:tab w:val="left" w:pos="851"/>
        </w:tabs>
        <w:ind w:left="851" w:hanging="284"/>
        <w:jc w:val="left"/>
      </w:pPr>
      <w:r>
        <w:tab/>
      </w:r>
      <w:r w:rsidR="00F97AB8">
        <w:t xml:space="preserve">While the complaint may appear to be clear, agreeing the points of complaint at the outset ensures there is a shared understanding and avoids the complaint changing or confusion arising at a later stage.  The points of complaint should be specific enough to direct the investigation, but broad enough to include any multiple and specific points of concern about the same issue.  </w:t>
      </w:r>
      <w:r w:rsidR="00F97AB8">
        <w:br/>
      </w:r>
      <w:r w:rsidR="00F97AB8">
        <w:br/>
        <w:t>We will make every effort to agree the points of complaint with the c</w:t>
      </w:r>
      <w:r w:rsidR="00874B1F">
        <w:t>omplainer</w:t>
      </w:r>
      <w:r w:rsidR="00F97AB8">
        <w:t xml:space="preserve"> (alternative complaint resolution approaches may be helpful at this stage).  In very rare cases, it may not be possible to agree the points of complaint (for example, if the c</w:t>
      </w:r>
      <w:r w:rsidR="00874B1F">
        <w:t>omplainer</w:t>
      </w:r>
      <w:r w:rsidR="00F97AB8">
        <w:t xml:space="preserve"> insists on an unreasonably large number of complaints being separately investigated, or on framing their complaint in an abusive way).  We will manage any such cases in accordance with our </w:t>
      </w:r>
      <w:hyperlink r:id="rId38" w:history="1">
        <w:r w:rsidR="00874B1F" w:rsidRPr="00831036">
          <w:rPr>
            <w:rStyle w:val="Hyperlink"/>
          </w:rPr>
          <w:t>Unacceptable Behaviour Policy</w:t>
        </w:r>
      </w:hyperlink>
      <w:r w:rsidR="00F97AB8" w:rsidRPr="00E446AD">
        <w:t>, b</w:t>
      </w:r>
      <w:r w:rsidR="00F97AB8">
        <w:t xml:space="preserve">earing in mind that we should continue to investigate the complaint (as we understand it) wherever possible. </w:t>
      </w:r>
    </w:p>
    <w:p w14:paraId="2BF1F6C0" w14:textId="77777777" w:rsidR="00F97AB8" w:rsidRDefault="00F97AB8" w:rsidP="008E79F1">
      <w:pPr>
        <w:pStyle w:val="StyleLeft1cm"/>
        <w:numPr>
          <w:ilvl w:val="0"/>
          <w:numId w:val="28"/>
        </w:numPr>
        <w:tabs>
          <w:tab w:val="left" w:pos="851"/>
        </w:tabs>
        <w:spacing w:line="240" w:lineRule="auto"/>
        <w:ind w:left="851" w:hanging="284"/>
        <w:rPr>
          <w:b/>
        </w:rPr>
      </w:pPr>
      <w:r>
        <w:rPr>
          <w:b/>
        </w:rPr>
        <w:t>Is there anything we can’t consider under the CHP?</w:t>
      </w:r>
    </w:p>
    <w:p w14:paraId="7C93F532" w14:textId="2DE93431" w:rsidR="00F97AB8" w:rsidRDefault="008E79F1" w:rsidP="008E79F1">
      <w:pPr>
        <w:pStyle w:val="StyleLeft1cm"/>
        <w:numPr>
          <w:ilvl w:val="0"/>
          <w:numId w:val="0"/>
        </w:numPr>
        <w:tabs>
          <w:tab w:val="left" w:pos="851"/>
        </w:tabs>
        <w:ind w:left="851" w:hanging="284"/>
        <w:rPr>
          <w:b/>
        </w:rPr>
      </w:pPr>
      <w:r>
        <w:tab/>
      </w:r>
      <w:r w:rsidR="00F97AB8">
        <w:t xml:space="preserve">We must explain if there are any points that are not suitable for handling under the CHP (see </w:t>
      </w:r>
      <w:hyperlink r:id="rId39" w:history="1">
        <w:r w:rsidR="00F97AB8" w:rsidRPr="00831036">
          <w:rPr>
            <w:rStyle w:val="Hyperlink"/>
          </w:rPr>
          <w:t>Part 2: What to do if the CHP does not apply</w:t>
        </w:r>
      </w:hyperlink>
      <w:r w:rsidR="00F97AB8">
        <w:t>)</w:t>
      </w:r>
      <w:r w:rsidR="00F97AB8">
        <w:rPr>
          <w:b/>
        </w:rPr>
        <w:t>.</w:t>
      </w:r>
    </w:p>
    <w:p w14:paraId="53326A03" w14:textId="4DDA379B" w:rsidR="00F97AB8" w:rsidRDefault="00F97AB8" w:rsidP="008E79F1">
      <w:pPr>
        <w:pStyle w:val="StyleLeft1cm"/>
        <w:numPr>
          <w:ilvl w:val="0"/>
          <w:numId w:val="28"/>
        </w:numPr>
        <w:tabs>
          <w:tab w:val="left" w:pos="851"/>
        </w:tabs>
        <w:spacing w:line="240" w:lineRule="auto"/>
        <w:ind w:left="851" w:hanging="284"/>
        <w:rPr>
          <w:b/>
        </w:rPr>
      </w:pPr>
      <w:r>
        <w:rPr>
          <w:b/>
        </w:rPr>
        <w:t>What outcome does the c</w:t>
      </w:r>
      <w:r w:rsidR="00831036">
        <w:rPr>
          <w:b/>
        </w:rPr>
        <w:t>omplainer</w:t>
      </w:r>
      <w:r>
        <w:rPr>
          <w:b/>
        </w:rPr>
        <w:t xml:space="preserve"> want to achieve by complaining?</w:t>
      </w:r>
    </w:p>
    <w:p w14:paraId="5019CFD4" w14:textId="668419C2" w:rsidR="00F97AB8" w:rsidRDefault="008E79F1" w:rsidP="008E79F1">
      <w:pPr>
        <w:pStyle w:val="StyleLeft1cm"/>
        <w:numPr>
          <w:ilvl w:val="0"/>
          <w:numId w:val="0"/>
        </w:numPr>
        <w:tabs>
          <w:tab w:val="left" w:pos="851"/>
        </w:tabs>
        <w:ind w:left="851" w:hanging="284"/>
      </w:pPr>
      <w:r>
        <w:tab/>
      </w:r>
      <w:r w:rsidR="00F97AB8">
        <w:t>Asking what outcome the c</w:t>
      </w:r>
      <w:r w:rsidR="00831036">
        <w:t>omplainer</w:t>
      </w:r>
      <w:r w:rsidR="00F97AB8">
        <w:t xml:space="preserve"> is seeking helps direct the investigation and enables us to focus on resolving the complaint where possible.  </w:t>
      </w:r>
    </w:p>
    <w:p w14:paraId="0946D096" w14:textId="5D88783D" w:rsidR="00F97AB8" w:rsidRPr="00831036" w:rsidRDefault="00F97AB8" w:rsidP="008E79F1">
      <w:pPr>
        <w:pStyle w:val="StyleLeft1cm"/>
        <w:numPr>
          <w:ilvl w:val="0"/>
          <w:numId w:val="28"/>
        </w:numPr>
        <w:tabs>
          <w:tab w:val="left" w:pos="851"/>
        </w:tabs>
        <w:spacing w:line="240" w:lineRule="auto"/>
        <w:ind w:left="851" w:hanging="284"/>
        <w:rPr>
          <w:b/>
        </w:rPr>
      </w:pPr>
      <w:r w:rsidRPr="00831036">
        <w:rPr>
          <w:b/>
        </w:rPr>
        <w:t>Are the c</w:t>
      </w:r>
      <w:r w:rsidR="00831036" w:rsidRPr="00831036">
        <w:rPr>
          <w:b/>
        </w:rPr>
        <w:t>omplainer</w:t>
      </w:r>
      <w:r w:rsidRPr="00831036">
        <w:rPr>
          <w:b/>
        </w:rPr>
        <w:t>'s expectations realistic and achievable?</w:t>
      </w:r>
    </w:p>
    <w:p w14:paraId="7CBCB26D" w14:textId="5447CBFB" w:rsidR="00F97AB8" w:rsidRPr="00831036" w:rsidRDefault="008E79F1" w:rsidP="008E79F1">
      <w:pPr>
        <w:tabs>
          <w:tab w:val="left" w:pos="851"/>
        </w:tabs>
        <w:ind w:left="851" w:hanging="284"/>
        <w:rPr>
          <w:rFonts w:ascii="Arial" w:hAnsi="Arial" w:cs="Arial"/>
        </w:rPr>
      </w:pPr>
      <w:r>
        <w:rPr>
          <w:rFonts w:ascii="Arial" w:hAnsi="Arial" w:cs="Arial"/>
        </w:rPr>
        <w:tab/>
      </w:r>
      <w:r w:rsidR="00F97AB8" w:rsidRPr="00831036">
        <w:rPr>
          <w:rFonts w:ascii="Arial" w:hAnsi="Arial" w:cs="Arial"/>
        </w:rPr>
        <w:t>It may be that the c</w:t>
      </w:r>
      <w:r w:rsidR="00831036" w:rsidRPr="00831036">
        <w:rPr>
          <w:rFonts w:ascii="Arial" w:hAnsi="Arial" w:cs="Arial"/>
        </w:rPr>
        <w:t>omplainer</w:t>
      </w:r>
      <w:r w:rsidR="00F97AB8" w:rsidRPr="00831036">
        <w:rPr>
          <w:rFonts w:ascii="Arial" w:hAnsi="Arial" w:cs="Arial"/>
        </w:rPr>
        <w:t xml:space="preserve"> expects more than we can provide, or has unrealistic expectations about the scope of the investigation.  If so, we should make this clear to the c</w:t>
      </w:r>
      <w:r w:rsidR="00831036" w:rsidRPr="00831036">
        <w:rPr>
          <w:rFonts w:ascii="Arial" w:hAnsi="Arial" w:cs="Arial"/>
        </w:rPr>
        <w:t>omplainer</w:t>
      </w:r>
      <w:r w:rsidR="00F97AB8" w:rsidRPr="00831036">
        <w:rPr>
          <w:rFonts w:ascii="Arial" w:hAnsi="Arial" w:cs="Arial"/>
        </w:rPr>
        <w:t xml:space="preserve"> as soon as possible.</w:t>
      </w:r>
    </w:p>
    <w:p w14:paraId="6E15F8AE" w14:textId="77777777" w:rsidR="00F97AB8" w:rsidRPr="00175F2A" w:rsidRDefault="00F97AB8" w:rsidP="00F97AB8">
      <w:pPr>
        <w:pStyle w:val="Heading2"/>
        <w:rPr>
          <w:sz w:val="24"/>
        </w:rPr>
      </w:pPr>
      <w:bookmarkStart w:id="68" w:name="_Toc14936235"/>
      <w:bookmarkStart w:id="69" w:name="_Toc29473127"/>
      <w:bookmarkStart w:id="70" w:name="_Toc14936234"/>
      <w:r w:rsidRPr="00175F2A">
        <w:rPr>
          <w:sz w:val="24"/>
        </w:rPr>
        <w:t>Notifying staff members involved</w:t>
      </w:r>
      <w:bookmarkEnd w:id="69"/>
    </w:p>
    <w:p w14:paraId="5BF2196E" w14:textId="77777777" w:rsidR="00F97AB8" w:rsidRDefault="00F97AB8" w:rsidP="008E79F1">
      <w:pPr>
        <w:pStyle w:val="ListParagraph"/>
        <w:numPr>
          <w:ilvl w:val="0"/>
          <w:numId w:val="3"/>
        </w:numPr>
        <w:ind w:left="567" w:hanging="567"/>
      </w:pPr>
      <w:r>
        <w:t>If the complaint is about the actions of a particular staff member/s, we will notify the staff member/s involved (including where the staff member is not named, but can be identified from the complaint).  We will:</w:t>
      </w:r>
    </w:p>
    <w:p w14:paraId="71C6724A" w14:textId="77777777" w:rsidR="00F97AB8" w:rsidRDefault="00F97AB8" w:rsidP="008E79F1">
      <w:pPr>
        <w:pStyle w:val="ListParagraph"/>
        <w:numPr>
          <w:ilvl w:val="0"/>
          <w:numId w:val="29"/>
        </w:numPr>
        <w:ind w:left="851" w:hanging="284"/>
      </w:pPr>
      <w:r>
        <w:t>share the complaint information with the staff member/s (unless there are compelling reasons not to)</w:t>
      </w:r>
    </w:p>
    <w:p w14:paraId="651B7F36" w14:textId="77777777" w:rsidR="00F97AB8" w:rsidRDefault="00F97AB8" w:rsidP="008E79F1">
      <w:pPr>
        <w:pStyle w:val="ListParagraph"/>
        <w:numPr>
          <w:ilvl w:val="0"/>
          <w:numId w:val="29"/>
        </w:numPr>
        <w:ind w:left="851" w:hanging="284"/>
      </w:pPr>
      <w:r>
        <w:t>advise them how the complaint will be handled, how they will be kept updated and how we will share the complaint response with them</w:t>
      </w:r>
    </w:p>
    <w:p w14:paraId="6AEC1E0B" w14:textId="77777777" w:rsidR="00F97AB8" w:rsidRDefault="00F97AB8" w:rsidP="008E79F1">
      <w:pPr>
        <w:pStyle w:val="ListParagraph"/>
        <w:numPr>
          <w:ilvl w:val="0"/>
          <w:numId w:val="29"/>
        </w:numPr>
        <w:ind w:left="851" w:hanging="284"/>
      </w:pPr>
      <w:r>
        <w:t>discuss their willingness to engage with alternative complaint resolution approaches (where applicable); and</w:t>
      </w:r>
    </w:p>
    <w:p w14:paraId="7F498D9E" w14:textId="77777777" w:rsidR="00F97AB8" w:rsidRDefault="00F97AB8" w:rsidP="008E79F1">
      <w:pPr>
        <w:pStyle w:val="ListParagraph"/>
        <w:numPr>
          <w:ilvl w:val="0"/>
          <w:numId w:val="29"/>
        </w:numPr>
        <w:ind w:left="851" w:hanging="284"/>
      </w:pPr>
      <w:r>
        <w:t>signpost the staff member/s to a contact person who can provide support and information on what to expect from the complaint process (this must not be the person investigating or signing off the complaint response).</w:t>
      </w:r>
    </w:p>
    <w:p w14:paraId="43CAEFE4" w14:textId="5E738DF6" w:rsidR="00F97AB8" w:rsidRDefault="00F97AB8" w:rsidP="008E79F1">
      <w:pPr>
        <w:pStyle w:val="ListParagraph"/>
        <w:numPr>
          <w:ilvl w:val="0"/>
          <w:numId w:val="3"/>
        </w:numPr>
        <w:ind w:left="567" w:hanging="567"/>
      </w:pPr>
      <w:r>
        <w:t>If it is likely that internal disciplinary processes may be involved, the requirements of that process should also be met</w:t>
      </w:r>
      <w:r w:rsidR="00831036">
        <w:t xml:space="preserve">. Staff can access the relevant disciplinary policy </w:t>
      </w:r>
      <w:hyperlink r:id="rId40" w:history="1">
        <w:r w:rsidR="00831036" w:rsidRPr="00831036">
          <w:rPr>
            <w:rStyle w:val="Hyperlink"/>
          </w:rPr>
          <w:t>here</w:t>
        </w:r>
      </w:hyperlink>
      <w:r w:rsidR="00831036">
        <w:t xml:space="preserve">. </w:t>
      </w:r>
      <w:r w:rsidRPr="000849ED">
        <w:t>S</w:t>
      </w:r>
      <w:r w:rsidR="00831036">
        <w:t>ee</w:t>
      </w:r>
      <w:r w:rsidRPr="000849ED">
        <w:t xml:space="preserve"> also </w:t>
      </w:r>
      <w:hyperlink r:id="rId41" w:history="1">
        <w:r w:rsidRPr="00831036">
          <w:rPr>
            <w:rStyle w:val="Hyperlink"/>
          </w:rPr>
          <w:t>Part 2: Complaints and disciplinary or whistleblowing processes</w:t>
        </w:r>
      </w:hyperlink>
      <w:r w:rsidRPr="00501309">
        <w:rPr>
          <w:b/>
        </w:rPr>
        <w:t>.</w:t>
      </w:r>
    </w:p>
    <w:p w14:paraId="5B61E3A8" w14:textId="77777777" w:rsidR="00F97AB8" w:rsidRPr="00175F2A" w:rsidRDefault="00F97AB8" w:rsidP="00F97AB8">
      <w:pPr>
        <w:pStyle w:val="Heading2"/>
        <w:rPr>
          <w:sz w:val="24"/>
        </w:rPr>
      </w:pPr>
      <w:bookmarkStart w:id="71" w:name="_Toc29473128"/>
      <w:bookmarkEnd w:id="70"/>
      <w:r w:rsidRPr="00175F2A">
        <w:rPr>
          <w:sz w:val="24"/>
        </w:rPr>
        <w:t>Investigating the complaint</w:t>
      </w:r>
      <w:bookmarkEnd w:id="71"/>
    </w:p>
    <w:p w14:paraId="5567781A" w14:textId="77777777" w:rsidR="00F97AB8" w:rsidRDefault="00F97AB8" w:rsidP="008E79F1">
      <w:pPr>
        <w:pStyle w:val="ListParagraph"/>
        <w:numPr>
          <w:ilvl w:val="0"/>
          <w:numId w:val="3"/>
        </w:numPr>
        <w:ind w:left="567" w:hanging="567"/>
      </w:pPr>
      <w:r>
        <w:t>It is important to plan the investigation before beginning.  The staff member investigating the complaint should consider what information they have and what they need about:</w:t>
      </w:r>
    </w:p>
    <w:p w14:paraId="7D774FA3" w14:textId="77777777" w:rsidR="00F97AB8" w:rsidRDefault="00F97AB8" w:rsidP="008E79F1">
      <w:pPr>
        <w:pStyle w:val="ListParagraph"/>
        <w:numPr>
          <w:ilvl w:val="0"/>
          <w:numId w:val="28"/>
        </w:numPr>
        <w:ind w:left="851" w:hanging="284"/>
      </w:pPr>
      <w:r>
        <w:t>what happened? (this could include, for example, records of phone calls or meetings, work requests, recollections of staff members or internal emails)</w:t>
      </w:r>
    </w:p>
    <w:p w14:paraId="65372A61" w14:textId="77777777" w:rsidR="00F97AB8" w:rsidRDefault="00F97AB8" w:rsidP="008E79F1">
      <w:pPr>
        <w:pStyle w:val="ListParagraph"/>
        <w:numPr>
          <w:ilvl w:val="0"/>
          <w:numId w:val="28"/>
        </w:numPr>
        <w:ind w:left="851" w:hanging="284"/>
      </w:pPr>
      <w:r>
        <w:t>what should have happened? (this should include any relevant policies or procedures that apply); and</w:t>
      </w:r>
    </w:p>
    <w:p w14:paraId="1061C959" w14:textId="03EC6307" w:rsidR="00F97AB8" w:rsidRPr="003837CE" w:rsidRDefault="00F97AB8" w:rsidP="008E79F1">
      <w:pPr>
        <w:pStyle w:val="ListParagraph"/>
        <w:numPr>
          <w:ilvl w:val="0"/>
          <w:numId w:val="28"/>
        </w:numPr>
        <w:ind w:left="851" w:hanging="284"/>
        <w:rPr>
          <w:szCs w:val="22"/>
        </w:rPr>
      </w:pPr>
      <w:r>
        <w:t xml:space="preserve">is there a difference between what happened and what should have happened, and </w:t>
      </w:r>
      <w:r w:rsidRPr="003837CE">
        <w:rPr>
          <w:szCs w:val="22"/>
        </w:rPr>
        <w:t>is</w:t>
      </w:r>
      <w:r w:rsidR="00831036">
        <w:rPr>
          <w:szCs w:val="22"/>
        </w:rPr>
        <w:t xml:space="preserve"> the Commissioner’s office</w:t>
      </w:r>
      <w:r w:rsidRPr="003837CE">
        <w:rPr>
          <w:i/>
          <w:szCs w:val="22"/>
        </w:rPr>
        <w:t xml:space="preserve"> </w:t>
      </w:r>
      <w:r w:rsidRPr="003837CE">
        <w:rPr>
          <w:szCs w:val="22"/>
        </w:rPr>
        <w:t>responsible?</w:t>
      </w:r>
    </w:p>
    <w:p w14:paraId="12760359" w14:textId="77777777" w:rsidR="00F97AB8" w:rsidRDefault="00F97AB8" w:rsidP="008E79F1">
      <w:pPr>
        <w:pStyle w:val="ListParagraph"/>
        <w:numPr>
          <w:ilvl w:val="0"/>
          <w:numId w:val="3"/>
        </w:numPr>
        <w:ind w:left="567" w:hanging="567"/>
      </w:pPr>
      <w:r>
        <w:t>In some cases, information may not be readily available.  We will balance the need for the information against the resources required to obtain it, taking into account the seriousness of the issue (for example, it may be appropriate to contact a former employee, if possible, where they hold key information about a serious complaint).</w:t>
      </w:r>
    </w:p>
    <w:p w14:paraId="546B20A8" w14:textId="77777777" w:rsidR="00F97AB8" w:rsidRPr="00501309" w:rsidRDefault="00F97AB8" w:rsidP="008E79F1">
      <w:pPr>
        <w:pStyle w:val="ListParagraph"/>
        <w:numPr>
          <w:ilvl w:val="0"/>
          <w:numId w:val="3"/>
        </w:numPr>
        <w:ind w:left="567" w:hanging="567"/>
      </w:pPr>
      <w:r>
        <w:t xml:space="preserve">If we need to share information within or </w:t>
      </w:r>
      <w:proofErr w:type="spellStart"/>
      <w:r>
        <w:t>outwith</w:t>
      </w:r>
      <w:proofErr w:type="spellEnd"/>
      <w:r>
        <w:t xml:space="preserve"> the organisation, we will be mindful of our obligations under data protection legislation.  See </w:t>
      </w:r>
      <w:hyperlink r:id="rId42" w:history="1">
        <w:r w:rsidRPr="00831036">
          <w:rPr>
            <w:rStyle w:val="Hyperlink"/>
          </w:rPr>
          <w:t>Part 1: Maintaining confidentiality and data protection</w:t>
        </w:r>
      </w:hyperlink>
      <w:r w:rsidRPr="00501309">
        <w:rPr>
          <w:b/>
        </w:rPr>
        <w:t>.</w:t>
      </w:r>
    </w:p>
    <w:p w14:paraId="2CD0B722" w14:textId="1AE0CFBE" w:rsidR="00F97AB8" w:rsidRDefault="00831036" w:rsidP="008E79F1">
      <w:pPr>
        <w:pStyle w:val="ListParagraph"/>
        <w:numPr>
          <w:ilvl w:val="0"/>
          <w:numId w:val="3"/>
        </w:numPr>
        <w:ind w:left="567" w:hanging="567"/>
      </w:pPr>
      <w:r>
        <w:t>Staff may wish to refer to t</w:t>
      </w:r>
      <w:r w:rsidR="00F97AB8">
        <w:t>he SPSO has resources for conducting investigations, including:</w:t>
      </w:r>
    </w:p>
    <w:p w14:paraId="5E0E4E9E" w14:textId="77777777" w:rsidR="00F97AB8" w:rsidRPr="00831036" w:rsidRDefault="00C817E3" w:rsidP="008E79F1">
      <w:pPr>
        <w:pStyle w:val="ListParagraph"/>
        <w:numPr>
          <w:ilvl w:val="0"/>
          <w:numId w:val="30"/>
        </w:numPr>
        <w:ind w:left="851" w:hanging="284"/>
      </w:pPr>
      <w:hyperlink r:id="rId43" w:history="1">
        <w:r w:rsidR="00F97AB8" w:rsidRPr="00831036">
          <w:rPr>
            <w:rStyle w:val="Hyperlink"/>
          </w:rPr>
          <w:t>Investigation plan template</w:t>
        </w:r>
      </w:hyperlink>
    </w:p>
    <w:p w14:paraId="65EAF73C" w14:textId="77777777" w:rsidR="00F97AB8" w:rsidRPr="00831036" w:rsidRDefault="00C817E3" w:rsidP="008E79F1">
      <w:pPr>
        <w:pStyle w:val="ListParagraph"/>
        <w:numPr>
          <w:ilvl w:val="0"/>
          <w:numId w:val="30"/>
        </w:numPr>
        <w:ind w:left="851" w:hanging="284"/>
      </w:pPr>
      <w:hyperlink r:id="rId44" w:history="1">
        <w:r w:rsidR="00F97AB8" w:rsidRPr="00831036">
          <w:rPr>
            <w:rStyle w:val="Hyperlink"/>
          </w:rPr>
          <w:t>Decision-making tool for complaint investigators</w:t>
        </w:r>
      </w:hyperlink>
      <w:r w:rsidR="00F97AB8" w:rsidRPr="00831036">
        <w:t xml:space="preserve"> </w:t>
      </w:r>
    </w:p>
    <w:p w14:paraId="021BB1F6" w14:textId="77777777" w:rsidR="00F97AB8" w:rsidRDefault="00F97AB8" w:rsidP="00F97AB8">
      <w:pPr>
        <w:pStyle w:val="Heading3"/>
      </w:pPr>
      <w:bookmarkStart w:id="72" w:name="_Toc29473129"/>
      <w:r>
        <w:t>Alternative complaint resolution approaches</w:t>
      </w:r>
      <w:bookmarkEnd w:id="72"/>
    </w:p>
    <w:p w14:paraId="7B86D2D3" w14:textId="7D8B586E" w:rsidR="00F97AB8" w:rsidRDefault="00F97AB8" w:rsidP="008E79F1">
      <w:pPr>
        <w:pStyle w:val="ListParagraph"/>
        <w:numPr>
          <w:ilvl w:val="0"/>
          <w:numId w:val="3"/>
        </w:numPr>
        <w:ind w:left="567" w:hanging="567"/>
      </w:pPr>
      <w:r>
        <w:t>Some complex complaints, or complaints where c</w:t>
      </w:r>
      <w:r w:rsidR="00831036">
        <w:t>omplainers</w:t>
      </w:r>
      <w:r>
        <w:t xml:space="preserve"> and other interested parties have become entrenched in their position, may require a different approach to resolving the matter.  Where we think it is appropriate, we may use alternative complaint resolution approaches such as complaint resolution discussions, mediation or conciliation to try to resolve the matter and to reduce the risk of the complaint escalating further.  If mediation is attempted, a suitably trained and qualified mediator should be used.  Alternative complaint resolution approaches may help both parties to understand what has caused the complaint, and so are more likely to lead to mutually satisfactory solutions.</w:t>
      </w:r>
    </w:p>
    <w:p w14:paraId="7E52EC26" w14:textId="2A56A346" w:rsidR="00F97AB8" w:rsidRDefault="00F97AB8" w:rsidP="008E79F1">
      <w:pPr>
        <w:pStyle w:val="ListParagraph"/>
        <w:numPr>
          <w:ilvl w:val="0"/>
          <w:numId w:val="3"/>
        </w:numPr>
        <w:ind w:left="567" w:hanging="567"/>
      </w:pPr>
      <w:r>
        <w:t>Alternative complaint resolution approaches may be used to resolve the complaint entirely, or to support one part of the process, such as understanding the complaint, or exploring the c</w:t>
      </w:r>
      <w:r w:rsidR="00831036">
        <w:t>omplainer’s</w:t>
      </w:r>
      <w:r>
        <w:t xml:space="preserve"> desired outcome.</w:t>
      </w:r>
    </w:p>
    <w:p w14:paraId="4E3A7C8B" w14:textId="77777777" w:rsidR="00F97AB8" w:rsidRDefault="00F97AB8" w:rsidP="008E79F1">
      <w:pPr>
        <w:pStyle w:val="ListParagraph"/>
        <w:numPr>
          <w:ilvl w:val="0"/>
          <w:numId w:val="3"/>
        </w:numPr>
        <w:ind w:left="567" w:hanging="567"/>
      </w:pPr>
      <w:r>
        <w:t xml:space="preserve">The SPSO has </w:t>
      </w:r>
      <w:hyperlink r:id="rId45" w:history="1">
        <w:r w:rsidRPr="00501309">
          <w:rPr>
            <w:rStyle w:val="Hyperlink"/>
            <w:b/>
          </w:rPr>
          <w:t>guidance on alternative complaint resolution approaches</w:t>
        </w:r>
      </w:hyperlink>
      <w:r w:rsidRPr="00501309">
        <w:t>.</w:t>
      </w:r>
    </w:p>
    <w:p w14:paraId="34C8BB63" w14:textId="6074B26B" w:rsidR="00F97AB8" w:rsidRDefault="00F97AB8" w:rsidP="008E79F1">
      <w:pPr>
        <w:pStyle w:val="ListParagraph"/>
        <w:numPr>
          <w:ilvl w:val="0"/>
          <w:numId w:val="3"/>
        </w:numPr>
        <w:ind w:left="567" w:hanging="567"/>
      </w:pPr>
      <w:r>
        <w:t xml:space="preserve">If </w:t>
      </w:r>
      <w:r w:rsidR="00831036">
        <w:t xml:space="preserve">the Commissioner’s office </w:t>
      </w:r>
      <w:r>
        <w:t>and the c</w:t>
      </w:r>
      <w:r w:rsidR="00831036">
        <w:t>omplainer</w:t>
      </w:r>
      <w:r>
        <w:t xml:space="preserve"> (and any staff members involved) agree to using alternative complaint resolution approaches, it is likely that an extension to the timeline will need to be agreed.  This should not discourage the use of these approaches.</w:t>
      </w:r>
    </w:p>
    <w:p w14:paraId="350422DE" w14:textId="6DC92E77" w:rsidR="00F97AB8" w:rsidRDefault="00F97AB8" w:rsidP="00F97AB8">
      <w:pPr>
        <w:pStyle w:val="Heading3"/>
      </w:pPr>
      <w:bookmarkStart w:id="73" w:name="_Toc29473130"/>
      <w:r>
        <w:t>Meeting with the c</w:t>
      </w:r>
      <w:r w:rsidR="00831036">
        <w:t>omplainer</w:t>
      </w:r>
      <w:r>
        <w:t xml:space="preserve"> during the investigation</w:t>
      </w:r>
      <w:bookmarkEnd w:id="73"/>
    </w:p>
    <w:p w14:paraId="7ABA721E" w14:textId="5F7642A0" w:rsidR="00F97AB8" w:rsidRDefault="00F97AB8" w:rsidP="008E79F1">
      <w:pPr>
        <w:pStyle w:val="ListParagraph"/>
        <w:numPr>
          <w:ilvl w:val="0"/>
          <w:numId w:val="3"/>
        </w:numPr>
        <w:ind w:left="567" w:hanging="709"/>
      </w:pPr>
      <w:r>
        <w:t xml:space="preserve">To effectively investigate the complaint, it may be necessary to arrange a meeting with the </w:t>
      </w:r>
      <w:r w:rsidR="00831036">
        <w:t>complainer</w:t>
      </w:r>
      <w:r>
        <w:t>.  Where a meeting takes place, we will always be mindful of the requirement to investigate complaints (including holding any meetings) within 20 working days wherever possible.  Where there are difficulties arranging a meeting, this may provide grounds for extending the timeframe.</w:t>
      </w:r>
    </w:p>
    <w:p w14:paraId="5DB8D013" w14:textId="6372B208" w:rsidR="00F97AB8" w:rsidRDefault="00F97AB8" w:rsidP="008E79F1">
      <w:pPr>
        <w:pStyle w:val="ListParagraph"/>
        <w:numPr>
          <w:ilvl w:val="0"/>
          <w:numId w:val="3"/>
        </w:numPr>
        <w:ind w:left="567" w:hanging="709"/>
      </w:pPr>
      <w:r>
        <w:t>As a matter of good practice, a written record of the meeting should be completed and provided to the c</w:t>
      </w:r>
      <w:r w:rsidR="00831036">
        <w:t>omplainer</w:t>
      </w:r>
      <w:r>
        <w:t>.  Alternatively, and by agreement with the person making the complaint, we may provide a record of the meeting in another format.  We will notify the person making the complaint of the timescale within which we expect to provide the record of the meeting.</w:t>
      </w:r>
    </w:p>
    <w:p w14:paraId="16134764" w14:textId="77777777" w:rsidR="00F97AB8" w:rsidRPr="00175F2A" w:rsidRDefault="00F97AB8" w:rsidP="00F97AB8">
      <w:pPr>
        <w:pStyle w:val="Heading2"/>
        <w:rPr>
          <w:sz w:val="24"/>
        </w:rPr>
      </w:pPr>
      <w:bookmarkStart w:id="74" w:name="_Toc29473131"/>
      <w:r w:rsidRPr="00175F2A">
        <w:rPr>
          <w:sz w:val="24"/>
        </w:rPr>
        <w:t>Timelines</w:t>
      </w:r>
      <w:bookmarkEnd w:id="68"/>
      <w:bookmarkEnd w:id="74"/>
    </w:p>
    <w:p w14:paraId="7CA67CAC" w14:textId="77777777" w:rsidR="00F97AB8" w:rsidRDefault="00F97AB8" w:rsidP="008E79F1">
      <w:pPr>
        <w:pStyle w:val="ListParagraph"/>
        <w:numPr>
          <w:ilvl w:val="0"/>
          <w:numId w:val="3"/>
        </w:numPr>
        <w:ind w:left="567" w:hanging="567"/>
      </w:pPr>
      <w:r>
        <w:t>The following deadlines are appropriate to cases at the investigation stage (counting day one as the day of receipt, or the next working day if the complaint was received on a weekend or public holiday):</w:t>
      </w:r>
    </w:p>
    <w:p w14:paraId="1A09DF47" w14:textId="77777777" w:rsidR="00F97AB8" w:rsidRDefault="00F97AB8" w:rsidP="008E79F1">
      <w:pPr>
        <w:pStyle w:val="StyleLeft1cm"/>
        <w:numPr>
          <w:ilvl w:val="0"/>
          <w:numId w:val="31"/>
        </w:numPr>
        <w:tabs>
          <w:tab w:val="left" w:pos="851"/>
        </w:tabs>
        <w:spacing w:line="240" w:lineRule="auto"/>
        <w:ind w:left="851" w:hanging="284"/>
      </w:pPr>
      <w:r>
        <w:t xml:space="preserve">complaints must be acknowledged within </w:t>
      </w:r>
      <w:r>
        <w:rPr>
          <w:b/>
        </w:rPr>
        <w:t>three working days</w:t>
      </w:r>
    </w:p>
    <w:p w14:paraId="07C765F6" w14:textId="77777777" w:rsidR="00F97AB8" w:rsidRDefault="00F97AB8" w:rsidP="008E79F1">
      <w:pPr>
        <w:pStyle w:val="StyleLeft1cm"/>
        <w:numPr>
          <w:ilvl w:val="0"/>
          <w:numId w:val="31"/>
        </w:numPr>
        <w:tabs>
          <w:tab w:val="left" w:pos="851"/>
        </w:tabs>
        <w:spacing w:line="240" w:lineRule="auto"/>
        <w:ind w:left="851" w:hanging="284"/>
      </w:pPr>
      <w:r>
        <w:t xml:space="preserve">a full response to the complaint should be provided as soon as possible but not later than </w:t>
      </w:r>
      <w:r>
        <w:rPr>
          <w:b/>
        </w:rPr>
        <w:t>20 working days</w:t>
      </w:r>
      <w:r>
        <w:t xml:space="preserve"> from the time the complaint was received for investigation.</w:t>
      </w:r>
    </w:p>
    <w:p w14:paraId="0462E4FF" w14:textId="0F01981F" w:rsidR="00F97AB8" w:rsidRDefault="00F97AB8" w:rsidP="00F97AB8">
      <w:pPr>
        <w:pStyle w:val="Heading3"/>
      </w:pPr>
      <w:bookmarkStart w:id="75" w:name="_Toc14936236"/>
      <w:bookmarkStart w:id="76" w:name="_Toc29473132"/>
      <w:r>
        <w:t>Extension to the timeline</w:t>
      </w:r>
      <w:bookmarkEnd w:id="75"/>
      <w:bookmarkEnd w:id="76"/>
    </w:p>
    <w:p w14:paraId="60F7C694" w14:textId="306FAE31" w:rsidR="00F97AB8" w:rsidRDefault="00F97AB8" w:rsidP="008E79F1">
      <w:pPr>
        <w:pStyle w:val="ListParagraph"/>
        <w:numPr>
          <w:ilvl w:val="0"/>
          <w:numId w:val="3"/>
        </w:numPr>
        <w:ind w:left="567" w:hanging="567"/>
      </w:pPr>
      <w:r>
        <w:t>Not all investigations will be able to meet this deadline.  For example, some complaints are so complex that they require careful consideration and detailed investigation beyond the 20 working day timeline.  It is important to be realistic and clear with the c</w:t>
      </w:r>
      <w:r w:rsidR="00E3287D">
        <w:t>omplainer</w:t>
      </w:r>
      <w:r>
        <w:t xml:space="preserve"> about timeframes, and to advise them early if we think it will not be possible to meet the 20 day timeframe, and why.  We should bear in mind that extended delays may have a detrimental effect on the c</w:t>
      </w:r>
      <w:r w:rsidR="00E3287D">
        <w:t>omplainer</w:t>
      </w:r>
      <w:r>
        <w:t>.</w:t>
      </w:r>
    </w:p>
    <w:p w14:paraId="1C8A0198" w14:textId="1C0FBC3D" w:rsidR="00F97AB8" w:rsidRDefault="00F97AB8" w:rsidP="008E79F1">
      <w:pPr>
        <w:pStyle w:val="ListParagraph"/>
        <w:numPr>
          <w:ilvl w:val="0"/>
          <w:numId w:val="3"/>
        </w:numPr>
        <w:ind w:left="567" w:hanging="567"/>
      </w:pPr>
      <w:r>
        <w:t>Any extension must be approved by an appropriate manager.  We will keep the c</w:t>
      </w:r>
      <w:r w:rsidR="00E3287D">
        <w:t>omplainer</w:t>
      </w:r>
      <w:r>
        <w:t xml:space="preserve"> and any member/s of staff complained about updated on the reason for the delay and give them a revised timescale for completion.  We will contact the c</w:t>
      </w:r>
      <w:r w:rsidR="00E3287D">
        <w:t>omplainer</w:t>
      </w:r>
      <w:r>
        <w:t xml:space="preserve"> and any member/s of staff complained about at least once every 20 working days to update them on the progress of the investigation.  </w:t>
      </w:r>
    </w:p>
    <w:p w14:paraId="756BF849" w14:textId="22B520B7" w:rsidR="00F97AB8" w:rsidRPr="00E3287D" w:rsidRDefault="00F97AB8" w:rsidP="008E79F1">
      <w:pPr>
        <w:pStyle w:val="ListParagraph"/>
        <w:numPr>
          <w:ilvl w:val="0"/>
          <w:numId w:val="3"/>
        </w:numPr>
        <w:ind w:left="567" w:hanging="567"/>
      </w:pPr>
      <w:r w:rsidRPr="00E3287D">
        <w:t>The reasons for an extension might include the following:</w:t>
      </w:r>
    </w:p>
    <w:p w14:paraId="063B4347" w14:textId="541DD5CF" w:rsidR="00E3287D" w:rsidRDefault="00F97AB8" w:rsidP="008E79F1">
      <w:pPr>
        <w:pStyle w:val="StyleLeft1cm"/>
        <w:numPr>
          <w:ilvl w:val="0"/>
          <w:numId w:val="32"/>
        </w:numPr>
        <w:tabs>
          <w:tab w:val="left" w:pos="851"/>
        </w:tabs>
        <w:spacing w:line="240" w:lineRule="auto"/>
        <w:ind w:left="851" w:hanging="284"/>
      </w:pPr>
      <w:r w:rsidRPr="00E3287D">
        <w:t>essential accounts or statements, crucial to establishing the circumstances of the case, are needed from staff or others but the person is not available because of long-term sickness or leave</w:t>
      </w:r>
    </w:p>
    <w:p w14:paraId="6F334024" w14:textId="36A8D68A" w:rsidR="00F97AB8" w:rsidRPr="00E3287D" w:rsidRDefault="00F97AB8" w:rsidP="008E79F1">
      <w:pPr>
        <w:pStyle w:val="StyleLeft1cm"/>
        <w:numPr>
          <w:ilvl w:val="0"/>
          <w:numId w:val="32"/>
        </w:numPr>
        <w:tabs>
          <w:tab w:val="left" w:pos="851"/>
        </w:tabs>
        <w:spacing w:line="240" w:lineRule="auto"/>
        <w:ind w:left="851" w:hanging="284"/>
      </w:pPr>
      <w:r w:rsidRPr="00E3287D">
        <w:t>we cannot obtain further essential information within normal timescales; or</w:t>
      </w:r>
    </w:p>
    <w:p w14:paraId="1C30AA27" w14:textId="03FD252B" w:rsidR="00F97AB8" w:rsidRPr="00E3287D" w:rsidRDefault="00F97AB8" w:rsidP="008E79F1">
      <w:pPr>
        <w:pStyle w:val="StyleLeft1cm"/>
        <w:numPr>
          <w:ilvl w:val="0"/>
          <w:numId w:val="32"/>
        </w:numPr>
        <w:tabs>
          <w:tab w:val="left" w:pos="851"/>
        </w:tabs>
        <w:spacing w:line="240" w:lineRule="auto"/>
        <w:ind w:left="851" w:hanging="284"/>
      </w:pPr>
      <w:r w:rsidRPr="00E3287D">
        <w:rPr>
          <w:szCs w:val="22"/>
        </w:rPr>
        <w:t>the c</w:t>
      </w:r>
      <w:r w:rsidR="00E3287D">
        <w:rPr>
          <w:szCs w:val="22"/>
        </w:rPr>
        <w:t>omplainer</w:t>
      </w:r>
      <w:r w:rsidRPr="00E3287D">
        <w:t xml:space="preserve"> has agreed to alternative complaint resolution approaches as a potential route for resolution.</w:t>
      </w:r>
    </w:p>
    <w:p w14:paraId="11FC646D" w14:textId="19B4DAEF" w:rsidR="00F97AB8" w:rsidRPr="00E3287D" w:rsidRDefault="00F97AB8" w:rsidP="008E79F1">
      <w:pPr>
        <w:ind w:left="567"/>
        <w:rPr>
          <w:rFonts w:ascii="Arial" w:hAnsi="Arial" w:cs="Arial"/>
        </w:rPr>
      </w:pPr>
      <w:r w:rsidRPr="00E3287D">
        <w:rPr>
          <w:rFonts w:ascii="Arial" w:hAnsi="Arial" w:cs="Arial"/>
        </w:rPr>
        <w:t>These are only a few examples, and we will judge the matter in relation to each complaint.  However, an extension would be the exception.]</w:t>
      </w:r>
    </w:p>
    <w:p w14:paraId="1AA55D4D" w14:textId="2E18E68C" w:rsidR="00F97AB8" w:rsidRDefault="00540F59" w:rsidP="008E79F1">
      <w:pPr>
        <w:pStyle w:val="ListParagraph"/>
        <w:numPr>
          <w:ilvl w:val="0"/>
          <w:numId w:val="3"/>
        </w:numPr>
        <w:ind w:left="567" w:hanging="567"/>
      </w:pPr>
      <w:r>
        <w:rPr>
          <w:b/>
        </w:rPr>
        <w:t xml:space="preserve">Part 3, </w:t>
      </w:r>
      <w:r w:rsidR="00F97AB8" w:rsidRPr="000458DC">
        <w:rPr>
          <w:b/>
        </w:rPr>
        <w:t>Appendix 1</w:t>
      </w:r>
      <w:r w:rsidR="007D7CA9">
        <w:rPr>
          <w:b/>
        </w:rPr>
        <w:t xml:space="preserve"> </w:t>
      </w:r>
      <w:r w:rsidR="00F97AB8" w:rsidRPr="000458DC">
        <w:t>provides</w:t>
      </w:r>
      <w:r w:rsidR="00F97AB8">
        <w:t xml:space="preserve"> further information on timelines.</w:t>
      </w:r>
    </w:p>
    <w:p w14:paraId="54F9132F" w14:textId="77777777" w:rsidR="00F97AB8" w:rsidRPr="00175F2A" w:rsidRDefault="00F97AB8" w:rsidP="00F97AB8">
      <w:pPr>
        <w:pStyle w:val="Heading2"/>
        <w:rPr>
          <w:sz w:val="24"/>
        </w:rPr>
      </w:pPr>
      <w:bookmarkStart w:id="77" w:name="_Toc14936237"/>
      <w:bookmarkStart w:id="78" w:name="_Toc29473133"/>
      <w:r w:rsidRPr="00175F2A">
        <w:rPr>
          <w:sz w:val="24"/>
        </w:rPr>
        <w:t>Closing the complaint at the investigation stage</w:t>
      </w:r>
      <w:bookmarkEnd w:id="77"/>
      <w:bookmarkEnd w:id="78"/>
    </w:p>
    <w:p w14:paraId="7261E576" w14:textId="4C2E521F" w:rsidR="00F97AB8" w:rsidRPr="000458DC" w:rsidRDefault="00F97AB8" w:rsidP="008E79F1">
      <w:pPr>
        <w:pStyle w:val="ListParagraph"/>
        <w:numPr>
          <w:ilvl w:val="0"/>
          <w:numId w:val="3"/>
        </w:numPr>
        <w:ind w:left="567" w:hanging="567"/>
        <w:rPr>
          <w:i/>
          <w:color w:val="8ACBBF" w:themeColor="accent3"/>
        </w:rPr>
      </w:pPr>
      <w:r>
        <w:t>The response to the complaint should be in writing (or by the c</w:t>
      </w:r>
      <w:r w:rsidR="00E3287D">
        <w:t>omplainer</w:t>
      </w:r>
      <w:r>
        <w:t xml:space="preserve"> preferred method of contact) and must be signed off by a manager or officer who is empowered to provide the final response on behalf of</w:t>
      </w:r>
      <w:r w:rsidR="00E3287D">
        <w:t xml:space="preserve"> the Commissioner. The Commissioner’s approval of final draft responses to complainers following an investigation is required </w:t>
      </w:r>
      <w:r w:rsidR="00E3287D" w:rsidRPr="00E3287D">
        <w:rPr>
          <w:b/>
          <w:u w:val="single"/>
        </w:rPr>
        <w:t>in all cases</w:t>
      </w:r>
      <w:r w:rsidR="00E3287D">
        <w:t xml:space="preserve">. </w:t>
      </w:r>
    </w:p>
    <w:p w14:paraId="30ACD595" w14:textId="70334184" w:rsidR="00F97AB8" w:rsidRDefault="00F97AB8" w:rsidP="008E79F1">
      <w:pPr>
        <w:pStyle w:val="ListParagraph"/>
        <w:numPr>
          <w:ilvl w:val="0"/>
          <w:numId w:val="3"/>
        </w:numPr>
        <w:ind w:left="567" w:hanging="567"/>
        <w:rPr>
          <w:color w:val="000000"/>
          <w:sz w:val="23"/>
          <w:szCs w:val="23"/>
          <w:lang w:eastAsia="en-GB"/>
        </w:rPr>
      </w:pPr>
      <w:r>
        <w:t>We will tell the c</w:t>
      </w:r>
      <w:r w:rsidR="00E3287D">
        <w:t>omplainer</w:t>
      </w:r>
      <w:r>
        <w:t xml:space="preserve"> the outcome of the complaint (whether it is resolved, upheld, partially upheld or not upheld).</w:t>
      </w:r>
      <w:r>
        <w:rPr>
          <w:color w:val="000000"/>
          <w:sz w:val="23"/>
          <w:szCs w:val="23"/>
          <w:lang w:eastAsia="en-GB"/>
        </w:rPr>
        <w:t xml:space="preserve">  The quality of the complaint response is very important and in terms of good practice </w:t>
      </w:r>
      <w:r>
        <w:t>should</w:t>
      </w:r>
      <w:r>
        <w:rPr>
          <w:color w:val="000000"/>
          <w:sz w:val="23"/>
          <w:szCs w:val="23"/>
          <w:lang w:eastAsia="en-GB"/>
        </w:rPr>
        <w:t xml:space="preserve">: </w:t>
      </w:r>
    </w:p>
    <w:p w14:paraId="718A7664" w14:textId="77777777" w:rsidR="00F97AB8" w:rsidRDefault="00F97AB8" w:rsidP="008E79F1">
      <w:pPr>
        <w:pStyle w:val="StyleLeft1cm"/>
        <w:numPr>
          <w:ilvl w:val="0"/>
          <w:numId w:val="33"/>
        </w:numPr>
        <w:tabs>
          <w:tab w:val="left" w:pos="851"/>
        </w:tabs>
        <w:spacing w:line="240" w:lineRule="auto"/>
        <w:ind w:left="851" w:hanging="284"/>
        <w:rPr>
          <w:szCs w:val="22"/>
        </w:rPr>
      </w:pPr>
      <w:r>
        <w:rPr>
          <w:szCs w:val="22"/>
        </w:rPr>
        <w:t>be clear and easy to understand, written in a way that is person-centred and non-confrontational</w:t>
      </w:r>
    </w:p>
    <w:p w14:paraId="67ECBC2F" w14:textId="77777777" w:rsidR="00F97AB8" w:rsidRDefault="00F97AB8" w:rsidP="008E79F1">
      <w:pPr>
        <w:pStyle w:val="StyleLeft1cm"/>
        <w:numPr>
          <w:ilvl w:val="0"/>
          <w:numId w:val="33"/>
        </w:numPr>
        <w:tabs>
          <w:tab w:val="left" w:pos="851"/>
        </w:tabs>
        <w:spacing w:line="240" w:lineRule="auto"/>
        <w:ind w:left="851" w:hanging="284"/>
        <w:rPr>
          <w:szCs w:val="22"/>
        </w:rPr>
      </w:pPr>
      <w:r>
        <w:rPr>
          <w:szCs w:val="22"/>
        </w:rPr>
        <w:t>avoid technical terms, but where these must be used, an explanation of the term should be provided</w:t>
      </w:r>
    </w:p>
    <w:p w14:paraId="7FFC399A" w14:textId="77777777" w:rsidR="00F97AB8" w:rsidRDefault="00F97AB8" w:rsidP="008E79F1">
      <w:pPr>
        <w:pStyle w:val="StyleLeft1cm"/>
        <w:numPr>
          <w:ilvl w:val="0"/>
          <w:numId w:val="33"/>
        </w:numPr>
        <w:tabs>
          <w:tab w:val="left" w:pos="851"/>
        </w:tabs>
        <w:spacing w:line="240" w:lineRule="auto"/>
        <w:ind w:left="851" w:hanging="284"/>
        <w:rPr>
          <w:szCs w:val="22"/>
        </w:rPr>
      </w:pPr>
      <w:r>
        <w:rPr>
          <w:szCs w:val="22"/>
        </w:rPr>
        <w:t>address all the issues raised and demonstrate that each element has been fully and fairly investigated</w:t>
      </w:r>
    </w:p>
    <w:p w14:paraId="0A3AC3AE" w14:textId="77777777" w:rsidR="00F97AB8" w:rsidRDefault="00F97AB8" w:rsidP="008E79F1">
      <w:pPr>
        <w:pStyle w:val="StyleLeft1cm"/>
        <w:numPr>
          <w:ilvl w:val="0"/>
          <w:numId w:val="33"/>
        </w:numPr>
        <w:tabs>
          <w:tab w:val="left" w:pos="851"/>
        </w:tabs>
        <w:spacing w:line="240" w:lineRule="auto"/>
        <w:ind w:left="851" w:hanging="284"/>
        <w:rPr>
          <w:szCs w:val="22"/>
        </w:rPr>
      </w:pPr>
      <w:r>
        <w:rPr>
          <w:szCs w:val="22"/>
        </w:rPr>
        <w:t xml:space="preserve">include an apology where things have gone wrong (this is different to an expression of empathy: see </w:t>
      </w:r>
      <w:hyperlink r:id="rId46" w:history="1">
        <w:r w:rsidRPr="00E3287D">
          <w:rPr>
            <w:rStyle w:val="Hyperlink"/>
            <w:szCs w:val="22"/>
          </w:rPr>
          <w:t>the SPSO’s guidance on apology</w:t>
        </w:r>
      </w:hyperlink>
      <w:r>
        <w:rPr>
          <w:szCs w:val="22"/>
        </w:rPr>
        <w:t>)</w:t>
      </w:r>
    </w:p>
    <w:p w14:paraId="0B71B212" w14:textId="77777777" w:rsidR="00F97AB8" w:rsidRDefault="00F97AB8" w:rsidP="008E79F1">
      <w:pPr>
        <w:pStyle w:val="StyleLeft1cm"/>
        <w:numPr>
          <w:ilvl w:val="0"/>
          <w:numId w:val="33"/>
        </w:numPr>
        <w:tabs>
          <w:tab w:val="left" w:pos="851"/>
        </w:tabs>
        <w:spacing w:line="240" w:lineRule="auto"/>
        <w:ind w:left="851" w:hanging="284"/>
        <w:rPr>
          <w:szCs w:val="22"/>
        </w:rPr>
      </w:pPr>
      <w:r>
        <w:rPr>
          <w:szCs w:val="22"/>
        </w:rPr>
        <w:t>highlight any area of disagreement and explain why no further action can be taken</w:t>
      </w:r>
    </w:p>
    <w:p w14:paraId="23C9176F" w14:textId="77777777" w:rsidR="00F97AB8" w:rsidRDefault="00F97AB8" w:rsidP="008E79F1">
      <w:pPr>
        <w:pStyle w:val="StyleLeft1cm"/>
        <w:numPr>
          <w:ilvl w:val="0"/>
          <w:numId w:val="33"/>
        </w:numPr>
        <w:tabs>
          <w:tab w:val="left" w:pos="851"/>
        </w:tabs>
        <w:spacing w:line="240" w:lineRule="auto"/>
        <w:ind w:left="851" w:hanging="284"/>
        <w:rPr>
          <w:szCs w:val="22"/>
        </w:rPr>
      </w:pPr>
      <w:r>
        <w:rPr>
          <w:szCs w:val="22"/>
        </w:rPr>
        <w:t xml:space="preserve">indicate that a named member of staff is available to clarify any aspect of the letter; and </w:t>
      </w:r>
    </w:p>
    <w:p w14:paraId="7494CE52" w14:textId="77777777" w:rsidR="00F97AB8" w:rsidRDefault="00F97AB8" w:rsidP="008E79F1">
      <w:pPr>
        <w:pStyle w:val="StyleLeft1cm"/>
        <w:numPr>
          <w:ilvl w:val="0"/>
          <w:numId w:val="33"/>
        </w:numPr>
        <w:tabs>
          <w:tab w:val="left" w:pos="851"/>
        </w:tabs>
        <w:spacing w:line="240" w:lineRule="auto"/>
        <w:ind w:left="851" w:hanging="284"/>
        <w:rPr>
          <w:szCs w:val="22"/>
        </w:rPr>
      </w:pPr>
      <w:r>
        <w:rPr>
          <w:szCs w:val="22"/>
        </w:rPr>
        <w:t xml:space="preserve">indicate that if they are not satisfied with the outcome of the local process, they may seek a review by the SPSO (see </w:t>
      </w:r>
      <w:r w:rsidRPr="000458DC">
        <w:rPr>
          <w:b/>
          <w:bCs/>
          <w:szCs w:val="22"/>
        </w:rPr>
        <w:t>S</w:t>
      </w:r>
      <w:r w:rsidRPr="000458DC">
        <w:rPr>
          <w:b/>
          <w:szCs w:val="22"/>
        </w:rPr>
        <w:t>ignposting to the SPSO</w:t>
      </w:r>
      <w:r w:rsidRPr="000458DC">
        <w:rPr>
          <w:szCs w:val="22"/>
        </w:rPr>
        <w:t>).</w:t>
      </w:r>
    </w:p>
    <w:p w14:paraId="0BBC0732" w14:textId="77777777" w:rsidR="00F97AB8" w:rsidRPr="000458DC" w:rsidRDefault="00F97AB8" w:rsidP="008E79F1">
      <w:pPr>
        <w:pStyle w:val="ListParagraph"/>
        <w:numPr>
          <w:ilvl w:val="0"/>
          <w:numId w:val="3"/>
        </w:numPr>
        <w:ind w:left="567" w:hanging="567"/>
      </w:pPr>
      <w:r>
        <w:rPr>
          <w:szCs w:val="22"/>
        </w:rPr>
        <w:t xml:space="preserve">Where a complaint has been </w:t>
      </w:r>
      <w:r w:rsidRPr="005A4EDE">
        <w:rPr>
          <w:b/>
          <w:szCs w:val="22"/>
        </w:rPr>
        <w:t>resolved</w:t>
      </w:r>
      <w:r>
        <w:rPr>
          <w:szCs w:val="22"/>
        </w:rPr>
        <w:t xml:space="preserve">, the response does not need to provide a decision on all points of complaint, but should instead confirm the resolution agreed.  See </w:t>
      </w:r>
      <w:r w:rsidRPr="000458DC">
        <w:rPr>
          <w:b/>
          <w:bCs/>
          <w:szCs w:val="22"/>
        </w:rPr>
        <w:t>Resolving the complaint.</w:t>
      </w:r>
    </w:p>
    <w:p w14:paraId="476CAFC1" w14:textId="77777777" w:rsidR="00F97AB8" w:rsidRDefault="00F97AB8" w:rsidP="008E79F1">
      <w:pPr>
        <w:pStyle w:val="ListParagraph"/>
        <w:numPr>
          <w:ilvl w:val="0"/>
          <w:numId w:val="3"/>
        </w:numPr>
        <w:ind w:left="567" w:hanging="567"/>
      </w:pPr>
      <w:r>
        <w:t xml:space="preserve">If the complaint is about the actions of a particular staff member/s, we will share with them any part of the complaint response which relates to them, (unless there are compelling reasons not to).  </w:t>
      </w:r>
    </w:p>
    <w:p w14:paraId="2F9F477F" w14:textId="7B34B1C1" w:rsidR="00F97AB8" w:rsidRDefault="00F97AB8" w:rsidP="008E79F1">
      <w:pPr>
        <w:pStyle w:val="ListParagraph"/>
        <w:numPr>
          <w:ilvl w:val="0"/>
          <w:numId w:val="3"/>
        </w:numPr>
        <w:ind w:left="567" w:hanging="567"/>
      </w:pPr>
      <w:r>
        <w:rPr>
          <w:szCs w:val="22"/>
        </w:rPr>
        <w:t>We will</w:t>
      </w:r>
      <w:r>
        <w:t xml:space="preserve"> record the decision, and details of how it was communicated to the </w:t>
      </w:r>
      <w:r w:rsidR="00D4722B">
        <w:t>complainer</w:t>
      </w:r>
      <w:r>
        <w:t>, on the complaints system</w:t>
      </w:r>
      <w:r w:rsidR="00E3287D">
        <w:t xml:space="preserve"> and </w:t>
      </w:r>
      <w:hyperlink r:id="rId47" w:history="1">
        <w:r w:rsidR="00E3287D" w:rsidRPr="00E3287D">
          <w:rPr>
            <w:rStyle w:val="Hyperlink"/>
          </w:rPr>
          <w:t>database</w:t>
        </w:r>
      </w:hyperlink>
      <w:r>
        <w:t xml:space="preserve">.  </w:t>
      </w:r>
    </w:p>
    <w:p w14:paraId="0C869873" w14:textId="36356232" w:rsidR="00F97AB8" w:rsidRDefault="00E3287D" w:rsidP="008E79F1">
      <w:pPr>
        <w:pStyle w:val="ListParagraph"/>
        <w:numPr>
          <w:ilvl w:val="0"/>
          <w:numId w:val="3"/>
        </w:numPr>
        <w:ind w:left="567" w:hanging="567"/>
      </w:pPr>
      <w:r>
        <w:t>Staff may wish to refer to t</w:t>
      </w:r>
      <w:r w:rsidR="00F97AB8">
        <w:t>he SPSO guidance on responding to a complaint:</w:t>
      </w:r>
    </w:p>
    <w:p w14:paraId="229327EE" w14:textId="77777777" w:rsidR="00F97AB8" w:rsidRPr="00E3287D" w:rsidRDefault="00C817E3" w:rsidP="008E79F1">
      <w:pPr>
        <w:pStyle w:val="ListParagraph"/>
        <w:numPr>
          <w:ilvl w:val="0"/>
          <w:numId w:val="34"/>
        </w:numPr>
        <w:ind w:left="851" w:hanging="284"/>
      </w:pPr>
      <w:hyperlink r:id="rId48" w:history="1">
        <w:r w:rsidR="00F97AB8" w:rsidRPr="00E3287D">
          <w:rPr>
            <w:rStyle w:val="Hyperlink"/>
          </w:rPr>
          <w:t>Template decision letter</w:t>
        </w:r>
      </w:hyperlink>
    </w:p>
    <w:p w14:paraId="026F9920" w14:textId="77777777" w:rsidR="00F97AB8" w:rsidRPr="00E3287D" w:rsidRDefault="00C817E3" w:rsidP="008E79F1">
      <w:pPr>
        <w:pStyle w:val="ListParagraph"/>
        <w:numPr>
          <w:ilvl w:val="0"/>
          <w:numId w:val="34"/>
        </w:numPr>
        <w:ind w:left="851" w:hanging="284"/>
      </w:pPr>
      <w:hyperlink r:id="rId49" w:history="1">
        <w:r w:rsidR="00F97AB8" w:rsidRPr="00E3287D">
          <w:rPr>
            <w:rStyle w:val="Hyperlink"/>
          </w:rPr>
          <w:t>Apology guidance</w:t>
        </w:r>
      </w:hyperlink>
    </w:p>
    <w:p w14:paraId="0E5214EE" w14:textId="0594E544" w:rsidR="00F97AB8" w:rsidRPr="00501309" w:rsidDel="00845EA6" w:rsidRDefault="00F97AB8" w:rsidP="008E79F1">
      <w:pPr>
        <w:pStyle w:val="ListParagraph"/>
        <w:numPr>
          <w:ilvl w:val="0"/>
          <w:numId w:val="3"/>
        </w:numPr>
        <w:ind w:left="567" w:hanging="567"/>
      </w:pPr>
      <w:bookmarkStart w:id="79" w:name="_Toc14936238"/>
      <w:r>
        <w:t xml:space="preserve">At the earliest opportunity after the closure of the complaint, the staff member handling the complaint should consider whether any learning has been identified.  See </w:t>
      </w:r>
      <w:hyperlink r:id="rId50" w:history="1">
        <w:r w:rsidRPr="00E3287D">
          <w:rPr>
            <w:rStyle w:val="Hyperlink"/>
          </w:rPr>
          <w:t>Part 4: Learning from complaints</w:t>
        </w:r>
      </w:hyperlink>
      <w:r w:rsidRPr="00501309">
        <w:t xml:space="preserve">.  </w:t>
      </w:r>
    </w:p>
    <w:p w14:paraId="7DF999B2" w14:textId="77777777" w:rsidR="00F97AB8" w:rsidRPr="00175F2A" w:rsidRDefault="00F97AB8" w:rsidP="00F97AB8">
      <w:pPr>
        <w:pStyle w:val="Heading2"/>
        <w:rPr>
          <w:sz w:val="24"/>
        </w:rPr>
      </w:pPr>
      <w:bookmarkStart w:id="80" w:name="_Toc29473134"/>
      <w:bookmarkEnd w:id="79"/>
      <w:r w:rsidRPr="00175F2A">
        <w:rPr>
          <w:sz w:val="24"/>
        </w:rPr>
        <w:t>Signposting to the SPSO</w:t>
      </w:r>
      <w:bookmarkEnd w:id="80"/>
    </w:p>
    <w:p w14:paraId="6B8A2B16" w14:textId="7127D789" w:rsidR="00F97AB8" w:rsidRDefault="00F97AB8" w:rsidP="00151236">
      <w:pPr>
        <w:pStyle w:val="ListParagraph"/>
        <w:numPr>
          <w:ilvl w:val="0"/>
          <w:numId w:val="3"/>
        </w:numPr>
        <w:ind w:left="567" w:hanging="567"/>
      </w:pPr>
      <w:r>
        <w:t xml:space="preserve">Once the investigation stage has been completed, the </w:t>
      </w:r>
      <w:r w:rsidR="00E3287D">
        <w:t>complainer</w:t>
      </w:r>
      <w:r>
        <w:t xml:space="preserve"> has the right to approach the SPSO if they remain dissatisfied.  We must make clear to the c</w:t>
      </w:r>
      <w:r w:rsidR="00E3287D">
        <w:t>omplainer</w:t>
      </w:r>
      <w:r>
        <w:t>:</w:t>
      </w:r>
    </w:p>
    <w:p w14:paraId="2EA3DAB6" w14:textId="77777777" w:rsidR="00F97AB8" w:rsidRDefault="00F97AB8" w:rsidP="00151236">
      <w:pPr>
        <w:pStyle w:val="StyleLeft1cm"/>
        <w:numPr>
          <w:ilvl w:val="0"/>
          <w:numId w:val="35"/>
        </w:numPr>
        <w:tabs>
          <w:tab w:val="left" w:pos="851"/>
        </w:tabs>
        <w:spacing w:line="240" w:lineRule="auto"/>
        <w:ind w:left="851" w:hanging="284"/>
      </w:pPr>
      <w:r>
        <w:t>their right to ask the SPSO to consider the complaint</w:t>
      </w:r>
    </w:p>
    <w:p w14:paraId="5F0A4B5C" w14:textId="77777777" w:rsidR="00F97AB8" w:rsidRDefault="00F97AB8" w:rsidP="00151236">
      <w:pPr>
        <w:pStyle w:val="StyleLeft1cm"/>
        <w:numPr>
          <w:ilvl w:val="0"/>
          <w:numId w:val="35"/>
        </w:numPr>
        <w:tabs>
          <w:tab w:val="left" w:pos="851"/>
        </w:tabs>
        <w:spacing w:line="240" w:lineRule="auto"/>
        <w:ind w:left="851" w:hanging="284"/>
      </w:pPr>
      <w:r>
        <w:t>the time limit for doing so; and</w:t>
      </w:r>
    </w:p>
    <w:p w14:paraId="28FA010F" w14:textId="77777777" w:rsidR="00F97AB8" w:rsidRDefault="00F97AB8" w:rsidP="00151236">
      <w:pPr>
        <w:pStyle w:val="StyleLeft1cm"/>
        <w:numPr>
          <w:ilvl w:val="0"/>
          <w:numId w:val="35"/>
        </w:numPr>
        <w:tabs>
          <w:tab w:val="left" w:pos="851"/>
        </w:tabs>
        <w:spacing w:line="240" w:lineRule="auto"/>
        <w:ind w:left="851" w:hanging="284"/>
      </w:pPr>
      <w:r>
        <w:t>how to contact the SPSO.</w:t>
      </w:r>
    </w:p>
    <w:p w14:paraId="1A0760DD" w14:textId="2E26039A" w:rsidR="00F97AB8" w:rsidRDefault="00F97AB8" w:rsidP="00151236">
      <w:pPr>
        <w:pStyle w:val="ListParagraph"/>
        <w:numPr>
          <w:ilvl w:val="0"/>
          <w:numId w:val="3"/>
        </w:numPr>
        <w:ind w:left="567" w:hanging="567"/>
      </w:pPr>
      <w:r>
        <w:t xml:space="preserve">The SPSO considers complaints from people who remain dissatisfied at the conclusion of our complaints procedure.  The SPSO looks at issues such as maladministration (administrative fault), and the way we have handled the complaint.  There are some subject areas that are </w:t>
      </w:r>
      <w:proofErr w:type="spellStart"/>
      <w:r>
        <w:t>outwith</w:t>
      </w:r>
      <w:proofErr w:type="spellEnd"/>
      <w:r>
        <w:t xml:space="preserve"> the SPSO’s jurisdiction, but it is the SPSO’s role to determine whether an individual complaint is one that they can consider (and to what extent).  All investigation responses must signpost to the SPSO.</w:t>
      </w:r>
    </w:p>
    <w:p w14:paraId="281BAB8B" w14:textId="683E7745" w:rsidR="00F97AB8" w:rsidRDefault="00F97AB8" w:rsidP="00151236">
      <w:pPr>
        <w:pStyle w:val="ListParagraph"/>
        <w:numPr>
          <w:ilvl w:val="0"/>
          <w:numId w:val="3"/>
        </w:numPr>
        <w:ind w:left="567" w:hanging="567"/>
        <w:rPr>
          <w:i/>
          <w:color w:val="7030A0"/>
        </w:rPr>
      </w:pPr>
      <w:r>
        <w:t xml:space="preserve">The SPSO recommends that we use the wording below to inform </w:t>
      </w:r>
      <w:r w:rsidR="00D4722B">
        <w:t>complainer</w:t>
      </w:r>
      <w:r>
        <w:t>s of their right to ask the SPSO to consider the complaint.  This information should only be included on</w:t>
      </w:r>
      <w:r w:rsidR="00E3287D">
        <w:t xml:space="preserve"> the Commissioner’s</w:t>
      </w:r>
      <w:r>
        <w:t xml:space="preserve"> final response to the complaint.</w:t>
      </w:r>
    </w:p>
    <w:tbl>
      <w:tblPr>
        <w:tblW w:w="9317" w:type="dxa"/>
        <w:tblInd w:w="552" w:type="dxa"/>
        <w:tblLayout w:type="fixed"/>
        <w:tblCellMar>
          <w:top w:w="113" w:type="dxa"/>
          <w:bottom w:w="113" w:type="dxa"/>
        </w:tblCellMar>
        <w:tblLook w:val="04A0" w:firstRow="1" w:lastRow="0" w:firstColumn="1" w:lastColumn="0" w:noHBand="0" w:noVBand="1"/>
      </w:tblPr>
      <w:tblGrid>
        <w:gridCol w:w="9317"/>
      </w:tblGrid>
      <w:tr w:rsidR="00F97AB8" w14:paraId="07A727B1" w14:textId="77777777" w:rsidTr="00F97AB8">
        <w:tc>
          <w:tcPr>
            <w:tcW w:w="9317" w:type="dxa"/>
            <w:tcBorders>
              <w:top w:val="single" w:sz="4" w:space="0" w:color="808080"/>
              <w:left w:val="single" w:sz="4" w:space="0" w:color="808080"/>
              <w:bottom w:val="single" w:sz="4" w:space="0" w:color="808080"/>
              <w:right w:val="single" w:sz="4" w:space="0" w:color="808080"/>
            </w:tcBorders>
          </w:tcPr>
          <w:p w14:paraId="4890C23F" w14:textId="77777777" w:rsidR="00F97AB8" w:rsidRPr="00E3287D" w:rsidRDefault="00F97AB8" w:rsidP="00F97AB8">
            <w:pPr>
              <w:rPr>
                <w:rFonts w:ascii="Arial" w:hAnsi="Arial" w:cs="Arial"/>
              </w:rPr>
            </w:pPr>
            <w:r w:rsidRPr="00E3287D">
              <w:rPr>
                <w:rFonts w:ascii="Arial" w:hAnsi="Arial" w:cs="Arial"/>
                <w:b/>
              </w:rPr>
              <w:t>Information about the SPSO</w:t>
            </w:r>
          </w:p>
          <w:p w14:paraId="7478C10D" w14:textId="531ACF63" w:rsidR="00F97AB8" w:rsidRPr="00E3287D" w:rsidRDefault="00F97AB8" w:rsidP="00F97AB8">
            <w:pPr>
              <w:rPr>
                <w:rFonts w:ascii="Arial" w:hAnsi="Arial" w:cs="Arial"/>
              </w:rPr>
            </w:pPr>
            <w:r w:rsidRPr="00E3287D">
              <w:rPr>
                <w:rFonts w:ascii="Arial" w:hAnsi="Arial" w:cs="Arial"/>
              </w:rPr>
              <w:t>The Scottish Public Services Ombudsman (SPSO) is the final stage for complaints about public services in Scotland.  This includes complaints about</w:t>
            </w:r>
            <w:r w:rsidR="00E3287D">
              <w:rPr>
                <w:rFonts w:ascii="Arial" w:hAnsi="Arial" w:cs="Arial"/>
              </w:rPr>
              <w:t xml:space="preserve"> the Commissioner</w:t>
            </w:r>
            <w:r w:rsidRPr="00E3287D">
              <w:rPr>
                <w:rFonts w:ascii="Arial" w:hAnsi="Arial" w:cs="Arial"/>
              </w:rPr>
              <w:t>.  The SPSO is an independent organisation that investigates complaints.  It is not an advocacy or support service (but there are other organisations who can help you with advocacy or support).</w:t>
            </w:r>
          </w:p>
          <w:p w14:paraId="57930B94" w14:textId="43E00C6C" w:rsidR="00F97AB8" w:rsidRPr="00E3287D" w:rsidRDefault="00F97AB8" w:rsidP="00F97AB8">
            <w:pPr>
              <w:rPr>
                <w:rFonts w:ascii="Arial" w:hAnsi="Arial" w:cs="Arial"/>
              </w:rPr>
            </w:pPr>
            <w:r w:rsidRPr="00E3287D">
              <w:rPr>
                <w:rFonts w:ascii="Arial" w:hAnsi="Arial" w:cs="Arial"/>
              </w:rPr>
              <w:t>If you remain dissatisfied when you have had a final response from</w:t>
            </w:r>
            <w:r w:rsidR="00E3287D">
              <w:rPr>
                <w:rFonts w:ascii="Arial" w:hAnsi="Arial" w:cs="Arial"/>
              </w:rPr>
              <w:t xml:space="preserve"> the Commissioner</w:t>
            </w:r>
            <w:r w:rsidRPr="00E3287D">
              <w:rPr>
                <w:rFonts w:ascii="Arial" w:hAnsi="Arial" w:cs="Arial"/>
              </w:rPr>
              <w:t>, you can ask the SPSO to look at your complaint.  You can ask the SPSO to look at your complaint if:</w:t>
            </w:r>
          </w:p>
          <w:p w14:paraId="3F301058" w14:textId="04F7D91C" w:rsidR="00F97AB8" w:rsidRPr="00E3287D" w:rsidRDefault="00F97AB8" w:rsidP="00062C32">
            <w:pPr>
              <w:pStyle w:val="StyleLeft1cm"/>
              <w:numPr>
                <w:ilvl w:val="0"/>
                <w:numId w:val="36"/>
              </w:numPr>
              <w:tabs>
                <w:tab w:val="left" w:pos="720"/>
              </w:tabs>
              <w:spacing w:line="240" w:lineRule="auto"/>
              <w:ind w:left="567" w:hanging="567"/>
            </w:pPr>
            <w:r w:rsidRPr="00E3287D">
              <w:t xml:space="preserve">you have gone all the way through </w:t>
            </w:r>
            <w:r w:rsidRPr="00E3287D">
              <w:rPr>
                <w:szCs w:val="22"/>
              </w:rPr>
              <w:t xml:space="preserve">the </w:t>
            </w:r>
            <w:r w:rsidR="00E3287D" w:rsidRPr="00E3287D">
              <w:rPr>
                <w:szCs w:val="22"/>
              </w:rPr>
              <w:t>Commissioner’s</w:t>
            </w:r>
            <w:r w:rsidRPr="00E3287D">
              <w:rPr>
                <w:szCs w:val="22"/>
              </w:rPr>
              <w:t xml:space="preserve"> Complaints</w:t>
            </w:r>
            <w:r w:rsidRPr="00E3287D">
              <w:t xml:space="preserve"> Handling Procedure</w:t>
            </w:r>
          </w:p>
          <w:p w14:paraId="31EFE92B" w14:textId="77777777" w:rsidR="00F97AB8" w:rsidRPr="00E3287D" w:rsidRDefault="00F97AB8" w:rsidP="00062C32">
            <w:pPr>
              <w:pStyle w:val="StyleLeft1cm"/>
              <w:numPr>
                <w:ilvl w:val="0"/>
                <w:numId w:val="36"/>
              </w:numPr>
              <w:tabs>
                <w:tab w:val="left" w:pos="720"/>
              </w:tabs>
              <w:spacing w:line="240" w:lineRule="auto"/>
              <w:ind w:left="567" w:hanging="567"/>
            </w:pPr>
            <w:r w:rsidRPr="00E3287D">
              <w:t>it is less than 12 months after you became aware of the matter you want to complain about, and</w:t>
            </w:r>
          </w:p>
          <w:p w14:paraId="5BD0F15C" w14:textId="77777777" w:rsidR="00F97AB8" w:rsidRPr="00E3287D" w:rsidRDefault="00F97AB8" w:rsidP="00062C32">
            <w:pPr>
              <w:pStyle w:val="StyleLeft1cm"/>
              <w:numPr>
                <w:ilvl w:val="0"/>
                <w:numId w:val="36"/>
              </w:numPr>
              <w:tabs>
                <w:tab w:val="left" w:pos="720"/>
              </w:tabs>
              <w:spacing w:line="240" w:lineRule="auto"/>
              <w:ind w:left="567" w:hanging="567"/>
            </w:pPr>
            <w:r w:rsidRPr="00E3287D">
              <w:t>the matter has not been (and is not being) considered in court.</w:t>
            </w:r>
          </w:p>
          <w:p w14:paraId="79C82EFC" w14:textId="77777777" w:rsidR="00F97AB8" w:rsidRPr="00E3287D" w:rsidRDefault="00F97AB8" w:rsidP="00F97AB8">
            <w:pPr>
              <w:rPr>
                <w:rFonts w:ascii="Arial" w:hAnsi="Arial" w:cs="Arial"/>
              </w:rPr>
            </w:pPr>
            <w:r w:rsidRPr="00E3287D">
              <w:rPr>
                <w:rFonts w:ascii="Arial" w:hAnsi="Arial" w:cs="Arial"/>
              </w:rPr>
              <w:t xml:space="preserve">The SPSO will ask you to complete a complaint form and provide a copy of this letter (our final response to your complaint).  You can do this online at </w:t>
            </w:r>
            <w:hyperlink r:id="rId51" w:history="1">
              <w:r w:rsidRPr="00E3287D">
                <w:rPr>
                  <w:rStyle w:val="Hyperlink"/>
                  <w:rFonts w:ascii="Arial" w:hAnsi="Arial" w:cs="Arial"/>
                  <w:b/>
                </w:rPr>
                <w:t>www.spso.org.uk/complain</w:t>
              </w:r>
            </w:hyperlink>
            <w:r w:rsidRPr="00E3287D">
              <w:rPr>
                <w:rFonts w:ascii="Arial" w:hAnsi="Arial" w:cs="Arial"/>
              </w:rPr>
              <w:t xml:space="preserve"> or call them on Freephone 0800 377 7330.</w:t>
            </w:r>
          </w:p>
          <w:p w14:paraId="0FBF6E37" w14:textId="77777777" w:rsidR="00F97AB8" w:rsidRPr="00E3287D" w:rsidRDefault="00F97AB8" w:rsidP="00F97AB8">
            <w:pPr>
              <w:rPr>
                <w:rFonts w:ascii="Arial" w:hAnsi="Arial" w:cs="Arial"/>
              </w:rPr>
            </w:pPr>
            <w:r w:rsidRPr="00E3287D">
              <w:rPr>
                <w:rFonts w:ascii="Arial" w:hAnsi="Arial" w:cs="Arial"/>
              </w:rPr>
              <w:t>You may wish to get independent support or advocacy to help you progress your complaint.  Organisations who may be able to assist you are:</w:t>
            </w:r>
          </w:p>
          <w:p w14:paraId="3DF3E06A" w14:textId="77777777" w:rsidR="00F97AB8" w:rsidRPr="00E3287D" w:rsidRDefault="00F97AB8" w:rsidP="00062C32">
            <w:pPr>
              <w:pStyle w:val="StyleLeft1cm"/>
              <w:numPr>
                <w:ilvl w:val="0"/>
                <w:numId w:val="36"/>
              </w:numPr>
              <w:tabs>
                <w:tab w:val="left" w:pos="720"/>
              </w:tabs>
              <w:spacing w:line="240" w:lineRule="auto"/>
              <w:ind w:left="567" w:hanging="567"/>
            </w:pPr>
            <w:r w:rsidRPr="00E3287D">
              <w:t>Citizens Advice Bureau</w:t>
            </w:r>
          </w:p>
          <w:p w14:paraId="4FF51155" w14:textId="77777777" w:rsidR="00F97AB8" w:rsidRPr="00E3287D" w:rsidRDefault="00F97AB8" w:rsidP="00062C32">
            <w:pPr>
              <w:pStyle w:val="StyleLeft1cm"/>
              <w:numPr>
                <w:ilvl w:val="0"/>
                <w:numId w:val="36"/>
              </w:numPr>
              <w:tabs>
                <w:tab w:val="left" w:pos="720"/>
              </w:tabs>
              <w:spacing w:line="240" w:lineRule="auto"/>
              <w:ind w:left="567" w:hanging="567"/>
            </w:pPr>
            <w:r w:rsidRPr="00E3287D">
              <w:t>Scottish Independent Advocacy Alliance</w:t>
            </w:r>
          </w:p>
          <w:p w14:paraId="07A6C705" w14:textId="77777777" w:rsidR="00F97AB8" w:rsidRPr="00E3287D" w:rsidRDefault="00F97AB8" w:rsidP="00F97AB8">
            <w:pPr>
              <w:rPr>
                <w:rFonts w:ascii="Arial" w:hAnsi="Arial" w:cs="Arial"/>
              </w:rPr>
            </w:pPr>
            <w:r w:rsidRPr="00E3287D">
              <w:rPr>
                <w:rFonts w:ascii="Arial" w:hAnsi="Arial" w:cs="Arial"/>
              </w:rPr>
              <w:t>The SPSO’s contact details are:</w:t>
            </w:r>
          </w:p>
          <w:p w14:paraId="242DB5D4" w14:textId="77777777" w:rsidR="00F97AB8" w:rsidRPr="00E3287D" w:rsidRDefault="00F97AB8" w:rsidP="00151236">
            <w:pPr>
              <w:spacing w:after="0" w:line="240" w:lineRule="auto"/>
              <w:ind w:left="567"/>
              <w:rPr>
                <w:rFonts w:ascii="Arial" w:hAnsi="Arial" w:cs="Arial"/>
              </w:rPr>
            </w:pPr>
            <w:r w:rsidRPr="00E3287D">
              <w:rPr>
                <w:rFonts w:ascii="Arial" w:hAnsi="Arial" w:cs="Arial"/>
              </w:rPr>
              <w:t>SPSO</w:t>
            </w:r>
          </w:p>
          <w:p w14:paraId="08A54389" w14:textId="77777777" w:rsidR="00F97AB8" w:rsidRPr="00E3287D" w:rsidRDefault="00F97AB8" w:rsidP="00151236">
            <w:pPr>
              <w:spacing w:after="0" w:line="240" w:lineRule="auto"/>
              <w:ind w:left="567"/>
              <w:rPr>
                <w:rFonts w:ascii="Arial" w:hAnsi="Arial" w:cs="Arial"/>
              </w:rPr>
            </w:pPr>
            <w:proofErr w:type="spellStart"/>
            <w:r w:rsidRPr="00E3287D">
              <w:rPr>
                <w:rFonts w:ascii="Arial" w:hAnsi="Arial" w:cs="Arial"/>
              </w:rPr>
              <w:t>Bridgeside</w:t>
            </w:r>
            <w:proofErr w:type="spellEnd"/>
            <w:r w:rsidRPr="00E3287D">
              <w:rPr>
                <w:rFonts w:ascii="Arial" w:hAnsi="Arial" w:cs="Arial"/>
              </w:rPr>
              <w:t xml:space="preserve"> House</w:t>
            </w:r>
          </w:p>
          <w:p w14:paraId="471C971E" w14:textId="77777777" w:rsidR="00F97AB8" w:rsidRPr="00E3287D" w:rsidRDefault="00F97AB8" w:rsidP="00151236">
            <w:pPr>
              <w:spacing w:after="0" w:line="240" w:lineRule="auto"/>
              <w:ind w:left="567"/>
              <w:rPr>
                <w:rFonts w:ascii="Arial" w:hAnsi="Arial" w:cs="Arial"/>
              </w:rPr>
            </w:pPr>
            <w:r w:rsidRPr="00E3287D">
              <w:rPr>
                <w:rFonts w:ascii="Arial" w:hAnsi="Arial" w:cs="Arial"/>
              </w:rPr>
              <w:t>99 McDonald Road</w:t>
            </w:r>
          </w:p>
          <w:p w14:paraId="2EDE2427" w14:textId="77777777" w:rsidR="00F97AB8" w:rsidRPr="00E3287D" w:rsidRDefault="00F97AB8" w:rsidP="00151236">
            <w:pPr>
              <w:spacing w:after="0" w:line="240" w:lineRule="auto"/>
              <w:ind w:left="567"/>
              <w:rPr>
                <w:rFonts w:ascii="Arial" w:hAnsi="Arial" w:cs="Arial"/>
              </w:rPr>
            </w:pPr>
            <w:r w:rsidRPr="00E3287D">
              <w:rPr>
                <w:rFonts w:ascii="Arial" w:hAnsi="Arial" w:cs="Arial"/>
              </w:rPr>
              <w:t>Edinburgh</w:t>
            </w:r>
          </w:p>
          <w:p w14:paraId="1B1DC63C" w14:textId="77777777" w:rsidR="00F97AB8" w:rsidRPr="00E3287D" w:rsidRDefault="00F97AB8" w:rsidP="00151236">
            <w:pPr>
              <w:spacing w:after="0" w:line="240" w:lineRule="auto"/>
              <w:ind w:left="567"/>
              <w:rPr>
                <w:rFonts w:ascii="Arial" w:hAnsi="Arial" w:cs="Arial"/>
              </w:rPr>
            </w:pPr>
            <w:r w:rsidRPr="00E3287D">
              <w:rPr>
                <w:rFonts w:ascii="Arial" w:hAnsi="Arial" w:cs="Arial"/>
              </w:rPr>
              <w:t>EH7 4NS</w:t>
            </w:r>
          </w:p>
          <w:p w14:paraId="604AAC02" w14:textId="77777777" w:rsidR="00F97AB8" w:rsidRPr="00E3287D" w:rsidRDefault="00F97AB8" w:rsidP="00151236">
            <w:pPr>
              <w:spacing w:after="0" w:line="240" w:lineRule="auto"/>
              <w:ind w:left="567"/>
              <w:rPr>
                <w:rFonts w:ascii="Arial" w:hAnsi="Arial" w:cs="Arial"/>
              </w:rPr>
            </w:pPr>
            <w:r w:rsidRPr="00E3287D">
              <w:rPr>
                <w:rFonts w:ascii="Arial" w:hAnsi="Arial" w:cs="Arial"/>
              </w:rPr>
              <w:t>(if you would like to visit in person, you must make an appointment first)</w:t>
            </w:r>
          </w:p>
          <w:p w14:paraId="2BB5BC1E" w14:textId="77777777" w:rsidR="00F97AB8" w:rsidRPr="00E3287D" w:rsidRDefault="00F97AB8" w:rsidP="00151236">
            <w:pPr>
              <w:spacing w:after="0" w:line="240" w:lineRule="auto"/>
              <w:ind w:left="567"/>
              <w:rPr>
                <w:rFonts w:ascii="Arial" w:hAnsi="Arial" w:cs="Arial"/>
              </w:rPr>
            </w:pPr>
          </w:p>
          <w:p w14:paraId="75FE9A3F" w14:textId="77777777" w:rsidR="00F97AB8" w:rsidRPr="00E3287D" w:rsidRDefault="00F97AB8" w:rsidP="00151236">
            <w:pPr>
              <w:spacing w:after="0" w:line="240" w:lineRule="auto"/>
              <w:ind w:left="567"/>
              <w:rPr>
                <w:rFonts w:ascii="Arial" w:hAnsi="Arial" w:cs="Arial"/>
              </w:rPr>
            </w:pPr>
            <w:r w:rsidRPr="00E3287D">
              <w:rPr>
                <w:rFonts w:ascii="Arial" w:hAnsi="Arial" w:cs="Arial"/>
              </w:rPr>
              <w:t>Their freepost address is:</w:t>
            </w:r>
          </w:p>
          <w:p w14:paraId="43704A70" w14:textId="77777777" w:rsidR="00F97AB8" w:rsidRPr="00E3287D" w:rsidRDefault="00F97AB8" w:rsidP="00151236">
            <w:pPr>
              <w:spacing w:after="0" w:line="240" w:lineRule="auto"/>
              <w:ind w:left="567"/>
              <w:rPr>
                <w:rFonts w:ascii="Arial" w:hAnsi="Arial" w:cs="Arial"/>
              </w:rPr>
            </w:pPr>
            <w:r w:rsidRPr="00E3287D">
              <w:rPr>
                <w:rFonts w:ascii="Arial" w:hAnsi="Arial" w:cs="Arial"/>
              </w:rPr>
              <w:t>FREEPOST SPSO</w:t>
            </w:r>
          </w:p>
          <w:p w14:paraId="45E485BA" w14:textId="77777777" w:rsidR="00F97AB8" w:rsidRPr="00E3287D" w:rsidRDefault="00F97AB8" w:rsidP="00151236">
            <w:pPr>
              <w:spacing w:after="0" w:line="240" w:lineRule="auto"/>
              <w:rPr>
                <w:rFonts w:ascii="Arial" w:hAnsi="Arial" w:cs="Arial"/>
              </w:rPr>
            </w:pPr>
          </w:p>
          <w:p w14:paraId="6AEAFEA5" w14:textId="77777777" w:rsidR="00F97AB8" w:rsidRPr="00E3287D" w:rsidRDefault="00F97AB8" w:rsidP="00151236">
            <w:pPr>
              <w:spacing w:after="0" w:line="240" w:lineRule="auto"/>
              <w:ind w:left="567"/>
              <w:rPr>
                <w:rFonts w:ascii="Arial" w:hAnsi="Arial" w:cs="Arial"/>
              </w:rPr>
            </w:pPr>
            <w:r w:rsidRPr="00E3287D">
              <w:rPr>
                <w:rFonts w:ascii="Arial" w:hAnsi="Arial" w:cs="Arial"/>
              </w:rPr>
              <w:t>Freephone:</w:t>
            </w:r>
            <w:r w:rsidRPr="00E3287D">
              <w:rPr>
                <w:rFonts w:ascii="Arial" w:hAnsi="Arial" w:cs="Arial"/>
              </w:rPr>
              <w:tab/>
            </w:r>
            <w:r w:rsidRPr="00E3287D">
              <w:rPr>
                <w:rFonts w:ascii="Arial" w:hAnsi="Arial" w:cs="Arial"/>
              </w:rPr>
              <w:tab/>
              <w:t>0800 377 7330</w:t>
            </w:r>
          </w:p>
          <w:p w14:paraId="5437E41F" w14:textId="77777777" w:rsidR="00F97AB8" w:rsidRPr="00E3287D" w:rsidRDefault="00F97AB8" w:rsidP="00151236">
            <w:pPr>
              <w:spacing w:after="0" w:line="240" w:lineRule="auto"/>
              <w:ind w:left="567"/>
              <w:rPr>
                <w:rFonts w:ascii="Arial" w:hAnsi="Arial" w:cs="Arial"/>
              </w:rPr>
            </w:pPr>
            <w:r w:rsidRPr="00E3287D">
              <w:rPr>
                <w:rFonts w:ascii="Arial" w:hAnsi="Arial" w:cs="Arial"/>
              </w:rPr>
              <w:t>Online contact</w:t>
            </w:r>
            <w:r w:rsidRPr="00E3287D">
              <w:rPr>
                <w:rFonts w:ascii="Arial" w:hAnsi="Arial" w:cs="Arial"/>
              </w:rPr>
              <w:tab/>
            </w:r>
            <w:hyperlink r:id="rId52" w:history="1">
              <w:r w:rsidRPr="00E3287D">
                <w:rPr>
                  <w:rStyle w:val="Hyperlink"/>
                  <w:rFonts w:ascii="Arial" w:hAnsi="Arial" w:cs="Arial"/>
                  <w:b/>
                </w:rPr>
                <w:t>www.spso.org.uk/contact-us</w:t>
              </w:r>
            </w:hyperlink>
          </w:p>
          <w:p w14:paraId="7F374D8D" w14:textId="77777777" w:rsidR="00F97AB8" w:rsidRDefault="00F97AB8" w:rsidP="00151236">
            <w:pPr>
              <w:spacing w:after="0" w:line="240" w:lineRule="auto"/>
              <w:ind w:left="567"/>
            </w:pPr>
            <w:r w:rsidRPr="00E3287D">
              <w:rPr>
                <w:rFonts w:ascii="Arial" w:hAnsi="Arial" w:cs="Arial"/>
              </w:rPr>
              <w:t>Website:</w:t>
            </w:r>
            <w:r w:rsidRPr="00E3287D">
              <w:rPr>
                <w:rFonts w:ascii="Arial" w:hAnsi="Arial" w:cs="Arial"/>
              </w:rPr>
              <w:tab/>
            </w:r>
            <w:r w:rsidRPr="00E3287D">
              <w:rPr>
                <w:rFonts w:ascii="Arial" w:hAnsi="Arial" w:cs="Arial"/>
              </w:rPr>
              <w:tab/>
            </w:r>
            <w:hyperlink r:id="rId53" w:history="1">
              <w:r w:rsidRPr="00E3287D">
                <w:rPr>
                  <w:rStyle w:val="Hyperlink"/>
                  <w:rFonts w:ascii="Arial" w:hAnsi="Arial" w:cs="Arial"/>
                  <w:b/>
                </w:rPr>
                <w:t>www.spso.org.uk</w:t>
              </w:r>
            </w:hyperlink>
          </w:p>
        </w:tc>
      </w:tr>
    </w:tbl>
    <w:p w14:paraId="32AA6261" w14:textId="77777777" w:rsidR="00F97AB8" w:rsidRDefault="00F97AB8" w:rsidP="00F97AB8">
      <w:pPr>
        <w:autoSpaceDE w:val="0"/>
        <w:autoSpaceDN w:val="0"/>
        <w:adjustRightInd w:val="0"/>
        <w:spacing w:line="240" w:lineRule="auto"/>
        <w:rPr>
          <w:bCs/>
          <w:i/>
          <w:iCs/>
          <w:color w:val="457F7C" w:themeColor="accent5"/>
          <w:lang w:eastAsia="en-GB"/>
        </w:rPr>
      </w:pPr>
      <w:bookmarkStart w:id="81" w:name="_Toc14936225"/>
    </w:p>
    <w:p w14:paraId="4D8CFC1A" w14:textId="77777777" w:rsidR="00F97AB8" w:rsidRPr="00175F2A" w:rsidRDefault="00F97AB8" w:rsidP="00F97AB8">
      <w:pPr>
        <w:pStyle w:val="Heading2"/>
        <w:rPr>
          <w:sz w:val="24"/>
        </w:rPr>
      </w:pPr>
      <w:bookmarkStart w:id="82" w:name="_Toc29473135"/>
      <w:r w:rsidRPr="00175F2A">
        <w:rPr>
          <w:sz w:val="24"/>
        </w:rPr>
        <w:t>Post-closure contact</w:t>
      </w:r>
      <w:bookmarkEnd w:id="82"/>
    </w:p>
    <w:p w14:paraId="34B05B9F" w14:textId="65E96DB4" w:rsidR="00F97AB8" w:rsidRPr="00FA0247" w:rsidRDefault="00F97AB8" w:rsidP="00151236">
      <w:pPr>
        <w:pStyle w:val="ListParagraph"/>
        <w:numPr>
          <w:ilvl w:val="0"/>
          <w:numId w:val="3"/>
        </w:numPr>
        <w:ind w:left="567" w:hanging="567"/>
      </w:pPr>
      <w:r>
        <w:t>If a c</w:t>
      </w:r>
      <w:r w:rsidR="00E3287D">
        <w:t>omplainer</w:t>
      </w:r>
      <w:r>
        <w:t xml:space="preserve"> contacts us for clarification when they have received our final response, we may have further discussion with the</w:t>
      </w:r>
      <w:r w:rsidR="0084347E">
        <w:t>m</w:t>
      </w:r>
      <w:r>
        <w:t xml:space="preserve"> to clarify our response and answer their questions.  However, if the c</w:t>
      </w:r>
      <w:r w:rsidR="00F56178">
        <w:t>omplainer</w:t>
      </w:r>
      <w:r>
        <w:t xml:space="preserve"> is dissatisfied with our response or does not accept our findings, we  will explain that we have already given them our final response on the matter and signpost them to the SPSO.  </w:t>
      </w:r>
    </w:p>
    <w:p w14:paraId="6CB7A4FF" w14:textId="77777777" w:rsidR="00F97AB8" w:rsidRPr="00175F2A" w:rsidRDefault="00F97AB8" w:rsidP="00F97AB8">
      <w:pPr>
        <w:pStyle w:val="Heading1"/>
        <w:numPr>
          <w:ilvl w:val="0"/>
          <w:numId w:val="2"/>
        </w:numPr>
        <w:rPr>
          <w:color w:val="00A19A"/>
          <w:sz w:val="24"/>
        </w:rPr>
      </w:pPr>
      <w:bookmarkStart w:id="83" w:name="_Toc25678977"/>
      <w:bookmarkStart w:id="84" w:name="_Toc29473136"/>
      <w:bookmarkEnd w:id="81"/>
      <w:r w:rsidRPr="00175F2A">
        <w:rPr>
          <w:color w:val="00A19A"/>
          <w:sz w:val="24"/>
        </w:rPr>
        <w:t>Appendix 1 - Timelines</w:t>
      </w:r>
      <w:bookmarkEnd w:id="83"/>
      <w:bookmarkEnd w:id="84"/>
    </w:p>
    <w:p w14:paraId="5C41BA5A" w14:textId="77777777" w:rsidR="00F97AB8" w:rsidRPr="00F56178" w:rsidRDefault="00F97AB8" w:rsidP="00F97AB8">
      <w:pPr>
        <w:rPr>
          <w:rFonts w:ascii="Arial" w:hAnsi="Arial" w:cs="Arial"/>
        </w:rPr>
      </w:pPr>
      <w:r w:rsidRPr="00F56178">
        <w:rPr>
          <w:rFonts w:ascii="Arial" w:hAnsi="Arial" w:cs="Arial"/>
          <w:b/>
        </w:rPr>
        <w:t>General</w:t>
      </w:r>
    </w:p>
    <w:p w14:paraId="6097084D" w14:textId="6AC78074" w:rsidR="00F97AB8" w:rsidRPr="00F56178" w:rsidRDefault="00F97AB8" w:rsidP="00062C32">
      <w:pPr>
        <w:pStyle w:val="ListParagraph"/>
        <w:numPr>
          <w:ilvl w:val="0"/>
          <w:numId w:val="37"/>
        </w:numPr>
        <w:rPr>
          <w:szCs w:val="22"/>
        </w:rPr>
      </w:pPr>
      <w:r w:rsidRPr="00F56178">
        <w:rPr>
          <w:szCs w:val="22"/>
        </w:rPr>
        <w:t xml:space="preserve">References to timelines throughout the CHP relate to working days.  We do not count non-working days, for example weekends, public holidays and days of industrial action where our </w:t>
      </w:r>
      <w:r w:rsidR="009C46F2">
        <w:rPr>
          <w:szCs w:val="22"/>
        </w:rPr>
        <w:t>usual activities</w:t>
      </w:r>
      <w:r w:rsidRPr="00F56178">
        <w:rPr>
          <w:szCs w:val="22"/>
        </w:rPr>
        <w:t xml:space="preserve"> ha</w:t>
      </w:r>
      <w:r w:rsidR="009C46F2">
        <w:rPr>
          <w:szCs w:val="22"/>
        </w:rPr>
        <w:t>ve</w:t>
      </w:r>
      <w:r w:rsidRPr="00F56178">
        <w:rPr>
          <w:szCs w:val="22"/>
        </w:rPr>
        <w:t xml:space="preserve"> been interrupted.</w:t>
      </w:r>
    </w:p>
    <w:p w14:paraId="65D4A714" w14:textId="77777777" w:rsidR="00F97AB8" w:rsidRPr="00F56178" w:rsidRDefault="00F97AB8" w:rsidP="00F97AB8">
      <w:pPr>
        <w:rPr>
          <w:rFonts w:ascii="Arial" w:hAnsi="Arial" w:cs="Arial"/>
        </w:rPr>
      </w:pPr>
      <w:r w:rsidRPr="00F56178">
        <w:rPr>
          <w:rFonts w:ascii="Arial" w:hAnsi="Arial" w:cs="Arial"/>
          <w:b/>
        </w:rPr>
        <w:t>Timelines at frontline response (stage 1)</w:t>
      </w:r>
    </w:p>
    <w:p w14:paraId="2A1AA440" w14:textId="77777777" w:rsidR="00F97AB8" w:rsidRPr="00F56178" w:rsidRDefault="00F97AB8" w:rsidP="00062C32">
      <w:pPr>
        <w:pStyle w:val="ListParagraph"/>
        <w:numPr>
          <w:ilvl w:val="0"/>
          <w:numId w:val="37"/>
        </w:numPr>
        <w:rPr>
          <w:szCs w:val="22"/>
        </w:rPr>
      </w:pPr>
      <w:r w:rsidRPr="00F56178">
        <w:rPr>
          <w:szCs w:val="22"/>
        </w:rPr>
        <w:t xml:space="preserve">We will aim to achieve frontline response within five working days.  The date of receipt is </w:t>
      </w:r>
      <w:r w:rsidRPr="00F56178">
        <w:rPr>
          <w:b/>
          <w:szCs w:val="22"/>
        </w:rPr>
        <w:t>day one</w:t>
      </w:r>
      <w:r w:rsidRPr="00F56178">
        <w:rPr>
          <w:szCs w:val="22"/>
        </w:rPr>
        <w:t xml:space="preserve">, and the response should be provided (or the complaint escalated) on </w:t>
      </w:r>
      <w:r w:rsidRPr="00F56178">
        <w:rPr>
          <w:b/>
          <w:szCs w:val="22"/>
        </w:rPr>
        <w:t>day five</w:t>
      </w:r>
      <w:r w:rsidRPr="00F56178">
        <w:rPr>
          <w:szCs w:val="22"/>
        </w:rPr>
        <w:t>, at the latest.</w:t>
      </w:r>
    </w:p>
    <w:p w14:paraId="5B1BFA00" w14:textId="77777777" w:rsidR="00F97AB8" w:rsidRPr="00F56178" w:rsidRDefault="00F97AB8" w:rsidP="00062C32">
      <w:pPr>
        <w:pStyle w:val="ListParagraph"/>
        <w:numPr>
          <w:ilvl w:val="0"/>
          <w:numId w:val="37"/>
        </w:numPr>
        <w:rPr>
          <w:szCs w:val="22"/>
        </w:rPr>
      </w:pPr>
      <w:r w:rsidRPr="00F56178">
        <w:rPr>
          <w:szCs w:val="22"/>
        </w:rPr>
        <w:t xml:space="preserve">If we have extended the timeline at the frontline response stage in line with the CHP, the response should be provided (or the complaint escalated) on </w:t>
      </w:r>
      <w:r w:rsidRPr="00F56178">
        <w:rPr>
          <w:b/>
          <w:szCs w:val="22"/>
        </w:rPr>
        <w:t>day ten</w:t>
      </w:r>
      <w:r w:rsidRPr="00F56178">
        <w:rPr>
          <w:szCs w:val="22"/>
        </w:rPr>
        <w:t>, at the latest.</w:t>
      </w:r>
    </w:p>
    <w:p w14:paraId="5B52A82B" w14:textId="77777777" w:rsidR="00F97AB8" w:rsidRPr="00F56178" w:rsidRDefault="00F97AB8" w:rsidP="00F97AB8">
      <w:pPr>
        <w:rPr>
          <w:rFonts w:ascii="Arial" w:hAnsi="Arial" w:cs="Arial"/>
        </w:rPr>
      </w:pPr>
      <w:r w:rsidRPr="00F56178">
        <w:rPr>
          <w:rFonts w:ascii="Arial" w:hAnsi="Arial" w:cs="Arial"/>
          <w:b/>
        </w:rPr>
        <w:t>Transferring cases from frontline response to investigation</w:t>
      </w:r>
    </w:p>
    <w:p w14:paraId="0D0A4F1E" w14:textId="3EB9DF8F" w:rsidR="00F97AB8" w:rsidRPr="00F56178" w:rsidRDefault="00F97AB8" w:rsidP="00062C32">
      <w:pPr>
        <w:pStyle w:val="ListParagraph"/>
        <w:numPr>
          <w:ilvl w:val="0"/>
          <w:numId w:val="37"/>
        </w:numPr>
        <w:rPr>
          <w:szCs w:val="22"/>
        </w:rPr>
      </w:pPr>
      <w:r w:rsidRPr="00F56178">
        <w:rPr>
          <w:szCs w:val="22"/>
        </w:rPr>
        <w:t>If the c</w:t>
      </w:r>
      <w:r w:rsidR="00F56178">
        <w:rPr>
          <w:szCs w:val="22"/>
        </w:rPr>
        <w:t>omplainer</w:t>
      </w:r>
      <w:r w:rsidRPr="00F56178">
        <w:rPr>
          <w:szCs w:val="22"/>
        </w:rPr>
        <w:t xml:space="preserve"> wants to escalate the complaint to the investigation stage, the case must be passed for investigation without delay. In practice this will mean on the same day that the c</w:t>
      </w:r>
      <w:r w:rsidR="00F56178">
        <w:rPr>
          <w:szCs w:val="22"/>
        </w:rPr>
        <w:t>omplainer</w:t>
      </w:r>
      <w:r w:rsidRPr="00F56178">
        <w:rPr>
          <w:szCs w:val="22"/>
        </w:rPr>
        <w:t xml:space="preserve"> is told this will happen.</w:t>
      </w:r>
    </w:p>
    <w:p w14:paraId="5F89EF0A" w14:textId="77777777" w:rsidR="00F97AB8" w:rsidRPr="00F56178" w:rsidRDefault="00F97AB8" w:rsidP="00F97AB8">
      <w:pPr>
        <w:rPr>
          <w:rFonts w:ascii="Arial" w:hAnsi="Arial" w:cs="Arial"/>
        </w:rPr>
      </w:pPr>
      <w:r w:rsidRPr="00F56178">
        <w:rPr>
          <w:rFonts w:ascii="Arial" w:hAnsi="Arial" w:cs="Arial"/>
          <w:b/>
        </w:rPr>
        <w:t>Timelines at investigation (stage 2)</w:t>
      </w:r>
    </w:p>
    <w:p w14:paraId="49A434DD" w14:textId="77777777" w:rsidR="00F97AB8" w:rsidRPr="00F56178" w:rsidRDefault="00F97AB8" w:rsidP="00062C32">
      <w:pPr>
        <w:pStyle w:val="ListParagraph"/>
        <w:numPr>
          <w:ilvl w:val="0"/>
          <w:numId w:val="37"/>
        </w:numPr>
        <w:rPr>
          <w:szCs w:val="22"/>
        </w:rPr>
      </w:pPr>
      <w:r w:rsidRPr="00F56178">
        <w:rPr>
          <w:szCs w:val="22"/>
        </w:rPr>
        <w:t xml:space="preserve">For complaints at the investigation stage, </w:t>
      </w:r>
      <w:r w:rsidRPr="00F56178">
        <w:rPr>
          <w:b/>
          <w:szCs w:val="22"/>
        </w:rPr>
        <w:t>day one</w:t>
      </w:r>
      <w:r w:rsidRPr="00F56178">
        <w:rPr>
          <w:szCs w:val="22"/>
        </w:rPr>
        <w:t xml:space="preserve"> is:</w:t>
      </w:r>
    </w:p>
    <w:p w14:paraId="3B8CE125" w14:textId="77777777" w:rsidR="00F97AB8" w:rsidRPr="00F56178" w:rsidRDefault="00F97AB8" w:rsidP="00062C32">
      <w:pPr>
        <w:pStyle w:val="StyleLeft1cm"/>
        <w:numPr>
          <w:ilvl w:val="0"/>
          <w:numId w:val="38"/>
        </w:numPr>
        <w:tabs>
          <w:tab w:val="left" w:pos="720"/>
        </w:tabs>
        <w:spacing w:line="240" w:lineRule="auto"/>
        <w:rPr>
          <w:szCs w:val="22"/>
        </w:rPr>
      </w:pPr>
      <w:r w:rsidRPr="00F56178">
        <w:rPr>
          <w:szCs w:val="22"/>
        </w:rPr>
        <w:t>the day the case is transferred from the frontline stage to the investigation stage</w:t>
      </w:r>
    </w:p>
    <w:p w14:paraId="26A620A2" w14:textId="55C55986" w:rsidR="00F97AB8" w:rsidRPr="00F56178" w:rsidRDefault="00F97AB8" w:rsidP="00062C32">
      <w:pPr>
        <w:pStyle w:val="StyleLeft1cm"/>
        <w:numPr>
          <w:ilvl w:val="0"/>
          <w:numId w:val="38"/>
        </w:numPr>
        <w:tabs>
          <w:tab w:val="left" w:pos="720"/>
        </w:tabs>
        <w:spacing w:line="240" w:lineRule="auto"/>
        <w:rPr>
          <w:szCs w:val="22"/>
        </w:rPr>
      </w:pPr>
      <w:r w:rsidRPr="00F56178">
        <w:rPr>
          <w:szCs w:val="22"/>
        </w:rPr>
        <w:t>the day the c</w:t>
      </w:r>
      <w:r w:rsidR="00F56178">
        <w:rPr>
          <w:szCs w:val="22"/>
        </w:rPr>
        <w:t>omplainer</w:t>
      </w:r>
      <w:r w:rsidRPr="00F56178">
        <w:rPr>
          <w:szCs w:val="22"/>
        </w:rPr>
        <w:t xml:space="preserve"> asks for an investigation or expresses dissatisfaction after a decision at the frontline response stage; or</w:t>
      </w:r>
    </w:p>
    <w:p w14:paraId="17FD1191" w14:textId="77777777" w:rsidR="00F56178" w:rsidRDefault="00F97AB8" w:rsidP="00062C32">
      <w:pPr>
        <w:pStyle w:val="StyleLeft1cm"/>
        <w:numPr>
          <w:ilvl w:val="0"/>
          <w:numId w:val="38"/>
        </w:numPr>
        <w:tabs>
          <w:tab w:val="left" w:pos="720"/>
        </w:tabs>
        <w:spacing w:line="240" w:lineRule="auto"/>
        <w:rPr>
          <w:szCs w:val="22"/>
        </w:rPr>
      </w:pPr>
      <w:r w:rsidRPr="00F56178">
        <w:rPr>
          <w:szCs w:val="22"/>
        </w:rPr>
        <w:t>the date we receive the complaint, if it is handled immediately at stage 2</w:t>
      </w:r>
    </w:p>
    <w:p w14:paraId="4E3EB8AC" w14:textId="79B20D70" w:rsidR="00F97AB8" w:rsidRPr="00F56178" w:rsidRDefault="00F56178" w:rsidP="00F56178">
      <w:pPr>
        <w:pStyle w:val="StyleLeft1cm"/>
        <w:numPr>
          <w:ilvl w:val="0"/>
          <w:numId w:val="0"/>
        </w:numPr>
        <w:tabs>
          <w:tab w:val="left" w:pos="720"/>
        </w:tabs>
        <w:spacing w:line="240" w:lineRule="auto"/>
        <w:rPr>
          <w:szCs w:val="22"/>
        </w:rPr>
      </w:pPr>
      <w:r>
        <w:rPr>
          <w:szCs w:val="22"/>
        </w:rPr>
        <w:t>We may have to change the date of day one if the complainer’s complaint about us is unclear and we have asked them for clarification that they have taken some time to provide</w:t>
      </w:r>
      <w:r w:rsidR="00F97AB8" w:rsidRPr="00F56178">
        <w:rPr>
          <w:szCs w:val="22"/>
        </w:rPr>
        <w:t>.</w:t>
      </w:r>
      <w:r>
        <w:rPr>
          <w:szCs w:val="22"/>
        </w:rPr>
        <w:t xml:space="preserve"> In such cases, </w:t>
      </w:r>
      <w:r w:rsidRPr="00F56178">
        <w:rPr>
          <w:b/>
          <w:szCs w:val="22"/>
        </w:rPr>
        <w:t>day one</w:t>
      </w:r>
      <w:r>
        <w:rPr>
          <w:szCs w:val="22"/>
        </w:rPr>
        <w:t xml:space="preserve"> will be the day on which the complainer clarifies the nature of their complaint.</w:t>
      </w:r>
    </w:p>
    <w:p w14:paraId="573F85CF" w14:textId="77777777" w:rsidR="00F97AB8" w:rsidRPr="00F56178" w:rsidRDefault="00F97AB8" w:rsidP="00062C32">
      <w:pPr>
        <w:pStyle w:val="ListParagraph"/>
        <w:numPr>
          <w:ilvl w:val="0"/>
          <w:numId w:val="37"/>
        </w:numPr>
        <w:rPr>
          <w:szCs w:val="22"/>
        </w:rPr>
      </w:pPr>
      <w:r w:rsidRPr="00F56178">
        <w:rPr>
          <w:szCs w:val="22"/>
        </w:rPr>
        <w:t xml:space="preserve">We must acknowledge the complaint within three working days of receipt at stage 2 i.e. by </w:t>
      </w:r>
      <w:r w:rsidRPr="00F56178">
        <w:rPr>
          <w:b/>
          <w:szCs w:val="22"/>
        </w:rPr>
        <w:t>day three</w:t>
      </w:r>
      <w:r w:rsidRPr="00F56178">
        <w:rPr>
          <w:szCs w:val="22"/>
        </w:rPr>
        <w:t xml:space="preserve">.  </w:t>
      </w:r>
    </w:p>
    <w:p w14:paraId="3AFD428C" w14:textId="77777777" w:rsidR="00F97AB8" w:rsidRPr="00F56178" w:rsidRDefault="00F97AB8" w:rsidP="00062C32">
      <w:pPr>
        <w:pStyle w:val="ListParagraph"/>
        <w:numPr>
          <w:ilvl w:val="0"/>
          <w:numId w:val="37"/>
        </w:numPr>
        <w:rPr>
          <w:szCs w:val="22"/>
        </w:rPr>
      </w:pPr>
      <w:r w:rsidRPr="00F56178">
        <w:rPr>
          <w:szCs w:val="22"/>
        </w:rPr>
        <w:t xml:space="preserve">We should respond in full to the complaint by </w:t>
      </w:r>
      <w:r w:rsidRPr="00F56178">
        <w:rPr>
          <w:b/>
          <w:szCs w:val="22"/>
        </w:rPr>
        <w:t>day 20</w:t>
      </w:r>
      <w:r w:rsidRPr="00F56178">
        <w:rPr>
          <w:szCs w:val="22"/>
        </w:rPr>
        <w:t>, at the latest.  We have 20 working days to investigate the complaint, regardless of any time taken to consider it at the frontline response stage.</w:t>
      </w:r>
    </w:p>
    <w:p w14:paraId="20EEC15D" w14:textId="669C04AF" w:rsidR="00F97AB8" w:rsidRPr="00F56178" w:rsidRDefault="00F97AB8" w:rsidP="00062C32">
      <w:pPr>
        <w:pStyle w:val="ListParagraph"/>
        <w:numPr>
          <w:ilvl w:val="0"/>
          <w:numId w:val="37"/>
        </w:numPr>
        <w:rPr>
          <w:szCs w:val="22"/>
        </w:rPr>
      </w:pPr>
      <w:r w:rsidRPr="00F56178">
        <w:rPr>
          <w:szCs w:val="22"/>
        </w:rPr>
        <w:t>Exceptionally, we may need longer than the 20 working day limit for a full response.  If so, we will explain the reasons to the c</w:t>
      </w:r>
      <w:r w:rsidR="00F56178">
        <w:rPr>
          <w:szCs w:val="22"/>
        </w:rPr>
        <w:t>omplainer</w:t>
      </w:r>
      <w:r w:rsidRPr="00F56178">
        <w:rPr>
          <w:szCs w:val="22"/>
        </w:rPr>
        <w:t>, and update them (and any staff involved) at least once every 20 working days.</w:t>
      </w:r>
    </w:p>
    <w:p w14:paraId="027CD1B9" w14:textId="77777777" w:rsidR="00F97AB8" w:rsidRPr="00F56178" w:rsidRDefault="00F97AB8" w:rsidP="00F97AB8">
      <w:pPr>
        <w:rPr>
          <w:rFonts w:ascii="Arial" w:hAnsi="Arial" w:cs="Arial"/>
        </w:rPr>
      </w:pPr>
      <w:r w:rsidRPr="00F56178">
        <w:rPr>
          <w:rFonts w:ascii="Arial" w:hAnsi="Arial" w:cs="Arial"/>
          <w:b/>
        </w:rPr>
        <w:t>Frequently asked questions</w:t>
      </w:r>
    </w:p>
    <w:p w14:paraId="09865DE2" w14:textId="77777777" w:rsidR="00F97AB8" w:rsidRPr="00F56178" w:rsidRDefault="00F97AB8" w:rsidP="00F97AB8">
      <w:pPr>
        <w:rPr>
          <w:rFonts w:ascii="Arial" w:hAnsi="Arial" w:cs="Arial"/>
          <w:i/>
        </w:rPr>
      </w:pPr>
      <w:r w:rsidRPr="00F56178">
        <w:rPr>
          <w:rFonts w:ascii="Arial" w:hAnsi="Arial" w:cs="Arial"/>
          <w:i/>
        </w:rPr>
        <w:t>What happens if an extension is granted at stage 1, but then the complaint is escalated?</w:t>
      </w:r>
    </w:p>
    <w:p w14:paraId="02CC5903" w14:textId="77777777" w:rsidR="00F97AB8" w:rsidRPr="00F56178" w:rsidRDefault="00F97AB8" w:rsidP="00062C32">
      <w:pPr>
        <w:pStyle w:val="ListParagraph"/>
        <w:numPr>
          <w:ilvl w:val="0"/>
          <w:numId w:val="37"/>
        </w:numPr>
        <w:rPr>
          <w:szCs w:val="22"/>
        </w:rPr>
      </w:pPr>
      <w:r w:rsidRPr="00F56178">
        <w:rPr>
          <w:szCs w:val="22"/>
        </w:rPr>
        <w:t>The extension at stage 1 does not affect the timeframes at stage 2.  The stage 2 timeframes apply from the day the complaint was escalated (we have 20 working days from this date, unless an extension is granted).</w:t>
      </w:r>
    </w:p>
    <w:p w14:paraId="747F6B25" w14:textId="77777777" w:rsidR="00F97AB8" w:rsidRPr="00F56178" w:rsidRDefault="00F97AB8" w:rsidP="00F97AB8">
      <w:pPr>
        <w:rPr>
          <w:rFonts w:ascii="Arial" w:hAnsi="Arial" w:cs="Arial"/>
          <w:i/>
        </w:rPr>
      </w:pPr>
      <w:r w:rsidRPr="00F56178">
        <w:rPr>
          <w:rFonts w:ascii="Arial" w:hAnsi="Arial" w:cs="Arial"/>
          <w:i/>
        </w:rPr>
        <w:t>What happens if we cannot meet an extended timeframe?</w:t>
      </w:r>
    </w:p>
    <w:p w14:paraId="573E5BB0" w14:textId="77777777" w:rsidR="00F97AB8" w:rsidRPr="00F56178" w:rsidRDefault="00F97AB8" w:rsidP="00062C32">
      <w:pPr>
        <w:pStyle w:val="ListParagraph"/>
        <w:numPr>
          <w:ilvl w:val="0"/>
          <w:numId w:val="37"/>
        </w:numPr>
        <w:rPr>
          <w:szCs w:val="22"/>
        </w:rPr>
      </w:pPr>
      <w:r w:rsidRPr="00F56178">
        <w:rPr>
          <w:szCs w:val="22"/>
        </w:rPr>
        <w:t>If we cannot meet the extended timeframe at stage 1, the complaint should be escalated to stage 2.  The maximum timeframe allowed for a stage 1 response is ten working days.</w:t>
      </w:r>
    </w:p>
    <w:p w14:paraId="0E505285" w14:textId="3EBA76A7" w:rsidR="00F97AB8" w:rsidRPr="00F56178" w:rsidRDefault="00F97AB8" w:rsidP="00062C32">
      <w:pPr>
        <w:pStyle w:val="ListParagraph"/>
        <w:numPr>
          <w:ilvl w:val="0"/>
          <w:numId w:val="37"/>
        </w:numPr>
        <w:rPr>
          <w:szCs w:val="22"/>
        </w:rPr>
      </w:pPr>
      <w:r w:rsidRPr="00F56178">
        <w:rPr>
          <w:szCs w:val="22"/>
        </w:rPr>
        <w:t>If we cannot meet the extended timeframe at stage 2, a further extension may be approved by an appropriate manager if there are clear reasons for this. This should only occur in exceptional circumstances (the or</w:t>
      </w:r>
      <w:r w:rsidR="00F56178">
        <w:rPr>
          <w:szCs w:val="22"/>
        </w:rPr>
        <w:t>i</w:t>
      </w:r>
      <w:r w:rsidRPr="00F56178">
        <w:rPr>
          <w:szCs w:val="22"/>
        </w:rPr>
        <w:t>ginal extension should allow sufficient time to realistically investigate and respond to the complaint).  Where a further extension is agreed, we should explain the situation to the c</w:t>
      </w:r>
      <w:r w:rsidR="00F56178">
        <w:rPr>
          <w:szCs w:val="22"/>
        </w:rPr>
        <w:t>omplainer</w:t>
      </w:r>
      <w:r w:rsidRPr="00F56178">
        <w:rPr>
          <w:szCs w:val="22"/>
        </w:rPr>
        <w:t xml:space="preserve"> and give them a revised timeframe for completion.  We must update the c</w:t>
      </w:r>
      <w:r w:rsidR="00F56178">
        <w:rPr>
          <w:szCs w:val="22"/>
        </w:rPr>
        <w:t>omplainer</w:t>
      </w:r>
      <w:r w:rsidRPr="00F56178">
        <w:rPr>
          <w:szCs w:val="22"/>
        </w:rPr>
        <w:t xml:space="preserve"> and any staff involved in the investigation at least once every 20 working days.</w:t>
      </w:r>
    </w:p>
    <w:p w14:paraId="3A7A7B27" w14:textId="296606C7" w:rsidR="00F97AB8" w:rsidRPr="00F56178" w:rsidRDefault="00F97AB8" w:rsidP="00F97AB8">
      <w:pPr>
        <w:rPr>
          <w:rFonts w:ascii="Arial" w:hAnsi="Arial" w:cs="Arial"/>
          <w:i/>
        </w:rPr>
      </w:pPr>
      <w:r w:rsidRPr="00F56178">
        <w:rPr>
          <w:rFonts w:ascii="Arial" w:hAnsi="Arial" w:cs="Arial"/>
          <w:i/>
        </w:rPr>
        <w:t>What happens when a c</w:t>
      </w:r>
      <w:r w:rsidR="00F56178">
        <w:rPr>
          <w:rFonts w:ascii="Arial" w:hAnsi="Arial" w:cs="Arial"/>
          <w:i/>
        </w:rPr>
        <w:t>omplainer</w:t>
      </w:r>
      <w:r w:rsidRPr="00F56178">
        <w:rPr>
          <w:rFonts w:ascii="Arial" w:hAnsi="Arial" w:cs="Arial"/>
          <w:i/>
        </w:rPr>
        <w:t xml:space="preserve"> asks for stage 2 consideration a long time after receiving a frontline response?</w:t>
      </w:r>
    </w:p>
    <w:p w14:paraId="07D361E9" w14:textId="546016B2" w:rsidR="00F97AB8" w:rsidRPr="00F56178" w:rsidRDefault="00F97AB8" w:rsidP="00062C32">
      <w:pPr>
        <w:pStyle w:val="ListParagraph"/>
        <w:numPr>
          <w:ilvl w:val="0"/>
          <w:numId w:val="37"/>
        </w:numPr>
        <w:rPr>
          <w:szCs w:val="22"/>
        </w:rPr>
      </w:pPr>
      <w:r w:rsidRPr="00F56178">
        <w:rPr>
          <w:szCs w:val="22"/>
        </w:rPr>
        <w:t>Unless exceptional circumstances exist, c</w:t>
      </w:r>
      <w:r w:rsidR="00F56178">
        <w:rPr>
          <w:szCs w:val="22"/>
        </w:rPr>
        <w:t>omplainers</w:t>
      </w:r>
      <w:r w:rsidRPr="00F56178">
        <w:rPr>
          <w:szCs w:val="22"/>
        </w:rPr>
        <w:t xml:space="preserve"> should bring a stage 2 complaint within six months of learning about the problem, or within two months of receiving the stage 1 response (whichever is latest).  See </w:t>
      </w:r>
      <w:hyperlink r:id="rId54" w:history="1">
        <w:r w:rsidRPr="00F56178">
          <w:rPr>
            <w:rStyle w:val="Hyperlink"/>
            <w:szCs w:val="22"/>
          </w:rPr>
          <w:t>Part 2: Time limits for making a complaint</w:t>
        </w:r>
      </w:hyperlink>
      <w:r w:rsidRPr="00F56178">
        <w:rPr>
          <w:b/>
          <w:szCs w:val="22"/>
        </w:rPr>
        <w:t>.</w:t>
      </w:r>
    </w:p>
    <w:p w14:paraId="535FD9D8" w14:textId="77777777" w:rsidR="00F97AB8" w:rsidRPr="00175F2A" w:rsidRDefault="00F97AB8" w:rsidP="00F97AB8">
      <w:pPr>
        <w:pStyle w:val="Heading1"/>
        <w:rPr>
          <w:color w:val="00A19A"/>
          <w:sz w:val="22"/>
          <w:szCs w:val="22"/>
        </w:rPr>
      </w:pPr>
      <w:bookmarkStart w:id="85" w:name="_Toc29473137"/>
      <w:r w:rsidRPr="00175F2A">
        <w:rPr>
          <w:color w:val="00A19A"/>
          <w:sz w:val="22"/>
          <w:szCs w:val="22"/>
        </w:rPr>
        <w:t>Appendix 2 – The complaint handling process (flowchart for staff)</w:t>
      </w:r>
      <w:bookmarkEnd w:id="85"/>
    </w:p>
    <w:tbl>
      <w:tblPr>
        <w:tblStyle w:val="TableGrid"/>
        <w:tblW w:w="0" w:type="auto"/>
        <w:tblLook w:val="04A0" w:firstRow="1" w:lastRow="0" w:firstColumn="1" w:lastColumn="0" w:noHBand="0" w:noVBand="1"/>
      </w:tblPr>
      <w:tblGrid>
        <w:gridCol w:w="4508"/>
        <w:gridCol w:w="4508"/>
      </w:tblGrid>
      <w:tr w:rsidR="00F97AB8" w:rsidRPr="00F56178" w14:paraId="30B867C3" w14:textId="77777777" w:rsidTr="00F97AB8">
        <w:tc>
          <w:tcPr>
            <w:tcW w:w="9016" w:type="dxa"/>
            <w:gridSpan w:val="2"/>
          </w:tcPr>
          <w:p w14:paraId="79AA4BA9" w14:textId="784AB7D6" w:rsidR="00D4722B" w:rsidRDefault="00F97AB8" w:rsidP="00D4722B">
            <w:pPr>
              <w:rPr>
                <w:rFonts w:ascii="Arial" w:hAnsi="Arial" w:cs="Arial"/>
              </w:rPr>
            </w:pPr>
            <w:r w:rsidRPr="00F56178">
              <w:rPr>
                <w:rFonts w:ascii="Arial" w:hAnsi="Arial" w:cs="Arial"/>
              </w:rPr>
              <w:t>A c</w:t>
            </w:r>
            <w:r w:rsidR="00D4722B">
              <w:rPr>
                <w:rFonts w:ascii="Arial" w:hAnsi="Arial" w:cs="Arial"/>
              </w:rPr>
              <w:t>omplainer</w:t>
            </w:r>
            <w:r w:rsidRPr="00F56178">
              <w:rPr>
                <w:rFonts w:ascii="Arial" w:hAnsi="Arial" w:cs="Arial"/>
              </w:rPr>
              <w:t xml:space="preserve"> may complain verbally or in writing, including face-to-face, by phone, letter or email.</w:t>
            </w:r>
            <w:r w:rsidR="00D4722B">
              <w:rPr>
                <w:rFonts w:ascii="Arial" w:hAnsi="Arial" w:cs="Arial"/>
              </w:rPr>
              <w:t xml:space="preserve"> </w:t>
            </w:r>
            <w:r w:rsidRPr="00F56178">
              <w:rPr>
                <w:rFonts w:ascii="Arial" w:hAnsi="Arial" w:cs="Arial"/>
              </w:rPr>
              <w:t>Your first consideration is whether the complaint should be dealt with at stage 1 (frontline response) or stage 2 (investigation).</w:t>
            </w:r>
          </w:p>
          <w:p w14:paraId="55517312" w14:textId="64F67129" w:rsidR="00D4722B" w:rsidRPr="00F56178" w:rsidRDefault="00D4722B" w:rsidP="00D4722B">
            <w:pPr>
              <w:rPr>
                <w:rFonts w:ascii="Arial" w:hAnsi="Arial" w:cs="Arial"/>
              </w:rPr>
            </w:pPr>
            <w:r w:rsidRPr="00F56178">
              <w:rPr>
                <w:rFonts w:ascii="Arial" w:hAnsi="Arial" w:cs="Arial"/>
                <w:noProof/>
                <w:highlight w:val="red"/>
                <w:lang w:eastAsia="en-GB"/>
              </w:rPr>
              <mc:AlternateContent>
                <mc:Choice Requires="wps">
                  <w:drawing>
                    <wp:anchor distT="0" distB="0" distL="114300" distR="114300" simplePos="0" relativeHeight="251663360" behindDoc="0" locked="0" layoutInCell="1" allowOverlap="1" wp14:anchorId="256B942B" wp14:editId="51A857EE">
                      <wp:simplePos x="0" y="0"/>
                      <wp:positionH relativeFrom="column">
                        <wp:posOffset>1250950</wp:posOffset>
                      </wp:positionH>
                      <wp:positionV relativeFrom="paragraph">
                        <wp:posOffset>79375</wp:posOffset>
                      </wp:positionV>
                      <wp:extent cx="200025" cy="142875"/>
                      <wp:effectExtent l="38100" t="0" r="28575" b="47625"/>
                      <wp:wrapNone/>
                      <wp:docPr id="4" name="Down Arrow 4"/>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B74AFE" id="Down Arrow 4" o:spid="_x0000_s1026" type="#_x0000_t67" style="position:absolute;margin-left:98.5pt;margin-top:6.25pt;width:15.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d7cwIAADI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" adj="10800" fillcolor="black [3200]" strokecolor="black [1600]" strokeweight="1pt"/>
                  </w:pict>
                </mc:Fallback>
              </mc:AlternateContent>
            </w:r>
            <w:r w:rsidRPr="00F56178">
              <w:rPr>
                <w:rFonts w:ascii="Arial" w:hAnsi="Arial" w:cs="Arial"/>
                <w:noProof/>
                <w:highlight w:val="red"/>
                <w:lang w:eastAsia="en-GB"/>
              </w:rPr>
              <mc:AlternateContent>
                <mc:Choice Requires="wps">
                  <w:drawing>
                    <wp:anchor distT="0" distB="0" distL="114300" distR="114300" simplePos="0" relativeHeight="251662336" behindDoc="0" locked="0" layoutInCell="1" allowOverlap="1" wp14:anchorId="1400E147" wp14:editId="7DD43954">
                      <wp:simplePos x="0" y="0"/>
                      <wp:positionH relativeFrom="column">
                        <wp:posOffset>3942080</wp:posOffset>
                      </wp:positionH>
                      <wp:positionV relativeFrom="paragraph">
                        <wp:posOffset>77200</wp:posOffset>
                      </wp:positionV>
                      <wp:extent cx="200025" cy="142875"/>
                      <wp:effectExtent l="38100" t="0" r="28575" b="47625"/>
                      <wp:wrapNone/>
                      <wp:docPr id="2" name="Down Arrow 1"/>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35DA97" id="Down Arrow 1" o:spid="_x0000_s1026" type="#_x0000_t67" style="position:absolute;margin-left:310.4pt;margin-top:6.1pt;width:15.7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LaIdAIAADI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" adj="10800" fillcolor="black [3200]" strokecolor="black [1600]" strokeweight="1pt"/>
                  </w:pict>
                </mc:Fallback>
              </mc:AlternateContent>
            </w:r>
          </w:p>
        </w:tc>
      </w:tr>
      <w:tr w:rsidR="00F97AB8" w:rsidRPr="00F56178" w14:paraId="36BE3570" w14:textId="77777777" w:rsidTr="00F97AB8">
        <w:tc>
          <w:tcPr>
            <w:tcW w:w="4508" w:type="dxa"/>
          </w:tcPr>
          <w:p w14:paraId="5DA3C742" w14:textId="77777777" w:rsidR="00D4722B" w:rsidRDefault="00D4722B" w:rsidP="00F97AB8">
            <w:pPr>
              <w:rPr>
                <w:rFonts w:ascii="Arial" w:hAnsi="Arial" w:cs="Arial"/>
                <w:b/>
              </w:rPr>
            </w:pPr>
          </w:p>
          <w:p w14:paraId="2D715EBC" w14:textId="152593CC" w:rsidR="00F97AB8" w:rsidRPr="00F56178" w:rsidRDefault="00F97AB8" w:rsidP="00F97AB8">
            <w:pPr>
              <w:rPr>
                <w:rFonts w:ascii="Arial" w:hAnsi="Arial" w:cs="Arial"/>
              </w:rPr>
            </w:pPr>
            <w:r w:rsidRPr="00F56178">
              <w:rPr>
                <w:rFonts w:ascii="Arial" w:hAnsi="Arial" w:cs="Arial"/>
                <w:b/>
              </w:rPr>
              <w:t>Stage 1: Frontline response</w:t>
            </w:r>
          </w:p>
          <w:p w14:paraId="714C234B" w14:textId="77777777" w:rsidR="00F97AB8" w:rsidRPr="00F56178" w:rsidRDefault="00F97AB8" w:rsidP="00F97AB8">
            <w:pPr>
              <w:rPr>
                <w:rFonts w:ascii="Arial" w:hAnsi="Arial" w:cs="Arial"/>
              </w:rPr>
            </w:pPr>
            <w:r w:rsidRPr="00F56178">
              <w:rPr>
                <w:rFonts w:ascii="Arial" w:hAnsi="Arial" w:cs="Arial"/>
                <w:noProof/>
                <w:lang w:eastAsia="en-GB"/>
              </w:rPr>
              <mc:AlternateContent>
                <mc:Choice Requires="wps">
                  <w:drawing>
                    <wp:anchor distT="0" distB="0" distL="114300" distR="114300" simplePos="0" relativeHeight="251664384" behindDoc="0" locked="0" layoutInCell="1" allowOverlap="1" wp14:anchorId="05911AFB" wp14:editId="6CDB11BC">
                      <wp:simplePos x="0" y="0"/>
                      <wp:positionH relativeFrom="column">
                        <wp:posOffset>1098941</wp:posOffset>
                      </wp:positionH>
                      <wp:positionV relativeFrom="paragraph">
                        <wp:posOffset>1240616</wp:posOffset>
                      </wp:positionV>
                      <wp:extent cx="200025" cy="142875"/>
                      <wp:effectExtent l="38100" t="0" r="28575" b="47625"/>
                      <wp:wrapNone/>
                      <wp:docPr id="5" name="Down Arrow 5"/>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74AC83" id="Down Arrow 5" o:spid="_x0000_s1026" type="#_x0000_t67" style="position:absolute;margin-left:86.55pt;margin-top:97.7pt;width:15.7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" adj="10800" fillcolor="black [3200]" strokecolor="black [1600]" strokeweight="1pt"/>
                  </w:pict>
                </mc:Fallback>
              </mc:AlternateContent>
            </w:r>
            <w:r w:rsidRPr="00F56178">
              <w:rPr>
                <w:rFonts w:ascii="Arial" w:hAnsi="Arial" w:cs="Arial"/>
              </w:rPr>
              <w:t xml:space="preserve">Always try to respond quickly, wherever we can </w:t>
            </w:r>
          </w:p>
        </w:tc>
        <w:tc>
          <w:tcPr>
            <w:tcW w:w="4508" w:type="dxa"/>
          </w:tcPr>
          <w:p w14:paraId="3D970DB9" w14:textId="77777777" w:rsidR="00D4722B" w:rsidRDefault="00D4722B" w:rsidP="00F97AB8">
            <w:pPr>
              <w:rPr>
                <w:rFonts w:ascii="Arial" w:hAnsi="Arial" w:cs="Arial"/>
                <w:b/>
              </w:rPr>
            </w:pPr>
          </w:p>
          <w:p w14:paraId="10F2DBA6" w14:textId="6F201A1F" w:rsidR="00F97AB8" w:rsidRPr="00F56178" w:rsidRDefault="00F97AB8" w:rsidP="00F97AB8">
            <w:pPr>
              <w:rPr>
                <w:rFonts w:ascii="Arial" w:hAnsi="Arial" w:cs="Arial"/>
              </w:rPr>
            </w:pPr>
            <w:r w:rsidRPr="00F56178">
              <w:rPr>
                <w:rFonts w:ascii="Arial" w:hAnsi="Arial" w:cs="Arial"/>
                <w:b/>
              </w:rPr>
              <w:t>Stage 2: Investigation</w:t>
            </w:r>
          </w:p>
          <w:p w14:paraId="4FE13C41" w14:textId="77777777" w:rsidR="00F97AB8" w:rsidRPr="00F56178" w:rsidRDefault="00F97AB8" w:rsidP="00F97AB8">
            <w:pPr>
              <w:rPr>
                <w:rFonts w:ascii="Arial" w:hAnsi="Arial" w:cs="Arial"/>
              </w:rPr>
            </w:pPr>
            <w:r w:rsidRPr="00F56178">
              <w:rPr>
                <w:rFonts w:ascii="Arial" w:hAnsi="Arial" w:cs="Arial"/>
              </w:rPr>
              <w:t>Investigate where:</w:t>
            </w:r>
            <w:r w:rsidRPr="00F56178">
              <w:rPr>
                <w:rFonts w:ascii="Arial" w:hAnsi="Arial" w:cs="Arial"/>
                <w:noProof/>
                <w:lang w:eastAsia="en-GB"/>
              </w:rPr>
              <w:t xml:space="preserve"> </w:t>
            </w:r>
          </w:p>
          <w:p w14:paraId="0ED1785C" w14:textId="4CE6E8DD" w:rsidR="00F97AB8" w:rsidRPr="00F56178" w:rsidRDefault="00F97AB8" w:rsidP="00062C32">
            <w:pPr>
              <w:pStyle w:val="ListParagraph"/>
              <w:numPr>
                <w:ilvl w:val="0"/>
                <w:numId w:val="39"/>
              </w:numPr>
              <w:suppressAutoHyphens w:val="0"/>
              <w:spacing w:after="0" w:line="240" w:lineRule="auto"/>
              <w:contextualSpacing/>
              <w:jc w:val="left"/>
              <w:rPr>
                <w:szCs w:val="22"/>
              </w:rPr>
            </w:pPr>
            <w:r w:rsidRPr="00F56178">
              <w:rPr>
                <w:szCs w:val="22"/>
              </w:rPr>
              <w:t>The c</w:t>
            </w:r>
            <w:r w:rsidR="00D4722B">
              <w:rPr>
                <w:szCs w:val="22"/>
              </w:rPr>
              <w:t>omplainer</w:t>
            </w:r>
            <w:r w:rsidRPr="00F56178">
              <w:rPr>
                <w:szCs w:val="22"/>
              </w:rPr>
              <w:t xml:space="preserve"> is dissatisfied with the frontline response or refuses to engage with attempts to handle the complaint at stage 1</w:t>
            </w:r>
          </w:p>
          <w:p w14:paraId="150326BC" w14:textId="77777777" w:rsidR="00F97AB8" w:rsidRPr="00F56178" w:rsidRDefault="00F97AB8" w:rsidP="00062C32">
            <w:pPr>
              <w:pStyle w:val="ListParagraph"/>
              <w:numPr>
                <w:ilvl w:val="0"/>
                <w:numId w:val="39"/>
              </w:numPr>
              <w:suppressAutoHyphens w:val="0"/>
              <w:spacing w:after="0" w:line="240" w:lineRule="auto"/>
              <w:contextualSpacing/>
              <w:jc w:val="left"/>
              <w:rPr>
                <w:szCs w:val="22"/>
              </w:rPr>
            </w:pPr>
            <w:r w:rsidRPr="00F56178">
              <w:rPr>
                <w:szCs w:val="22"/>
              </w:rPr>
              <w:t>It is clear that the complaint requires investigation from the outset</w:t>
            </w:r>
          </w:p>
          <w:p w14:paraId="34F1AE73" w14:textId="595B858F" w:rsidR="00F97AB8" w:rsidRPr="00F56178" w:rsidRDefault="00F97AB8" w:rsidP="00F97AB8">
            <w:pPr>
              <w:pStyle w:val="ListParagraph"/>
              <w:numPr>
                <w:ilvl w:val="0"/>
                <w:numId w:val="0"/>
              </w:numPr>
              <w:suppressAutoHyphens w:val="0"/>
              <w:spacing w:after="0" w:line="240" w:lineRule="auto"/>
              <w:ind w:left="720"/>
              <w:contextualSpacing/>
              <w:jc w:val="left"/>
              <w:rPr>
                <w:szCs w:val="22"/>
              </w:rPr>
            </w:pPr>
          </w:p>
        </w:tc>
      </w:tr>
      <w:tr w:rsidR="00F97AB8" w:rsidRPr="00F56178" w14:paraId="4AE39778" w14:textId="77777777" w:rsidTr="00F97AB8">
        <w:tc>
          <w:tcPr>
            <w:tcW w:w="4508" w:type="dxa"/>
            <w:vMerge w:val="restart"/>
          </w:tcPr>
          <w:p w14:paraId="00020444" w14:textId="034B3FCA" w:rsidR="00D4722B" w:rsidRDefault="00D4722B" w:rsidP="00F97AB8">
            <w:pPr>
              <w:rPr>
                <w:rFonts w:ascii="Arial" w:hAnsi="Arial" w:cs="Arial"/>
              </w:rPr>
            </w:pPr>
          </w:p>
          <w:p w14:paraId="3A14E45A" w14:textId="6A44C00A" w:rsidR="00F97AB8" w:rsidRPr="00F56178" w:rsidRDefault="00D4722B" w:rsidP="00F97AB8">
            <w:pPr>
              <w:rPr>
                <w:rFonts w:ascii="Arial" w:hAnsi="Arial" w:cs="Arial"/>
              </w:rPr>
            </w:pPr>
            <w:r w:rsidRPr="00F56178">
              <w:rPr>
                <w:rFonts w:ascii="Arial" w:hAnsi="Arial" w:cs="Arial"/>
                <w:noProof/>
                <w:lang w:eastAsia="en-GB"/>
              </w:rPr>
              <mc:AlternateContent>
                <mc:Choice Requires="wps">
                  <w:drawing>
                    <wp:anchor distT="0" distB="0" distL="114300" distR="114300" simplePos="0" relativeHeight="251667456" behindDoc="0" locked="0" layoutInCell="1" allowOverlap="1" wp14:anchorId="30C19CA3" wp14:editId="73691B57">
                      <wp:simplePos x="0" y="0"/>
                      <wp:positionH relativeFrom="column">
                        <wp:posOffset>1279525</wp:posOffset>
                      </wp:positionH>
                      <wp:positionV relativeFrom="paragraph">
                        <wp:posOffset>2380067</wp:posOffset>
                      </wp:positionV>
                      <wp:extent cx="200025" cy="142875"/>
                      <wp:effectExtent l="38100" t="0" r="28575" b="47625"/>
                      <wp:wrapNone/>
                      <wp:docPr id="8" name="Down Arrow 8"/>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61B9BA" id="Down Arrow 8" o:spid="_x0000_s1026" type="#_x0000_t67" style="position:absolute;margin-left:100.75pt;margin-top:187.4pt;width:15.7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S7cwIAADI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" adj="10800" fillcolor="black [3200]" strokecolor="black [1600]" strokeweight="1pt"/>
                  </w:pict>
                </mc:Fallback>
              </mc:AlternateContent>
            </w:r>
            <w:r w:rsidR="00F97AB8" w:rsidRPr="00F56178">
              <w:rPr>
                <w:rFonts w:ascii="Arial" w:hAnsi="Arial" w:cs="Arial"/>
              </w:rPr>
              <w:t>Record the complaint and notify any staff complained about</w:t>
            </w:r>
            <w:r w:rsidR="00F97AB8" w:rsidRPr="00F56178">
              <w:rPr>
                <w:rFonts w:ascii="Arial" w:hAnsi="Arial" w:cs="Arial"/>
                <w:noProof/>
                <w:lang w:eastAsia="en-GB"/>
              </w:rPr>
              <w:t xml:space="preserve"> </w:t>
            </w:r>
          </w:p>
        </w:tc>
        <w:tc>
          <w:tcPr>
            <w:tcW w:w="4508" w:type="dxa"/>
          </w:tcPr>
          <w:p w14:paraId="5332E978" w14:textId="7725C73B" w:rsidR="00D4722B" w:rsidRDefault="00D4722B" w:rsidP="00F97AB8">
            <w:pPr>
              <w:rPr>
                <w:rFonts w:ascii="Arial" w:hAnsi="Arial" w:cs="Arial"/>
              </w:rPr>
            </w:pPr>
            <w:r w:rsidRPr="00F56178">
              <w:rPr>
                <w:rFonts w:ascii="Arial" w:hAnsi="Arial" w:cs="Arial"/>
                <w:noProof/>
                <w:lang w:eastAsia="en-GB"/>
              </w:rPr>
              <mc:AlternateContent>
                <mc:Choice Requires="wps">
                  <w:drawing>
                    <wp:anchor distT="0" distB="0" distL="114300" distR="114300" simplePos="0" relativeHeight="251684864" behindDoc="0" locked="0" layoutInCell="1" allowOverlap="1" wp14:anchorId="7F0BD8A6" wp14:editId="799FE56B">
                      <wp:simplePos x="0" y="0"/>
                      <wp:positionH relativeFrom="column">
                        <wp:posOffset>1298331</wp:posOffset>
                      </wp:positionH>
                      <wp:positionV relativeFrom="paragraph">
                        <wp:posOffset>-72173</wp:posOffset>
                      </wp:positionV>
                      <wp:extent cx="200025" cy="142875"/>
                      <wp:effectExtent l="38100" t="0" r="28575" b="47625"/>
                      <wp:wrapNone/>
                      <wp:docPr id="30" name="Down Arrow 5"/>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B5AB91" id="Down Arrow 5" o:spid="_x0000_s1026" type="#_x0000_t67" style="position:absolute;margin-left:102.25pt;margin-top:-5.7pt;width:15.75pt;height:11.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" adj="10800" fillcolor="black [3200]" strokecolor="black [1600]" strokeweight="1pt"/>
                  </w:pict>
                </mc:Fallback>
              </mc:AlternateContent>
            </w:r>
          </w:p>
          <w:p w14:paraId="4E89224B" w14:textId="686A5B06" w:rsidR="00F97AB8" w:rsidRPr="00F56178" w:rsidRDefault="00F97AB8" w:rsidP="00F97AB8">
            <w:pPr>
              <w:rPr>
                <w:rFonts w:ascii="Arial" w:hAnsi="Arial" w:cs="Arial"/>
              </w:rPr>
            </w:pPr>
            <w:r w:rsidRPr="00F56178">
              <w:rPr>
                <w:rFonts w:ascii="Arial" w:hAnsi="Arial" w:cs="Arial"/>
              </w:rPr>
              <w:t>Record the complaint and notify any staff complained about</w:t>
            </w:r>
          </w:p>
          <w:p w14:paraId="19F73483" w14:textId="2BD6372F" w:rsidR="00F97AB8" w:rsidRDefault="00F97AB8" w:rsidP="00F97AB8">
            <w:pPr>
              <w:rPr>
                <w:rFonts w:ascii="Arial" w:hAnsi="Arial" w:cs="Arial"/>
                <w:b/>
              </w:rPr>
            </w:pPr>
            <w:r w:rsidRPr="00F56178">
              <w:rPr>
                <w:rFonts w:ascii="Arial" w:hAnsi="Arial" w:cs="Arial"/>
              </w:rPr>
              <w:t xml:space="preserve">Acknowledge the complaint within </w:t>
            </w:r>
            <w:r w:rsidRPr="00F56178">
              <w:rPr>
                <w:rFonts w:ascii="Arial" w:hAnsi="Arial" w:cs="Arial"/>
                <w:b/>
              </w:rPr>
              <w:t>three working days</w:t>
            </w:r>
          </w:p>
          <w:p w14:paraId="7DF569AA" w14:textId="540FCC95" w:rsidR="00D4722B" w:rsidRPr="00F56178" w:rsidRDefault="00D4722B" w:rsidP="00F97AB8">
            <w:pPr>
              <w:rPr>
                <w:rFonts w:ascii="Arial" w:hAnsi="Arial" w:cs="Arial"/>
              </w:rPr>
            </w:pPr>
            <w:r w:rsidRPr="00F56178">
              <w:rPr>
                <w:rFonts w:ascii="Arial" w:hAnsi="Arial" w:cs="Arial"/>
                <w:noProof/>
                <w:lang w:eastAsia="en-GB"/>
              </w:rPr>
              <mc:AlternateContent>
                <mc:Choice Requires="wps">
                  <w:drawing>
                    <wp:anchor distT="0" distB="0" distL="114300" distR="114300" simplePos="0" relativeHeight="251666432" behindDoc="0" locked="0" layoutInCell="1" allowOverlap="1" wp14:anchorId="1831615A" wp14:editId="4DB2DA21">
                      <wp:simplePos x="0" y="0"/>
                      <wp:positionH relativeFrom="column">
                        <wp:posOffset>1299366</wp:posOffset>
                      </wp:positionH>
                      <wp:positionV relativeFrom="paragraph">
                        <wp:posOffset>68423</wp:posOffset>
                      </wp:positionV>
                      <wp:extent cx="200025" cy="142875"/>
                      <wp:effectExtent l="38100" t="0" r="28575" b="47625"/>
                      <wp:wrapNone/>
                      <wp:docPr id="7" name="Down Arrow 7"/>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806F57" id="Down Arrow 7" o:spid="_x0000_s1026" type="#_x0000_t67" style="position:absolute;margin-left:102.3pt;margin-top:5.4pt;width:15.7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" adj="10800" fillcolor="black [3200]" strokecolor="black [1600]" strokeweight="1pt"/>
                  </w:pict>
                </mc:Fallback>
              </mc:AlternateContent>
            </w:r>
          </w:p>
        </w:tc>
      </w:tr>
      <w:tr w:rsidR="00F97AB8" w:rsidRPr="00F56178" w14:paraId="051051DE" w14:textId="77777777" w:rsidTr="00F97AB8">
        <w:tc>
          <w:tcPr>
            <w:tcW w:w="4508" w:type="dxa"/>
            <w:vMerge/>
          </w:tcPr>
          <w:p w14:paraId="1836A20D" w14:textId="77777777" w:rsidR="00F97AB8" w:rsidRPr="00F56178" w:rsidRDefault="00F97AB8" w:rsidP="00F97AB8">
            <w:pPr>
              <w:rPr>
                <w:rFonts w:ascii="Arial" w:hAnsi="Arial" w:cs="Arial"/>
              </w:rPr>
            </w:pPr>
          </w:p>
        </w:tc>
        <w:tc>
          <w:tcPr>
            <w:tcW w:w="4508" w:type="dxa"/>
          </w:tcPr>
          <w:p w14:paraId="7651EB88" w14:textId="77777777" w:rsidR="00D4722B" w:rsidRDefault="00D4722B" w:rsidP="00F97AB8">
            <w:pPr>
              <w:rPr>
                <w:rFonts w:ascii="Arial" w:hAnsi="Arial" w:cs="Arial"/>
              </w:rPr>
            </w:pPr>
          </w:p>
          <w:p w14:paraId="02F37CD5" w14:textId="3BA64FD8" w:rsidR="00F97AB8" w:rsidRPr="00F56178" w:rsidRDefault="00F97AB8" w:rsidP="00F97AB8">
            <w:pPr>
              <w:rPr>
                <w:rFonts w:ascii="Arial" w:hAnsi="Arial" w:cs="Arial"/>
              </w:rPr>
            </w:pPr>
            <w:r w:rsidRPr="00F56178">
              <w:rPr>
                <w:rFonts w:ascii="Arial" w:hAnsi="Arial" w:cs="Arial"/>
              </w:rPr>
              <w:t>Contact the complainant to agree:</w:t>
            </w:r>
          </w:p>
          <w:p w14:paraId="52089C05" w14:textId="77777777" w:rsidR="00F97AB8" w:rsidRPr="00F56178" w:rsidRDefault="00F97AB8" w:rsidP="00062C32">
            <w:pPr>
              <w:pStyle w:val="ListParagraph"/>
              <w:numPr>
                <w:ilvl w:val="0"/>
                <w:numId w:val="40"/>
              </w:numPr>
              <w:suppressAutoHyphens w:val="0"/>
              <w:spacing w:after="0" w:line="240" w:lineRule="auto"/>
              <w:contextualSpacing/>
              <w:jc w:val="left"/>
              <w:rPr>
                <w:szCs w:val="22"/>
              </w:rPr>
            </w:pPr>
            <w:r w:rsidRPr="00F56178">
              <w:rPr>
                <w:szCs w:val="22"/>
              </w:rPr>
              <w:t>Points of complaint</w:t>
            </w:r>
          </w:p>
          <w:p w14:paraId="2F563ED7" w14:textId="77777777" w:rsidR="00F97AB8" w:rsidRPr="00F56178" w:rsidRDefault="00F97AB8" w:rsidP="00062C32">
            <w:pPr>
              <w:pStyle w:val="ListParagraph"/>
              <w:numPr>
                <w:ilvl w:val="0"/>
                <w:numId w:val="40"/>
              </w:numPr>
              <w:suppressAutoHyphens w:val="0"/>
              <w:spacing w:after="0" w:line="240" w:lineRule="auto"/>
              <w:contextualSpacing/>
              <w:jc w:val="left"/>
              <w:rPr>
                <w:szCs w:val="22"/>
              </w:rPr>
            </w:pPr>
            <w:r w:rsidRPr="00F56178">
              <w:rPr>
                <w:szCs w:val="22"/>
              </w:rPr>
              <w:t>Outcome sought</w:t>
            </w:r>
          </w:p>
          <w:p w14:paraId="1AB5927A" w14:textId="77777777" w:rsidR="00F97AB8" w:rsidRPr="00F56178" w:rsidRDefault="00F97AB8" w:rsidP="00062C32">
            <w:pPr>
              <w:pStyle w:val="ListParagraph"/>
              <w:numPr>
                <w:ilvl w:val="0"/>
                <w:numId w:val="40"/>
              </w:numPr>
              <w:suppressAutoHyphens w:val="0"/>
              <w:spacing w:after="0" w:line="240" w:lineRule="auto"/>
              <w:contextualSpacing/>
              <w:jc w:val="left"/>
              <w:rPr>
                <w:szCs w:val="22"/>
              </w:rPr>
            </w:pPr>
            <w:r w:rsidRPr="00F56178">
              <w:rPr>
                <w:szCs w:val="22"/>
              </w:rPr>
              <w:t>Manage expectations (where required)</w:t>
            </w:r>
          </w:p>
          <w:p w14:paraId="0EF3A1EC" w14:textId="48EDA7BA" w:rsidR="00F97AB8" w:rsidRDefault="00F97AB8" w:rsidP="00F97AB8">
            <w:pPr>
              <w:rPr>
                <w:rFonts w:ascii="Arial" w:hAnsi="Arial" w:cs="Arial"/>
                <w:noProof/>
                <w:lang w:eastAsia="en-GB"/>
              </w:rPr>
            </w:pPr>
            <w:r w:rsidRPr="00F56178">
              <w:rPr>
                <w:rFonts w:ascii="Arial" w:hAnsi="Arial" w:cs="Arial"/>
                <w:i/>
              </w:rPr>
              <w:t>(these can be confirmed in the acknowledgement where the complaint is straightforward)</w:t>
            </w:r>
            <w:r w:rsidRPr="00F56178">
              <w:rPr>
                <w:rFonts w:ascii="Arial" w:hAnsi="Arial" w:cs="Arial"/>
                <w:noProof/>
                <w:lang w:eastAsia="en-GB"/>
              </w:rPr>
              <w:t xml:space="preserve"> </w:t>
            </w:r>
          </w:p>
          <w:p w14:paraId="42C11A07" w14:textId="60486B27" w:rsidR="00D4722B" w:rsidRPr="00F56178" w:rsidRDefault="00D4722B" w:rsidP="00F97AB8">
            <w:pPr>
              <w:rPr>
                <w:rFonts w:ascii="Arial" w:hAnsi="Arial" w:cs="Arial"/>
                <w:i/>
              </w:rPr>
            </w:pPr>
            <w:r w:rsidRPr="00F56178">
              <w:rPr>
                <w:rFonts w:ascii="Arial" w:hAnsi="Arial" w:cs="Arial"/>
                <w:noProof/>
                <w:lang w:eastAsia="en-GB"/>
              </w:rPr>
              <mc:AlternateContent>
                <mc:Choice Requires="wps">
                  <w:drawing>
                    <wp:anchor distT="0" distB="0" distL="114300" distR="114300" simplePos="0" relativeHeight="251668480" behindDoc="0" locked="0" layoutInCell="1" allowOverlap="1" wp14:anchorId="2C15A042" wp14:editId="22EB2C82">
                      <wp:simplePos x="0" y="0"/>
                      <wp:positionH relativeFrom="column">
                        <wp:posOffset>1301194</wp:posOffset>
                      </wp:positionH>
                      <wp:positionV relativeFrom="paragraph">
                        <wp:posOffset>92014</wp:posOffset>
                      </wp:positionV>
                      <wp:extent cx="200025" cy="142875"/>
                      <wp:effectExtent l="38100" t="0" r="28575" b="47625"/>
                      <wp:wrapNone/>
                      <wp:docPr id="9" name="Down Arrow 9"/>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33BD15" id="Down Arrow 9" o:spid="_x0000_s1026" type="#_x0000_t67" style="position:absolute;margin-left:102.45pt;margin-top:7.25pt;width:15.7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" adj="10800" fillcolor="black [3200]" strokecolor="black [1600]" strokeweight="1pt"/>
                  </w:pict>
                </mc:Fallback>
              </mc:AlternateContent>
            </w:r>
          </w:p>
        </w:tc>
      </w:tr>
      <w:tr w:rsidR="00F97AB8" w:rsidRPr="00F56178" w14:paraId="066243E1" w14:textId="77777777" w:rsidTr="00F97AB8">
        <w:tc>
          <w:tcPr>
            <w:tcW w:w="4508" w:type="dxa"/>
          </w:tcPr>
          <w:p w14:paraId="5BACD775" w14:textId="53001503" w:rsidR="00D4722B" w:rsidRDefault="00D4722B" w:rsidP="00F97AB8">
            <w:pPr>
              <w:rPr>
                <w:rFonts w:ascii="Arial" w:hAnsi="Arial" w:cs="Arial"/>
                <w:noProof/>
                <w:lang w:eastAsia="en-GB"/>
              </w:rPr>
            </w:pPr>
          </w:p>
          <w:p w14:paraId="5E216486" w14:textId="08837AEB" w:rsidR="00F97AB8" w:rsidRPr="00F56178" w:rsidRDefault="00D4722B" w:rsidP="00F97AB8">
            <w:pPr>
              <w:rPr>
                <w:rFonts w:ascii="Arial" w:hAnsi="Arial" w:cs="Arial"/>
              </w:rPr>
            </w:pPr>
            <w:r w:rsidRPr="00F56178">
              <w:rPr>
                <w:rFonts w:ascii="Arial" w:hAnsi="Arial" w:cs="Arial"/>
                <w:noProof/>
                <w:lang w:eastAsia="en-GB"/>
              </w:rPr>
              <mc:AlternateContent>
                <mc:Choice Requires="wps">
                  <w:drawing>
                    <wp:anchor distT="0" distB="0" distL="114300" distR="114300" simplePos="0" relativeHeight="251669504" behindDoc="0" locked="0" layoutInCell="1" allowOverlap="1" wp14:anchorId="43391365" wp14:editId="7FAEFD99">
                      <wp:simplePos x="0" y="0"/>
                      <wp:positionH relativeFrom="column">
                        <wp:posOffset>1296470</wp:posOffset>
                      </wp:positionH>
                      <wp:positionV relativeFrom="paragraph">
                        <wp:posOffset>744672</wp:posOffset>
                      </wp:positionV>
                      <wp:extent cx="200025" cy="142875"/>
                      <wp:effectExtent l="38100" t="0" r="28575" b="47625"/>
                      <wp:wrapNone/>
                      <wp:docPr id="3" name="Down Arrow 10"/>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F0F649" id="Down Arrow 10" o:spid="_x0000_s1026" type="#_x0000_t67" style="position:absolute;margin-left:102.1pt;margin-top:58.65pt;width:15.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" adj="10800" fillcolor="black [3200]" strokecolor="black [1600]" strokeweight="1pt"/>
                  </w:pict>
                </mc:Fallback>
              </mc:AlternateContent>
            </w:r>
            <w:r w:rsidR="00F97AB8" w:rsidRPr="00F56178">
              <w:rPr>
                <w:rFonts w:ascii="Arial" w:hAnsi="Arial" w:cs="Arial"/>
                <w:noProof/>
                <w:lang w:eastAsia="en-GB"/>
              </w:rPr>
              <w:t>Respond to</w:t>
            </w:r>
            <w:r w:rsidR="00F97AB8" w:rsidRPr="00F56178">
              <w:rPr>
                <w:rFonts w:ascii="Arial" w:hAnsi="Arial" w:cs="Arial"/>
              </w:rPr>
              <w:t xml:space="preserve"> the complaint within </w:t>
            </w:r>
            <w:r w:rsidR="00F97AB8" w:rsidRPr="00F56178">
              <w:rPr>
                <w:rFonts w:ascii="Arial" w:hAnsi="Arial" w:cs="Arial"/>
                <w:b/>
              </w:rPr>
              <w:t>five working days</w:t>
            </w:r>
            <w:r w:rsidR="00F97AB8" w:rsidRPr="00F56178">
              <w:rPr>
                <w:rFonts w:ascii="Arial" w:hAnsi="Arial" w:cs="Arial"/>
              </w:rPr>
              <w:t xml:space="preserve"> unless there are exceptional circumstances</w:t>
            </w:r>
            <w:r w:rsidR="00F97AB8" w:rsidRPr="00F56178">
              <w:rPr>
                <w:rFonts w:ascii="Arial" w:hAnsi="Arial" w:cs="Arial"/>
                <w:noProof/>
                <w:lang w:eastAsia="en-GB"/>
              </w:rPr>
              <w:t xml:space="preserve"> </w:t>
            </w:r>
          </w:p>
        </w:tc>
        <w:tc>
          <w:tcPr>
            <w:tcW w:w="4508" w:type="dxa"/>
          </w:tcPr>
          <w:p w14:paraId="758FB11B" w14:textId="77777777" w:rsidR="00D4722B" w:rsidRDefault="00D4722B" w:rsidP="00F97AB8">
            <w:pPr>
              <w:rPr>
                <w:rFonts w:ascii="Arial" w:hAnsi="Arial" w:cs="Arial"/>
                <w:noProof/>
                <w:lang w:eastAsia="en-GB"/>
              </w:rPr>
            </w:pPr>
          </w:p>
          <w:p w14:paraId="0052B468" w14:textId="56707660" w:rsidR="00F97AB8" w:rsidRDefault="00F97AB8" w:rsidP="00F97AB8">
            <w:pPr>
              <w:rPr>
                <w:rFonts w:ascii="Arial" w:hAnsi="Arial" w:cs="Arial"/>
              </w:rPr>
            </w:pPr>
            <w:r w:rsidRPr="00F56178">
              <w:rPr>
                <w:rFonts w:ascii="Arial" w:hAnsi="Arial" w:cs="Arial"/>
                <w:noProof/>
                <w:lang w:eastAsia="en-GB"/>
              </w:rPr>
              <w:t>Respond to the complaint</w:t>
            </w:r>
            <w:r w:rsidRPr="00F56178">
              <w:rPr>
                <w:rFonts w:ascii="Arial" w:hAnsi="Arial" w:cs="Arial"/>
              </w:rPr>
              <w:t xml:space="preserve"> as soon as possible, but within </w:t>
            </w:r>
            <w:r w:rsidRPr="00F56178">
              <w:rPr>
                <w:rFonts w:ascii="Arial" w:hAnsi="Arial" w:cs="Arial"/>
                <w:b/>
              </w:rPr>
              <w:t>20 working days</w:t>
            </w:r>
            <w:r w:rsidRPr="00F56178">
              <w:rPr>
                <w:rFonts w:ascii="Arial" w:hAnsi="Arial" w:cs="Arial"/>
              </w:rPr>
              <w:t xml:space="preserve"> unless there is a clear reason for extending the timescale</w:t>
            </w:r>
          </w:p>
          <w:p w14:paraId="421A4F55" w14:textId="1ECEAD11" w:rsidR="00D4722B" w:rsidRPr="00F56178" w:rsidRDefault="00D4722B" w:rsidP="00F97AB8">
            <w:pPr>
              <w:rPr>
                <w:rFonts w:ascii="Arial" w:hAnsi="Arial" w:cs="Arial"/>
              </w:rPr>
            </w:pPr>
          </w:p>
        </w:tc>
      </w:tr>
      <w:tr w:rsidR="00F97AB8" w:rsidRPr="00F56178" w14:paraId="3BD769F2" w14:textId="77777777" w:rsidTr="00F97AB8">
        <w:tc>
          <w:tcPr>
            <w:tcW w:w="4508" w:type="dxa"/>
          </w:tcPr>
          <w:p w14:paraId="4885FEEF" w14:textId="7ED7A27A" w:rsidR="00D4722B" w:rsidRDefault="00D4722B" w:rsidP="00F97AB8">
            <w:pPr>
              <w:rPr>
                <w:rFonts w:ascii="Arial" w:hAnsi="Arial" w:cs="Arial"/>
              </w:rPr>
            </w:pPr>
          </w:p>
          <w:p w14:paraId="02D2B39B" w14:textId="1094F15C" w:rsidR="00F97AB8" w:rsidRPr="00F56178" w:rsidRDefault="00F97AB8" w:rsidP="00F97AB8">
            <w:pPr>
              <w:rPr>
                <w:rFonts w:ascii="Arial" w:hAnsi="Arial" w:cs="Arial"/>
              </w:rPr>
            </w:pPr>
            <w:r w:rsidRPr="00F56178">
              <w:rPr>
                <w:rFonts w:ascii="Arial" w:hAnsi="Arial" w:cs="Arial"/>
              </w:rPr>
              <w:t xml:space="preserve">Is the </w:t>
            </w:r>
            <w:r w:rsidR="00D4722B">
              <w:rPr>
                <w:rFonts w:ascii="Arial" w:hAnsi="Arial" w:cs="Arial"/>
              </w:rPr>
              <w:t>complainer</w:t>
            </w:r>
            <w:r w:rsidRPr="00F56178">
              <w:rPr>
                <w:rFonts w:ascii="Arial" w:hAnsi="Arial" w:cs="Arial"/>
              </w:rPr>
              <w:t xml:space="preserve"> satisfied?</w:t>
            </w:r>
          </w:p>
          <w:p w14:paraId="684102DE" w14:textId="5C0016E2" w:rsidR="00F97AB8" w:rsidRPr="00F56178" w:rsidRDefault="00F97AB8" w:rsidP="00F97AB8">
            <w:pPr>
              <w:rPr>
                <w:rFonts w:ascii="Arial" w:hAnsi="Arial" w:cs="Arial"/>
              </w:rPr>
            </w:pPr>
            <w:r w:rsidRPr="00F56178">
              <w:rPr>
                <w:rFonts w:ascii="Arial" w:hAnsi="Arial" w:cs="Arial"/>
                <w:noProof/>
                <w:lang w:eastAsia="en-GB"/>
              </w:rPr>
              <mc:AlternateContent>
                <mc:Choice Requires="wps">
                  <w:drawing>
                    <wp:anchor distT="0" distB="0" distL="114300" distR="114300" simplePos="0" relativeHeight="251672576" behindDoc="0" locked="0" layoutInCell="1" allowOverlap="1" wp14:anchorId="6223638F" wp14:editId="3ED5BB36">
                      <wp:simplePos x="0" y="0"/>
                      <wp:positionH relativeFrom="column">
                        <wp:posOffset>1098550</wp:posOffset>
                      </wp:positionH>
                      <wp:positionV relativeFrom="paragraph">
                        <wp:posOffset>573135</wp:posOffset>
                      </wp:positionV>
                      <wp:extent cx="200025" cy="142875"/>
                      <wp:effectExtent l="38100" t="0" r="28575" b="47625"/>
                      <wp:wrapNone/>
                      <wp:docPr id="17" name="Down Arrow 13"/>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4953BC" id="Down Arrow 13" o:spid="_x0000_s1026" type="#_x0000_t67" style="position:absolute;margin-left:86.5pt;margin-top:45.15pt;width:15.75pt;height:1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" adj="10800" fillcolor="black [3200]" strokecolor="black [1600]" strokeweight="1pt"/>
                  </w:pict>
                </mc:Fallback>
              </mc:AlternateContent>
            </w:r>
            <w:r w:rsidRPr="00F56178">
              <w:rPr>
                <w:rFonts w:ascii="Arial" w:hAnsi="Arial" w:cs="Arial"/>
              </w:rPr>
              <w:t>You must always tell the c</w:t>
            </w:r>
            <w:r w:rsidR="00D4722B">
              <w:rPr>
                <w:rFonts w:ascii="Arial" w:hAnsi="Arial" w:cs="Arial"/>
              </w:rPr>
              <w:t>omplainer</w:t>
            </w:r>
            <w:r w:rsidRPr="00F56178">
              <w:rPr>
                <w:rFonts w:ascii="Arial" w:hAnsi="Arial" w:cs="Arial"/>
              </w:rPr>
              <w:t xml:space="preserve"> how to escalate to stage 2</w:t>
            </w:r>
            <w:r w:rsidRPr="00F56178">
              <w:rPr>
                <w:rFonts w:ascii="Arial" w:hAnsi="Arial" w:cs="Arial"/>
                <w:noProof/>
                <w:lang w:eastAsia="en-GB"/>
              </w:rPr>
              <w:t xml:space="preserve"> </w:t>
            </w:r>
          </w:p>
        </w:tc>
        <w:tc>
          <w:tcPr>
            <w:tcW w:w="4508" w:type="dxa"/>
          </w:tcPr>
          <w:p w14:paraId="4A003EA1" w14:textId="337A2F18" w:rsidR="00D4722B" w:rsidRDefault="00D4722B" w:rsidP="00F97AB8">
            <w:pPr>
              <w:rPr>
                <w:rFonts w:ascii="Arial" w:hAnsi="Arial" w:cs="Arial"/>
              </w:rPr>
            </w:pPr>
            <w:r w:rsidRPr="00F56178">
              <w:rPr>
                <w:rFonts w:ascii="Arial" w:hAnsi="Arial" w:cs="Arial"/>
                <w:noProof/>
                <w:lang w:eastAsia="en-GB"/>
              </w:rPr>
              <mc:AlternateContent>
                <mc:Choice Requires="wps">
                  <w:drawing>
                    <wp:anchor distT="0" distB="0" distL="114300" distR="114300" simplePos="0" relativeHeight="251670528" behindDoc="0" locked="0" layoutInCell="1" allowOverlap="1" wp14:anchorId="34C6DBDA" wp14:editId="3E720DC9">
                      <wp:simplePos x="0" y="0"/>
                      <wp:positionH relativeFrom="column">
                        <wp:posOffset>1311370</wp:posOffset>
                      </wp:positionH>
                      <wp:positionV relativeFrom="paragraph">
                        <wp:posOffset>-68397</wp:posOffset>
                      </wp:positionV>
                      <wp:extent cx="200025" cy="142875"/>
                      <wp:effectExtent l="38100" t="0" r="28575" b="47625"/>
                      <wp:wrapNone/>
                      <wp:docPr id="14" name="Down Arrow 11"/>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A61559" id="Down Arrow 11" o:spid="_x0000_s1026" type="#_x0000_t67" style="position:absolute;margin-left:103.25pt;margin-top:-5.4pt;width:15.75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o7dQIAADQ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" adj="10800" fillcolor="black [3200]" strokecolor="black [1600]" strokeweight="1pt"/>
                  </w:pict>
                </mc:Fallback>
              </mc:AlternateContent>
            </w:r>
          </w:p>
          <w:p w14:paraId="2117FC62" w14:textId="1D686BE7" w:rsidR="00F97AB8" w:rsidRPr="00F56178" w:rsidRDefault="00F97AB8" w:rsidP="00F97AB8">
            <w:pPr>
              <w:rPr>
                <w:rFonts w:ascii="Arial" w:hAnsi="Arial" w:cs="Arial"/>
              </w:rPr>
            </w:pPr>
            <w:r w:rsidRPr="00F56178">
              <w:rPr>
                <w:rFonts w:ascii="Arial" w:hAnsi="Arial" w:cs="Arial"/>
              </w:rPr>
              <w:t xml:space="preserve">Communicate the decision, normally in writing  </w:t>
            </w:r>
          </w:p>
          <w:p w14:paraId="005A3391" w14:textId="22AB8D1C" w:rsidR="00F97AB8" w:rsidRDefault="00F97AB8" w:rsidP="00F97AB8">
            <w:pPr>
              <w:rPr>
                <w:rFonts w:ascii="Arial" w:hAnsi="Arial" w:cs="Arial"/>
                <w:noProof/>
                <w:lang w:eastAsia="en-GB"/>
              </w:rPr>
            </w:pPr>
            <w:r w:rsidRPr="00F56178">
              <w:rPr>
                <w:rFonts w:ascii="Arial" w:hAnsi="Arial" w:cs="Arial"/>
              </w:rPr>
              <w:t>Signpost the c</w:t>
            </w:r>
            <w:r w:rsidR="00D4722B">
              <w:rPr>
                <w:rFonts w:ascii="Arial" w:hAnsi="Arial" w:cs="Arial"/>
              </w:rPr>
              <w:t>omplainer</w:t>
            </w:r>
            <w:r w:rsidRPr="00F56178">
              <w:rPr>
                <w:rFonts w:ascii="Arial" w:hAnsi="Arial" w:cs="Arial"/>
              </w:rPr>
              <w:t xml:space="preserve"> to SPSO and advise of time limits</w:t>
            </w:r>
            <w:r w:rsidRPr="00F56178">
              <w:rPr>
                <w:rFonts w:ascii="Arial" w:hAnsi="Arial" w:cs="Arial"/>
                <w:noProof/>
                <w:lang w:eastAsia="en-GB"/>
              </w:rPr>
              <w:t xml:space="preserve"> </w:t>
            </w:r>
          </w:p>
          <w:p w14:paraId="3039FE24" w14:textId="2A514204" w:rsidR="00D4722B" w:rsidRPr="00F56178" w:rsidRDefault="00D4722B" w:rsidP="00F97AB8">
            <w:pPr>
              <w:rPr>
                <w:rFonts w:ascii="Arial" w:hAnsi="Arial" w:cs="Arial"/>
              </w:rPr>
            </w:pPr>
            <w:r w:rsidRPr="00F56178">
              <w:rPr>
                <w:rFonts w:ascii="Arial" w:hAnsi="Arial" w:cs="Arial"/>
                <w:noProof/>
                <w:lang w:eastAsia="en-GB"/>
              </w:rPr>
              <mc:AlternateContent>
                <mc:Choice Requires="wps">
                  <w:drawing>
                    <wp:anchor distT="0" distB="0" distL="114300" distR="114300" simplePos="0" relativeHeight="251671552" behindDoc="0" locked="0" layoutInCell="1" allowOverlap="1" wp14:anchorId="1B1C399F" wp14:editId="690CEF02">
                      <wp:simplePos x="0" y="0"/>
                      <wp:positionH relativeFrom="column">
                        <wp:posOffset>1312545</wp:posOffset>
                      </wp:positionH>
                      <wp:positionV relativeFrom="paragraph">
                        <wp:posOffset>84185</wp:posOffset>
                      </wp:positionV>
                      <wp:extent cx="200025" cy="142875"/>
                      <wp:effectExtent l="38100" t="0" r="28575" b="47625"/>
                      <wp:wrapNone/>
                      <wp:docPr id="24" name="Down Arrow 12"/>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5570EE" id="Down Arrow 12" o:spid="_x0000_s1026" type="#_x0000_t67" style="position:absolute;margin-left:103.35pt;margin-top:6.65pt;width:15.7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" adj="10800" fillcolor="black [3200]" strokecolor="black [1600]" strokeweight="1pt"/>
                  </w:pict>
                </mc:Fallback>
              </mc:AlternateContent>
            </w:r>
          </w:p>
        </w:tc>
      </w:tr>
      <w:tr w:rsidR="00F97AB8" w:rsidRPr="00F56178" w14:paraId="7A7382B6" w14:textId="77777777" w:rsidTr="00F97AB8">
        <w:trPr>
          <w:trHeight w:val="838"/>
        </w:trPr>
        <w:tc>
          <w:tcPr>
            <w:tcW w:w="4508" w:type="dxa"/>
          </w:tcPr>
          <w:p w14:paraId="7219656D" w14:textId="77777777" w:rsidR="00D4722B" w:rsidRDefault="00D4722B" w:rsidP="00F97AB8">
            <w:pPr>
              <w:rPr>
                <w:rFonts w:ascii="Arial" w:hAnsi="Arial" w:cs="Arial"/>
              </w:rPr>
            </w:pPr>
          </w:p>
          <w:p w14:paraId="52082B99" w14:textId="30DCA9D5" w:rsidR="00F97AB8" w:rsidRPr="00F56178" w:rsidRDefault="00F97AB8" w:rsidP="00F97AB8">
            <w:pPr>
              <w:rPr>
                <w:rFonts w:ascii="Arial" w:hAnsi="Arial" w:cs="Arial"/>
              </w:rPr>
            </w:pPr>
            <w:r w:rsidRPr="00F56178">
              <w:rPr>
                <w:rFonts w:ascii="Arial" w:hAnsi="Arial" w:cs="Arial"/>
              </w:rPr>
              <w:t>(Yes) Record outcome and learning, and close complaint.</w:t>
            </w:r>
          </w:p>
          <w:p w14:paraId="483CE546" w14:textId="1C6C1F35" w:rsidR="00F97AB8" w:rsidRDefault="00D4722B" w:rsidP="00F97AB8">
            <w:pPr>
              <w:rPr>
                <w:rFonts w:ascii="Arial" w:hAnsi="Arial" w:cs="Arial"/>
                <w:i/>
              </w:rPr>
            </w:pPr>
            <w:r w:rsidRPr="00F56178">
              <w:rPr>
                <w:rFonts w:ascii="Arial" w:hAnsi="Arial" w:cs="Arial"/>
                <w:noProof/>
                <w:lang w:eastAsia="en-GB"/>
              </w:rPr>
              <mc:AlternateContent>
                <mc:Choice Requires="wps">
                  <w:drawing>
                    <wp:anchor distT="0" distB="0" distL="114300" distR="114300" simplePos="0" relativeHeight="251673600" behindDoc="0" locked="0" layoutInCell="1" allowOverlap="1" wp14:anchorId="0CD3341C" wp14:editId="7E45C23D">
                      <wp:simplePos x="0" y="0"/>
                      <wp:positionH relativeFrom="column">
                        <wp:posOffset>1144048</wp:posOffset>
                      </wp:positionH>
                      <wp:positionV relativeFrom="paragraph">
                        <wp:posOffset>-404</wp:posOffset>
                      </wp:positionV>
                      <wp:extent cx="314325" cy="171450"/>
                      <wp:effectExtent l="0" t="42862" r="42862" b="61913"/>
                      <wp:wrapNone/>
                      <wp:docPr id="25" name="Down Arrow 14"/>
                      <wp:cNvGraphicFramePr/>
                      <a:graphic xmlns:a="http://schemas.openxmlformats.org/drawingml/2006/main">
                        <a:graphicData uri="http://schemas.microsoft.com/office/word/2010/wordprocessingShape">
                          <wps:wsp>
                            <wps:cNvSpPr/>
                            <wps:spPr>
                              <a:xfrm rot="5400000" flipH="1" flipV="1">
                                <a:off x="0" y="0"/>
                                <a:ext cx="314325" cy="1714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3B082" id="Down Arrow 14" o:spid="_x0000_s1026" type="#_x0000_t67" style="position:absolute;margin-left:90.1pt;margin-top:-.05pt;width:24.75pt;height:13.5pt;rotation:90;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" adj="10800" fillcolor="black [3200]" strokecolor="black [1600]" strokeweight="1pt"/>
                  </w:pict>
                </mc:Fallback>
              </mc:AlternateContent>
            </w:r>
            <w:r w:rsidR="00F97AB8" w:rsidRPr="00F56178">
              <w:rPr>
                <w:rFonts w:ascii="Arial" w:hAnsi="Arial" w:cs="Arial"/>
                <w:noProof/>
                <w:lang w:eastAsia="en-GB"/>
              </w:rPr>
              <mc:AlternateContent>
                <mc:Choice Requires="wps">
                  <w:drawing>
                    <wp:anchor distT="0" distB="0" distL="114300" distR="114300" simplePos="0" relativeHeight="251674624" behindDoc="0" locked="0" layoutInCell="1" allowOverlap="1" wp14:anchorId="2F5A0531" wp14:editId="48346392">
                      <wp:simplePos x="0" y="0"/>
                      <wp:positionH relativeFrom="column">
                        <wp:posOffset>1824990</wp:posOffset>
                      </wp:positionH>
                      <wp:positionV relativeFrom="paragraph">
                        <wp:posOffset>7243445</wp:posOffset>
                      </wp:positionV>
                      <wp:extent cx="200025" cy="142875"/>
                      <wp:effectExtent l="38100" t="0" r="28575" b="47625"/>
                      <wp:wrapNone/>
                      <wp:docPr id="28" name="Down Arrow 16"/>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B3A3A7" id="Down Arrow 16" o:spid="_x0000_s1026" type="#_x0000_t67" style="position:absolute;margin-left:143.7pt;margin-top:570.35pt;width:15.75pt;height:1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" adj="10800" fillcolor="black [3200]" strokecolor="black [1600]" strokeweight="1pt"/>
                  </w:pict>
                </mc:Fallback>
              </mc:AlternateContent>
            </w:r>
            <w:r w:rsidR="00F97AB8" w:rsidRPr="00F56178">
              <w:rPr>
                <w:rFonts w:ascii="Arial" w:hAnsi="Arial" w:cs="Arial"/>
                <w:i/>
              </w:rPr>
              <w:t xml:space="preserve"> (No) -&gt; to stage 2</w:t>
            </w:r>
          </w:p>
          <w:p w14:paraId="1E7D7FC0" w14:textId="6FAAF721" w:rsidR="00D4722B" w:rsidRPr="00F56178" w:rsidRDefault="00D4722B" w:rsidP="00F97AB8">
            <w:pPr>
              <w:rPr>
                <w:rFonts w:ascii="Arial" w:hAnsi="Arial" w:cs="Arial"/>
                <w:i/>
              </w:rPr>
            </w:pPr>
            <w:r w:rsidRPr="00F56178">
              <w:rPr>
                <w:rFonts w:ascii="Arial" w:hAnsi="Arial" w:cs="Arial"/>
                <w:noProof/>
                <w:lang w:eastAsia="en-GB"/>
              </w:rPr>
              <mc:AlternateContent>
                <mc:Choice Requires="wps">
                  <w:drawing>
                    <wp:anchor distT="0" distB="0" distL="114300" distR="114300" simplePos="0" relativeHeight="251676672" behindDoc="0" locked="0" layoutInCell="1" allowOverlap="1" wp14:anchorId="3EE606D0" wp14:editId="6B820685">
                      <wp:simplePos x="0" y="0"/>
                      <wp:positionH relativeFrom="column">
                        <wp:posOffset>1744423</wp:posOffset>
                      </wp:positionH>
                      <wp:positionV relativeFrom="paragraph">
                        <wp:posOffset>85760</wp:posOffset>
                      </wp:positionV>
                      <wp:extent cx="200025" cy="142875"/>
                      <wp:effectExtent l="38100" t="0" r="28575" b="47625"/>
                      <wp:wrapNone/>
                      <wp:docPr id="27" name="Down Arrow 17"/>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C5FA13" id="Down Arrow 17" o:spid="_x0000_s1026" type="#_x0000_t67" style="position:absolute;margin-left:137.35pt;margin-top:6.75pt;width:15.75pt;height:11.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" adj="10800" fillcolor="black [3200]" strokecolor="black [1600]" strokeweight="1pt"/>
                  </w:pict>
                </mc:Fallback>
              </mc:AlternateContent>
            </w:r>
          </w:p>
        </w:tc>
        <w:tc>
          <w:tcPr>
            <w:tcW w:w="4508" w:type="dxa"/>
          </w:tcPr>
          <w:p w14:paraId="71794F71" w14:textId="77777777" w:rsidR="00D4722B" w:rsidRDefault="00D4722B" w:rsidP="00F97AB8">
            <w:pPr>
              <w:rPr>
                <w:rFonts w:ascii="Arial" w:hAnsi="Arial" w:cs="Arial"/>
              </w:rPr>
            </w:pPr>
          </w:p>
          <w:p w14:paraId="4F9AA332" w14:textId="64A030FB" w:rsidR="00F97AB8" w:rsidRPr="00F56178" w:rsidRDefault="00D4722B" w:rsidP="00F97AB8">
            <w:pPr>
              <w:rPr>
                <w:rFonts w:ascii="Arial" w:hAnsi="Arial" w:cs="Arial"/>
              </w:rPr>
            </w:pPr>
            <w:r w:rsidRPr="00F56178">
              <w:rPr>
                <w:rFonts w:ascii="Arial" w:hAnsi="Arial" w:cs="Arial"/>
                <w:noProof/>
                <w:lang w:eastAsia="en-GB"/>
              </w:rPr>
              <mc:AlternateContent>
                <mc:Choice Requires="wps">
                  <w:drawing>
                    <wp:anchor distT="0" distB="0" distL="114300" distR="114300" simplePos="0" relativeHeight="251675648" behindDoc="0" locked="0" layoutInCell="1" allowOverlap="1" wp14:anchorId="4A4936FD" wp14:editId="131FD53C">
                      <wp:simplePos x="0" y="0"/>
                      <wp:positionH relativeFrom="column">
                        <wp:posOffset>1319069</wp:posOffset>
                      </wp:positionH>
                      <wp:positionV relativeFrom="paragraph">
                        <wp:posOffset>570447</wp:posOffset>
                      </wp:positionV>
                      <wp:extent cx="200025" cy="142875"/>
                      <wp:effectExtent l="38100" t="0" r="28575" b="47625"/>
                      <wp:wrapNone/>
                      <wp:docPr id="29" name="Down Arrow 15"/>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138EFB" id="Down Arrow 15" o:spid="_x0000_s1026" type="#_x0000_t67" style="position:absolute;margin-left:103.85pt;margin-top:44.9pt;width:15.75pt;height:1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" adj="10800" fillcolor="black [3200]" strokecolor="black [1600]" strokeweight="1pt"/>
                  </w:pict>
                </mc:Fallback>
              </mc:AlternateContent>
            </w:r>
            <w:r w:rsidR="00F97AB8" w:rsidRPr="00F56178">
              <w:rPr>
                <w:rFonts w:ascii="Arial" w:hAnsi="Arial" w:cs="Arial"/>
              </w:rPr>
              <w:t>Record outcome and learning, and close complaint</w:t>
            </w:r>
            <w:r w:rsidR="00F97AB8" w:rsidRPr="00F56178">
              <w:rPr>
                <w:rFonts w:ascii="Arial" w:hAnsi="Arial" w:cs="Arial"/>
                <w:noProof/>
                <w:lang w:eastAsia="en-GB"/>
              </w:rPr>
              <w:t xml:space="preserve"> </w:t>
            </w:r>
          </w:p>
        </w:tc>
      </w:tr>
      <w:tr w:rsidR="00F97AB8" w:rsidRPr="00F56178" w14:paraId="4F1D2D1B" w14:textId="77777777" w:rsidTr="00F97AB8">
        <w:tc>
          <w:tcPr>
            <w:tcW w:w="9016" w:type="dxa"/>
            <w:gridSpan w:val="2"/>
          </w:tcPr>
          <w:p w14:paraId="3214290D" w14:textId="207FDF24" w:rsidR="00D4722B" w:rsidRDefault="00D4722B" w:rsidP="00F97AB8">
            <w:pPr>
              <w:rPr>
                <w:rFonts w:ascii="Arial" w:hAnsi="Arial" w:cs="Arial"/>
              </w:rPr>
            </w:pPr>
          </w:p>
          <w:p w14:paraId="691AFE91" w14:textId="77777777" w:rsidR="00D4722B" w:rsidRDefault="00D4722B" w:rsidP="00F97AB8">
            <w:pPr>
              <w:rPr>
                <w:rFonts w:ascii="Arial" w:hAnsi="Arial" w:cs="Arial"/>
              </w:rPr>
            </w:pPr>
          </w:p>
          <w:p w14:paraId="3C6A803F" w14:textId="4A77984F" w:rsidR="00F97AB8" w:rsidRPr="00F56178" w:rsidRDefault="00F97AB8" w:rsidP="00F97AB8">
            <w:pPr>
              <w:rPr>
                <w:rFonts w:ascii="Arial" w:hAnsi="Arial" w:cs="Arial"/>
              </w:rPr>
            </w:pPr>
            <w:r w:rsidRPr="00F56178">
              <w:rPr>
                <w:rFonts w:ascii="Arial" w:hAnsi="Arial" w:cs="Arial"/>
              </w:rPr>
              <w:t>Follow up on agreed actions flowing from the complaint</w:t>
            </w:r>
          </w:p>
          <w:p w14:paraId="5CC6BBBD" w14:textId="77777777" w:rsidR="00F97AB8" w:rsidRPr="00F56178" w:rsidRDefault="00F97AB8" w:rsidP="00F97AB8">
            <w:pPr>
              <w:rPr>
                <w:rFonts w:ascii="Arial" w:hAnsi="Arial" w:cs="Arial"/>
              </w:rPr>
            </w:pPr>
            <w:r w:rsidRPr="00F56178">
              <w:rPr>
                <w:rFonts w:ascii="Arial" w:hAnsi="Arial" w:cs="Arial"/>
              </w:rPr>
              <w:t>Share any learning points</w:t>
            </w:r>
          </w:p>
        </w:tc>
      </w:tr>
    </w:tbl>
    <w:p w14:paraId="2D5850C8" w14:textId="77777777" w:rsidR="00F97AB8" w:rsidRPr="00F56178" w:rsidRDefault="00F97AB8" w:rsidP="00F97AB8">
      <w:pPr>
        <w:rPr>
          <w:rFonts w:ascii="Arial" w:hAnsi="Arial" w:cs="Arial"/>
        </w:rPr>
      </w:pPr>
    </w:p>
    <w:p w14:paraId="328CF0C0" w14:textId="38F5FD97" w:rsidR="009C46F2" w:rsidRPr="008B71F5" w:rsidRDefault="008B71F5" w:rsidP="009C46F2">
      <w:pPr>
        <w:pStyle w:val="Heading1"/>
        <w:rPr>
          <w:color w:val="00A19A"/>
        </w:rPr>
      </w:pPr>
      <w:bookmarkStart w:id="86" w:name="_Part_4_-"/>
      <w:bookmarkEnd w:id="86"/>
      <w:r w:rsidRPr="008B71F5">
        <w:rPr>
          <w:color w:val="00A19A"/>
        </w:rPr>
        <w:t>Part 4 - Governance</w:t>
      </w:r>
    </w:p>
    <w:p w14:paraId="517867D4" w14:textId="7333085D" w:rsidR="008B71F5" w:rsidRDefault="008B71F5" w:rsidP="008B71F5">
      <w:pPr>
        <w:pStyle w:val="Heading3"/>
      </w:pPr>
      <w:r>
        <w:t>Roles and responsibilities</w:t>
      </w:r>
    </w:p>
    <w:p w14:paraId="63FCB97C" w14:textId="500E58FB" w:rsidR="009C46F2" w:rsidRDefault="009C46F2" w:rsidP="00151236">
      <w:pPr>
        <w:pStyle w:val="ListParagraph"/>
        <w:numPr>
          <w:ilvl w:val="0"/>
          <w:numId w:val="3"/>
        </w:numPr>
        <w:ind w:left="567" w:hanging="567"/>
      </w:pPr>
      <w:r>
        <w:t>All staff will be aware of:</w:t>
      </w:r>
    </w:p>
    <w:p w14:paraId="7164ABAD" w14:textId="77777777" w:rsidR="009C46F2" w:rsidRDefault="009C46F2" w:rsidP="00151236">
      <w:pPr>
        <w:pStyle w:val="ListParagraph"/>
        <w:numPr>
          <w:ilvl w:val="0"/>
          <w:numId w:val="47"/>
        </w:numPr>
        <w:ind w:left="851" w:hanging="284"/>
      </w:pPr>
      <w:r>
        <w:t>the Complaints Handling Procedure (CHP)</w:t>
      </w:r>
    </w:p>
    <w:p w14:paraId="3E1AFFB0" w14:textId="77777777" w:rsidR="009C46F2" w:rsidRDefault="009C46F2" w:rsidP="00151236">
      <w:pPr>
        <w:pStyle w:val="ListParagraph"/>
        <w:numPr>
          <w:ilvl w:val="0"/>
          <w:numId w:val="47"/>
        </w:numPr>
        <w:ind w:left="851" w:hanging="284"/>
      </w:pPr>
      <w:r>
        <w:t>how to handle and record complaints at the frontline response stage</w:t>
      </w:r>
    </w:p>
    <w:p w14:paraId="2CCFD5E2" w14:textId="77777777" w:rsidR="009C46F2" w:rsidRDefault="009C46F2" w:rsidP="00151236">
      <w:pPr>
        <w:pStyle w:val="ListParagraph"/>
        <w:numPr>
          <w:ilvl w:val="0"/>
          <w:numId w:val="47"/>
        </w:numPr>
        <w:ind w:left="851" w:hanging="284"/>
      </w:pPr>
      <w:r>
        <w:t>who they can refer a complaint to, in case they are not able to handle the matter</w:t>
      </w:r>
    </w:p>
    <w:p w14:paraId="3C4D1BDD" w14:textId="34E3FD70" w:rsidR="009C46F2" w:rsidRDefault="009C46F2" w:rsidP="00151236">
      <w:pPr>
        <w:pStyle w:val="ListParagraph"/>
        <w:numPr>
          <w:ilvl w:val="0"/>
          <w:numId w:val="47"/>
        </w:numPr>
        <w:ind w:left="851" w:hanging="284"/>
      </w:pPr>
      <w:r>
        <w:t xml:space="preserve">the need to try and resolve complaints early and as close to the point </w:t>
      </w:r>
      <w:r w:rsidR="004942D8">
        <w:t>at which a concern is raised</w:t>
      </w:r>
      <w:r>
        <w:t xml:space="preserve"> as possible; and</w:t>
      </w:r>
    </w:p>
    <w:p w14:paraId="7532C22D" w14:textId="77777777" w:rsidR="009C46F2" w:rsidRDefault="009C46F2" w:rsidP="00151236">
      <w:pPr>
        <w:pStyle w:val="ListParagraph"/>
        <w:numPr>
          <w:ilvl w:val="0"/>
          <w:numId w:val="47"/>
        </w:numPr>
        <w:ind w:left="851" w:hanging="284"/>
      </w:pPr>
      <w:r>
        <w:t>their clear authority to attempt to resolve any complaints they may be called upon to deal with.</w:t>
      </w:r>
    </w:p>
    <w:p w14:paraId="375030D5" w14:textId="297E775F" w:rsidR="009C46F2" w:rsidRDefault="009C46F2" w:rsidP="00151236">
      <w:pPr>
        <w:pStyle w:val="ListParagraph"/>
        <w:numPr>
          <w:ilvl w:val="0"/>
          <w:numId w:val="3"/>
        </w:numPr>
        <w:ind w:left="567" w:hanging="567"/>
      </w:pPr>
      <w:r>
        <w:t>Training on this procedure will be part of the induction process for all new staff. Refresher training will be provided for current staff on a regular basis.</w:t>
      </w:r>
    </w:p>
    <w:p w14:paraId="1A6E3838" w14:textId="77777777" w:rsidR="009C46F2" w:rsidRDefault="009C46F2" w:rsidP="00151236">
      <w:pPr>
        <w:pStyle w:val="ListParagraph"/>
        <w:numPr>
          <w:ilvl w:val="0"/>
          <w:numId w:val="3"/>
        </w:numPr>
        <w:ind w:left="567" w:hanging="567"/>
      </w:pPr>
      <w:r>
        <w:t>Senior management will ensure that:</w:t>
      </w:r>
    </w:p>
    <w:p w14:paraId="116F71D9" w14:textId="056AA993" w:rsidR="009C46F2" w:rsidRDefault="004942D8" w:rsidP="00151236">
      <w:pPr>
        <w:pStyle w:val="ListParagraph"/>
        <w:numPr>
          <w:ilvl w:val="0"/>
          <w:numId w:val="48"/>
        </w:numPr>
        <w:ind w:left="851" w:hanging="284"/>
      </w:pPr>
      <w:r>
        <w:t>The Commissioner’s</w:t>
      </w:r>
      <w:r w:rsidR="009C46F2">
        <w:t xml:space="preserve"> final position on a complaint investigation is signed off by </w:t>
      </w:r>
      <w:r>
        <w:t>the Commissioner</w:t>
      </w:r>
      <w:r w:rsidR="009C46F2">
        <w:t xml:space="preserve"> in order to provide assurance that this is the definitive response and that the complainant’s concerns have been taken seriously</w:t>
      </w:r>
    </w:p>
    <w:p w14:paraId="7B6F3977" w14:textId="77777777" w:rsidR="009C46F2" w:rsidRDefault="009C46F2" w:rsidP="00151236">
      <w:pPr>
        <w:pStyle w:val="ListParagraph"/>
        <w:numPr>
          <w:ilvl w:val="0"/>
          <w:numId w:val="48"/>
        </w:numPr>
        <w:ind w:left="851" w:hanging="284"/>
      </w:pPr>
      <w:r>
        <w:t>it maintains overall responsibility and accountability for the management and governance of complaints handling (including complaints about contracted services)</w:t>
      </w:r>
    </w:p>
    <w:p w14:paraId="74FC8DCD" w14:textId="77777777" w:rsidR="009C46F2" w:rsidRDefault="009C46F2" w:rsidP="00151236">
      <w:pPr>
        <w:pStyle w:val="ListParagraph"/>
        <w:numPr>
          <w:ilvl w:val="0"/>
          <w:numId w:val="48"/>
        </w:numPr>
        <w:ind w:left="851" w:hanging="284"/>
      </w:pPr>
      <w:r>
        <w:t>it has an active role in, and understanding of, the CHP (although not necessarily involved in the decision-making process of complaint handling)</w:t>
      </w:r>
    </w:p>
    <w:p w14:paraId="17D8F02E" w14:textId="0BD9EF3A" w:rsidR="009C46F2" w:rsidRDefault="009C46F2" w:rsidP="00151236">
      <w:pPr>
        <w:pStyle w:val="ListParagraph"/>
        <w:numPr>
          <w:ilvl w:val="0"/>
          <w:numId w:val="48"/>
        </w:numPr>
        <w:ind w:left="851" w:hanging="284"/>
      </w:pPr>
      <w:r>
        <w:t>mechanisms are in place to ensure a consistent approach to the way complaints handling information is managed, monitored, reviewed and reported at all levels in</w:t>
      </w:r>
      <w:r w:rsidR="004942D8">
        <w:t xml:space="preserve"> the Commissioner’s office</w:t>
      </w:r>
      <w:r>
        <w:t>; and</w:t>
      </w:r>
    </w:p>
    <w:p w14:paraId="7882CE2E" w14:textId="4CFF0539" w:rsidR="009C46F2" w:rsidRDefault="009C46F2" w:rsidP="00151236">
      <w:pPr>
        <w:pStyle w:val="ListParagraph"/>
        <w:numPr>
          <w:ilvl w:val="0"/>
          <w:numId w:val="48"/>
        </w:numPr>
        <w:ind w:left="851" w:hanging="284"/>
      </w:pPr>
      <w:r>
        <w:t xml:space="preserve">complaints information is used to improve </w:t>
      </w:r>
      <w:r w:rsidR="004942D8">
        <w:t>the work of the office</w:t>
      </w:r>
      <w:r>
        <w:t>, and this is evident from publications.</w:t>
      </w:r>
    </w:p>
    <w:p w14:paraId="442041F7" w14:textId="07F13A1F" w:rsidR="009C46F2" w:rsidRPr="004942D8" w:rsidRDefault="004942D8" w:rsidP="00151236">
      <w:pPr>
        <w:pStyle w:val="ListParagraph"/>
        <w:numPr>
          <w:ilvl w:val="0"/>
          <w:numId w:val="3"/>
        </w:numPr>
        <w:ind w:left="567" w:hanging="567"/>
      </w:pPr>
      <w:r w:rsidRPr="004942D8">
        <w:rPr>
          <w:b/>
        </w:rPr>
        <w:t>The Commissioner</w:t>
      </w:r>
      <w:r w:rsidR="009C46F2" w:rsidRPr="004942D8">
        <w:t xml:space="preserve">:  The </w:t>
      </w:r>
      <w:r>
        <w:t xml:space="preserve">Commissioner </w:t>
      </w:r>
      <w:r w:rsidR="009C46F2" w:rsidRPr="004942D8">
        <w:t xml:space="preserve">provides leadership and direction in ways that guide and enable us to perform effectively across </w:t>
      </w:r>
      <w:r>
        <w:t>the organisation</w:t>
      </w:r>
      <w:r w:rsidR="009C46F2" w:rsidRPr="004942D8">
        <w:t xml:space="preserve">.  This includes ensuring that there is an effective CHP, with a robust investigation process that demonstrates how we learn from the complaints we receive.  The </w:t>
      </w:r>
      <w:r>
        <w:t xml:space="preserve">Commissioner </w:t>
      </w:r>
      <w:r w:rsidR="009C46F2" w:rsidRPr="004942D8">
        <w:t xml:space="preserve"> may take a personal interest in all or some complaints, or may delegate responsibility for the CHP to senior staff.  Regular management reports assure the </w:t>
      </w:r>
      <w:r>
        <w:t>Commissioner</w:t>
      </w:r>
      <w:r w:rsidR="009C46F2" w:rsidRPr="004942D8">
        <w:t xml:space="preserve"> of the quality of complaints performance.</w:t>
      </w:r>
    </w:p>
    <w:p w14:paraId="248F7481" w14:textId="139529DC" w:rsidR="009C46F2" w:rsidRPr="004942D8" w:rsidRDefault="004942D8" w:rsidP="00151236">
      <w:pPr>
        <w:pStyle w:val="ListParagraph"/>
        <w:numPr>
          <w:ilvl w:val="0"/>
          <w:numId w:val="3"/>
        </w:numPr>
        <w:ind w:left="567" w:hanging="567"/>
      </w:pPr>
      <w:r w:rsidRPr="004942D8">
        <w:t xml:space="preserve">The Commissioner </w:t>
      </w:r>
      <w:r w:rsidR="009C46F2" w:rsidRPr="004942D8">
        <w:t>is also responsible for ensuring that there are governance and accountability arrangements in place in relation to complaints about contractors.  This includes:</w:t>
      </w:r>
    </w:p>
    <w:p w14:paraId="2E752F30" w14:textId="55415FDD" w:rsidR="009C46F2" w:rsidRPr="004942D8" w:rsidRDefault="009C46F2" w:rsidP="00151236">
      <w:pPr>
        <w:pStyle w:val="ListParagraph"/>
        <w:numPr>
          <w:ilvl w:val="0"/>
          <w:numId w:val="42"/>
        </w:numPr>
        <w:ind w:left="567" w:hanging="567"/>
      </w:pPr>
      <w:r w:rsidRPr="004942D8">
        <w:t xml:space="preserve">ensuring performance monitoring for complaints is a feature of the service/management agreements between </w:t>
      </w:r>
      <w:r w:rsidR="004942D8">
        <w:t>office</w:t>
      </w:r>
      <w:r w:rsidRPr="004942D8">
        <w:t xml:space="preserve"> and contractors</w:t>
      </w:r>
    </w:p>
    <w:p w14:paraId="60A0125C" w14:textId="4604D1E1" w:rsidR="009C46F2" w:rsidRPr="004942D8" w:rsidRDefault="009C46F2" w:rsidP="00151236">
      <w:pPr>
        <w:pStyle w:val="ListParagraph"/>
        <w:numPr>
          <w:ilvl w:val="0"/>
          <w:numId w:val="42"/>
        </w:numPr>
        <w:ind w:left="567" w:hanging="567"/>
      </w:pPr>
      <w:r w:rsidRPr="004942D8">
        <w:t xml:space="preserve">setting clear objectives in relation to this complaints procedure and putting appropriate monitoring systems in place to provide </w:t>
      </w:r>
      <w:r w:rsidR="00E9701C">
        <w:t>the office</w:t>
      </w:r>
      <w:r w:rsidRPr="004942D8">
        <w:t xml:space="preserve"> with an overview of how the contractor is meeting its objectives</w:t>
      </w:r>
    </w:p>
    <w:p w14:paraId="77ED5006" w14:textId="7E6FAAF8" w:rsidR="009C46F2" w:rsidRPr="00E9701C" w:rsidRDefault="00E9701C" w:rsidP="00151236">
      <w:pPr>
        <w:pStyle w:val="ListParagraph"/>
        <w:numPr>
          <w:ilvl w:val="0"/>
          <w:numId w:val="3"/>
        </w:numPr>
        <w:ind w:left="567" w:hanging="567"/>
      </w:pPr>
      <w:r>
        <w:rPr>
          <w:b/>
        </w:rPr>
        <w:t>The Senior Management Team</w:t>
      </w:r>
      <w:r w:rsidR="009C46F2" w:rsidRPr="00E9701C">
        <w:t xml:space="preserve">:  </w:t>
      </w:r>
      <w:r w:rsidR="008650F5">
        <w:t>T</w:t>
      </w:r>
      <w:r w:rsidR="009C46F2" w:rsidRPr="00E9701C">
        <w:t xml:space="preserve">he </w:t>
      </w:r>
      <w:r>
        <w:t>Commissioner’s</w:t>
      </w:r>
      <w:r w:rsidR="009C46F2" w:rsidRPr="00E9701C">
        <w:t xml:space="preserve"> </w:t>
      </w:r>
      <w:r>
        <w:t>Senior Management Team</w:t>
      </w:r>
      <w:r w:rsidR="009C46F2" w:rsidRPr="00E9701C">
        <w:t xml:space="preserve"> </w:t>
      </w:r>
      <w:r w:rsidR="008650F5">
        <w:t>are</w:t>
      </w:r>
      <w:r w:rsidR="009C46F2" w:rsidRPr="00E9701C">
        <w:t xml:space="preserve"> responsible for:</w:t>
      </w:r>
    </w:p>
    <w:p w14:paraId="6623F901" w14:textId="77777777" w:rsidR="009C46F2" w:rsidRPr="00E9701C" w:rsidRDefault="009C46F2" w:rsidP="00151236">
      <w:pPr>
        <w:pStyle w:val="StyleLeft1cm"/>
        <w:numPr>
          <w:ilvl w:val="0"/>
          <w:numId w:val="43"/>
        </w:numPr>
        <w:tabs>
          <w:tab w:val="left" w:pos="851"/>
        </w:tabs>
        <w:spacing w:line="240" w:lineRule="auto"/>
        <w:ind w:left="851" w:hanging="284"/>
      </w:pPr>
      <w:r w:rsidRPr="00E9701C">
        <w:t>managing complaints and the way we learn from them</w:t>
      </w:r>
    </w:p>
    <w:p w14:paraId="0D147AE6" w14:textId="77777777" w:rsidR="009C46F2" w:rsidRPr="00E9701C" w:rsidRDefault="009C46F2" w:rsidP="00151236">
      <w:pPr>
        <w:pStyle w:val="StyleLeft1cm"/>
        <w:numPr>
          <w:ilvl w:val="0"/>
          <w:numId w:val="43"/>
        </w:numPr>
        <w:tabs>
          <w:tab w:val="left" w:pos="851"/>
        </w:tabs>
        <w:spacing w:line="240" w:lineRule="auto"/>
        <w:ind w:left="851" w:hanging="284"/>
      </w:pPr>
      <w:r w:rsidRPr="00E9701C">
        <w:t>overseeing the implementation of actions required as a result of a complaint</w:t>
      </w:r>
    </w:p>
    <w:p w14:paraId="65BB93BB" w14:textId="77777777" w:rsidR="009C46F2" w:rsidRPr="00E9701C" w:rsidRDefault="009C46F2" w:rsidP="00151236">
      <w:pPr>
        <w:pStyle w:val="StyleLeft1cm"/>
        <w:numPr>
          <w:ilvl w:val="0"/>
          <w:numId w:val="43"/>
        </w:numPr>
        <w:tabs>
          <w:tab w:val="left" w:pos="851"/>
        </w:tabs>
        <w:spacing w:line="240" w:lineRule="auto"/>
        <w:ind w:left="851" w:hanging="284"/>
      </w:pPr>
      <w:r w:rsidRPr="00E9701C">
        <w:t xml:space="preserve">investigating complaints; and </w:t>
      </w:r>
    </w:p>
    <w:p w14:paraId="681F6664" w14:textId="0E43AFFB" w:rsidR="009C46F2" w:rsidRPr="00E9701C" w:rsidRDefault="009C46F2" w:rsidP="00151236">
      <w:pPr>
        <w:pStyle w:val="StyleLeft1cm"/>
        <w:numPr>
          <w:ilvl w:val="0"/>
          <w:numId w:val="43"/>
        </w:numPr>
        <w:tabs>
          <w:tab w:val="left" w:pos="851"/>
        </w:tabs>
        <w:spacing w:line="240" w:lineRule="auto"/>
        <w:ind w:left="851" w:hanging="284"/>
      </w:pPr>
      <w:r w:rsidRPr="00E9701C">
        <w:t xml:space="preserve">deputising for the </w:t>
      </w:r>
      <w:r w:rsidR="00E9701C">
        <w:t>Commissioner</w:t>
      </w:r>
      <w:r w:rsidRPr="00E9701C">
        <w:t xml:space="preserve"> on occasion.</w:t>
      </w:r>
    </w:p>
    <w:p w14:paraId="17A7F507" w14:textId="76F38CEF" w:rsidR="009C46F2" w:rsidRPr="008650F5" w:rsidRDefault="009C46F2" w:rsidP="00151236">
      <w:pPr>
        <w:pStyle w:val="ListParagraph"/>
        <w:numPr>
          <w:ilvl w:val="0"/>
          <w:numId w:val="3"/>
        </w:numPr>
        <w:ind w:left="567" w:hanging="567"/>
      </w:pPr>
      <w:r w:rsidRPr="008650F5">
        <w:t xml:space="preserve">They may also be responsible for preparing </w:t>
      </w:r>
      <w:r w:rsidR="008650F5">
        <w:t>draft</w:t>
      </w:r>
      <w:r w:rsidRPr="008650F5">
        <w:t xml:space="preserve"> decisions for c</w:t>
      </w:r>
      <w:r w:rsidR="008650F5">
        <w:t>omplainers</w:t>
      </w:r>
      <w:r w:rsidRPr="008650F5">
        <w:t xml:space="preserve">, so they should be satisfied that the investigation is complete and their response addresses all aspects of the complaint. However, </w:t>
      </w:r>
      <w:r w:rsidR="008650F5">
        <w:t xml:space="preserve">they </w:t>
      </w:r>
      <w:r w:rsidRPr="008650F5">
        <w:t xml:space="preserve">may decide to delegate some elements of complaints handling (such as investigations and the drafting of response letters) to other staff.  Where this happens, </w:t>
      </w:r>
      <w:r w:rsidR="008650F5">
        <w:t>they</w:t>
      </w:r>
      <w:r w:rsidRPr="008650F5">
        <w:t xml:space="preserve"> </w:t>
      </w:r>
      <w:r w:rsidR="008650F5">
        <w:t>will</w:t>
      </w:r>
      <w:r w:rsidRPr="008650F5">
        <w:t xml:space="preserve"> retain ownership and accountability for the management and reporting of complaints.  </w:t>
      </w:r>
    </w:p>
    <w:p w14:paraId="5B128309" w14:textId="4657EF30" w:rsidR="009C46F2" w:rsidRPr="008650F5" w:rsidRDefault="009C46F2" w:rsidP="00151236">
      <w:pPr>
        <w:pStyle w:val="ListParagraph"/>
        <w:numPr>
          <w:ilvl w:val="0"/>
          <w:numId w:val="3"/>
        </w:numPr>
        <w:ind w:left="567" w:hanging="567"/>
      </w:pPr>
      <w:r w:rsidRPr="008650F5">
        <w:rPr>
          <w:b/>
        </w:rPr>
        <w:t>Complaints investigator</w:t>
      </w:r>
      <w:r w:rsidR="008650F5" w:rsidRPr="008650F5">
        <w:rPr>
          <w:b/>
        </w:rPr>
        <w:t>s</w:t>
      </w:r>
      <w:r w:rsidRPr="008650F5">
        <w:t>:  The complaints investigator</w:t>
      </w:r>
      <w:r w:rsidR="008650F5">
        <w:t>s</w:t>
      </w:r>
      <w:r w:rsidRPr="008650F5">
        <w:t xml:space="preserve"> </w:t>
      </w:r>
      <w:r w:rsidR="008650F5">
        <w:t>are</w:t>
      </w:r>
      <w:r w:rsidRPr="008650F5">
        <w:t xml:space="preserve"> responsible and accountable for the management of the investigation.  They will be involved in the investigation and in coordinating all aspects of the response to the </w:t>
      </w:r>
      <w:r w:rsidR="008650F5">
        <w:t>complainer</w:t>
      </w:r>
      <w:r w:rsidRPr="008650F5">
        <w:t xml:space="preserve">. This may include preparing a comprehensive written report, including details of any procedural changes </w:t>
      </w:r>
      <w:r w:rsidR="008650F5">
        <w:t xml:space="preserve">recommended </w:t>
      </w:r>
      <w:r w:rsidRPr="008650F5">
        <w:t>and identifying wider opportunities for learning across the organisation.</w:t>
      </w:r>
    </w:p>
    <w:p w14:paraId="73702CD3" w14:textId="696C74B3" w:rsidR="009C46F2" w:rsidRDefault="009C46F2" w:rsidP="00151236">
      <w:pPr>
        <w:pStyle w:val="ListParagraph"/>
        <w:numPr>
          <w:ilvl w:val="0"/>
          <w:numId w:val="3"/>
        </w:numPr>
        <w:ind w:left="567" w:hanging="567"/>
      </w:pPr>
      <w:r w:rsidRPr="008650F5">
        <w:rPr>
          <w:b/>
        </w:rPr>
        <w:t xml:space="preserve">The </w:t>
      </w:r>
      <w:r w:rsidR="00996D75">
        <w:rPr>
          <w:b/>
        </w:rPr>
        <w:t>Corporate Services Team</w:t>
      </w:r>
      <w:r w:rsidRPr="008650F5">
        <w:rPr>
          <w:b/>
        </w:rPr>
        <w:t>:</w:t>
      </w:r>
      <w:r w:rsidRPr="008650F5">
        <w:t xml:space="preserve">  The </w:t>
      </w:r>
      <w:r w:rsidR="008650F5">
        <w:t>business</w:t>
      </w:r>
      <w:r w:rsidRPr="008650F5">
        <w:t xml:space="preserve"> is responsible for ensuring all new staff receive training on the CHP as part of the induction process, and that refresher training is provided for current staff on a regular basis.</w:t>
      </w:r>
      <w:r w:rsidR="008650F5">
        <w:t xml:space="preserve"> It will also provide </w:t>
      </w:r>
      <w:r w:rsidRPr="008650F5">
        <w:t>complaints information in an orderly, structured way within requested timescales, providing comments on factual accuracy on our behalf in response to SPSO reports, and confirming and verifying that recommendations have been implemented.</w:t>
      </w:r>
    </w:p>
    <w:p w14:paraId="317492C3" w14:textId="77777777" w:rsidR="009C46F2" w:rsidRPr="00143138" w:rsidRDefault="009C46F2" w:rsidP="009C46F2">
      <w:pPr>
        <w:pStyle w:val="Heading1"/>
        <w:rPr>
          <w:color w:val="00A19A"/>
          <w:sz w:val="24"/>
        </w:rPr>
      </w:pPr>
      <w:bookmarkStart w:id="87" w:name="_Toc469399512"/>
      <w:bookmarkStart w:id="88" w:name="_Toc29473099"/>
      <w:r w:rsidRPr="00143138">
        <w:rPr>
          <w:color w:val="00A19A"/>
          <w:sz w:val="24"/>
        </w:rPr>
        <w:t>Recording, reporting, learning from and publicising complaints</w:t>
      </w:r>
      <w:bookmarkEnd w:id="87"/>
      <w:bookmarkEnd w:id="88"/>
    </w:p>
    <w:p w14:paraId="602F2345" w14:textId="18000725" w:rsidR="009C46F2" w:rsidRDefault="009C46F2" w:rsidP="00151236">
      <w:pPr>
        <w:pStyle w:val="ListParagraph"/>
        <w:numPr>
          <w:ilvl w:val="0"/>
          <w:numId w:val="3"/>
        </w:numPr>
        <w:ind w:left="567" w:hanging="567"/>
      </w:pPr>
      <w:r>
        <w:t>Complaints provide valuable feedback.  One of the aims of the CHP is to identify opportunities to improve</w:t>
      </w:r>
      <w:r w:rsidR="008650F5">
        <w:t xml:space="preserve"> the way in which the office fulfils its role</w:t>
      </w:r>
      <w:r>
        <w:t>.  By recording and analysing complaints data, we can identify and address the causes of complaints and, where appropriate, identify training opportunities and introduce improvements.</w:t>
      </w:r>
    </w:p>
    <w:p w14:paraId="0B690581" w14:textId="77777777" w:rsidR="009C46F2" w:rsidRDefault="009C46F2" w:rsidP="00151236">
      <w:pPr>
        <w:pStyle w:val="ListParagraph"/>
        <w:numPr>
          <w:ilvl w:val="0"/>
          <w:numId w:val="3"/>
        </w:numPr>
        <w:ind w:left="567" w:hanging="567"/>
      </w:pPr>
      <w:r>
        <w:t>We also have arrangements in place to ensure complaints about contractors are recorded, reported on and publicised in line with this CHP.</w:t>
      </w:r>
    </w:p>
    <w:p w14:paraId="5704EDDE" w14:textId="77777777" w:rsidR="009C46F2" w:rsidRPr="00143138" w:rsidRDefault="009C46F2" w:rsidP="009C46F2">
      <w:pPr>
        <w:pStyle w:val="Heading2"/>
        <w:rPr>
          <w:sz w:val="24"/>
        </w:rPr>
      </w:pPr>
      <w:bookmarkStart w:id="89" w:name="_Toc469399513"/>
      <w:bookmarkStart w:id="90" w:name="_Toc29473100"/>
      <w:r w:rsidRPr="00143138">
        <w:rPr>
          <w:sz w:val="24"/>
        </w:rPr>
        <w:t>Recording complaints</w:t>
      </w:r>
      <w:bookmarkEnd w:id="89"/>
      <w:bookmarkEnd w:id="90"/>
    </w:p>
    <w:p w14:paraId="73264CD7" w14:textId="161ACAEF" w:rsidR="009C46F2" w:rsidRDefault="009C46F2" w:rsidP="00151236">
      <w:pPr>
        <w:pStyle w:val="ListParagraph"/>
        <w:numPr>
          <w:ilvl w:val="0"/>
          <w:numId w:val="3"/>
        </w:numPr>
        <w:ind w:left="567" w:hanging="567"/>
      </w:pPr>
      <w:r>
        <w:t xml:space="preserve">It is important to record suitable data to enable us to fully investigate and respond to the complaint, as well as using our complaint information to track themes and trends.  As a minimum, we </w:t>
      </w:r>
      <w:r w:rsidR="008650F5">
        <w:t>will</w:t>
      </w:r>
      <w:r>
        <w:t xml:space="preserve"> record</w:t>
      </w:r>
      <w:r w:rsidR="008650F5">
        <w:t xml:space="preserve"> on the </w:t>
      </w:r>
      <w:hyperlink r:id="rId55" w:history="1">
        <w:r w:rsidR="008650F5" w:rsidRPr="008650F5">
          <w:rPr>
            <w:rStyle w:val="Hyperlink"/>
          </w:rPr>
          <w:t>database</w:t>
        </w:r>
      </w:hyperlink>
      <w:r w:rsidR="008650F5">
        <w:t xml:space="preserve"> set up for this purpose</w:t>
      </w:r>
      <w:r>
        <w:t>:</w:t>
      </w:r>
    </w:p>
    <w:p w14:paraId="1F5EC33A" w14:textId="6AE4C7E7" w:rsidR="009C46F2" w:rsidRDefault="009C46F2" w:rsidP="00151236">
      <w:pPr>
        <w:pStyle w:val="StyleLeft1cm"/>
        <w:numPr>
          <w:ilvl w:val="0"/>
          <w:numId w:val="44"/>
        </w:numPr>
        <w:tabs>
          <w:tab w:val="left" w:pos="851"/>
        </w:tabs>
        <w:spacing w:line="240" w:lineRule="auto"/>
        <w:ind w:left="851" w:hanging="284"/>
      </w:pPr>
      <w:r>
        <w:t>the c</w:t>
      </w:r>
      <w:r w:rsidR="007B571D">
        <w:t>omplainer</w:t>
      </w:r>
      <w:r>
        <w:t>'s name and contact details</w:t>
      </w:r>
    </w:p>
    <w:p w14:paraId="117449EF" w14:textId="77777777" w:rsidR="009C46F2" w:rsidRDefault="009C46F2" w:rsidP="00151236">
      <w:pPr>
        <w:pStyle w:val="StyleLeft1cm"/>
        <w:numPr>
          <w:ilvl w:val="0"/>
          <w:numId w:val="44"/>
        </w:numPr>
        <w:tabs>
          <w:tab w:val="left" w:pos="851"/>
        </w:tabs>
        <w:spacing w:line="240" w:lineRule="auto"/>
        <w:ind w:left="851" w:hanging="284"/>
      </w:pPr>
      <w:r>
        <w:t>the date the complaint was received</w:t>
      </w:r>
    </w:p>
    <w:p w14:paraId="354522B4" w14:textId="77777777" w:rsidR="009C46F2" w:rsidRDefault="009C46F2" w:rsidP="00151236">
      <w:pPr>
        <w:pStyle w:val="StyleLeft1cm"/>
        <w:numPr>
          <w:ilvl w:val="0"/>
          <w:numId w:val="44"/>
        </w:numPr>
        <w:tabs>
          <w:tab w:val="left" w:pos="851"/>
        </w:tabs>
        <w:spacing w:line="240" w:lineRule="auto"/>
        <w:ind w:left="851" w:hanging="284"/>
      </w:pPr>
      <w:r>
        <w:t>the nature of the complaint</w:t>
      </w:r>
    </w:p>
    <w:p w14:paraId="385114CE" w14:textId="2A57AB91" w:rsidR="009C46F2" w:rsidRDefault="009C46F2" w:rsidP="00151236">
      <w:pPr>
        <w:pStyle w:val="StyleLeft1cm"/>
        <w:numPr>
          <w:ilvl w:val="0"/>
          <w:numId w:val="44"/>
        </w:numPr>
        <w:tabs>
          <w:tab w:val="left" w:pos="851"/>
        </w:tabs>
        <w:spacing w:line="240" w:lineRule="auto"/>
        <w:ind w:left="851" w:hanging="284"/>
      </w:pPr>
      <w:r>
        <w:t xml:space="preserve">the </w:t>
      </w:r>
      <w:r w:rsidR="008650F5">
        <w:t>issue</w:t>
      </w:r>
      <w:r>
        <w:t xml:space="preserve"> the complaint refers to</w:t>
      </w:r>
    </w:p>
    <w:p w14:paraId="1997EC45" w14:textId="77777777" w:rsidR="009C46F2" w:rsidRDefault="009C46F2" w:rsidP="00151236">
      <w:pPr>
        <w:pStyle w:val="StyleLeft1cm"/>
        <w:numPr>
          <w:ilvl w:val="0"/>
          <w:numId w:val="44"/>
        </w:numPr>
        <w:tabs>
          <w:tab w:val="left" w:pos="851"/>
        </w:tabs>
        <w:spacing w:line="240" w:lineRule="auto"/>
        <w:ind w:left="851" w:hanging="284"/>
      </w:pPr>
      <w:r>
        <w:t>staff member responsible for handling the complaint</w:t>
      </w:r>
    </w:p>
    <w:p w14:paraId="744FC6D7" w14:textId="77777777" w:rsidR="009C46F2" w:rsidRDefault="009C46F2" w:rsidP="00151236">
      <w:pPr>
        <w:pStyle w:val="StyleLeft1cm"/>
        <w:numPr>
          <w:ilvl w:val="0"/>
          <w:numId w:val="44"/>
        </w:numPr>
        <w:tabs>
          <w:tab w:val="left" w:pos="851"/>
        </w:tabs>
        <w:spacing w:line="240" w:lineRule="auto"/>
        <w:ind w:left="851" w:hanging="284"/>
      </w:pPr>
      <w:r>
        <w:t>action taken and outcome at frontline response stage</w:t>
      </w:r>
    </w:p>
    <w:p w14:paraId="338C13A7" w14:textId="77777777" w:rsidR="009C46F2" w:rsidRDefault="009C46F2" w:rsidP="00151236">
      <w:pPr>
        <w:pStyle w:val="StyleLeft1cm"/>
        <w:numPr>
          <w:ilvl w:val="0"/>
          <w:numId w:val="44"/>
        </w:numPr>
        <w:tabs>
          <w:tab w:val="left" w:pos="851"/>
        </w:tabs>
        <w:spacing w:line="240" w:lineRule="auto"/>
        <w:ind w:left="851" w:hanging="284"/>
      </w:pPr>
      <w:r>
        <w:t>date the complaint was closed at the frontline response stage</w:t>
      </w:r>
    </w:p>
    <w:p w14:paraId="1FDAB6BA" w14:textId="77777777" w:rsidR="009C46F2" w:rsidRDefault="009C46F2" w:rsidP="00151236">
      <w:pPr>
        <w:pStyle w:val="StyleLeft1cm"/>
        <w:numPr>
          <w:ilvl w:val="0"/>
          <w:numId w:val="44"/>
        </w:numPr>
        <w:tabs>
          <w:tab w:val="left" w:pos="851"/>
        </w:tabs>
        <w:spacing w:line="240" w:lineRule="auto"/>
        <w:ind w:left="851" w:hanging="284"/>
      </w:pPr>
      <w:r>
        <w:t>date the investigation stage was initiated (if applicable)</w:t>
      </w:r>
    </w:p>
    <w:p w14:paraId="24A0B4DF" w14:textId="77777777" w:rsidR="009C46F2" w:rsidRDefault="009C46F2" w:rsidP="00151236">
      <w:pPr>
        <w:pStyle w:val="StyleLeft1cm"/>
        <w:numPr>
          <w:ilvl w:val="0"/>
          <w:numId w:val="44"/>
        </w:numPr>
        <w:tabs>
          <w:tab w:val="left" w:pos="851"/>
        </w:tabs>
        <w:spacing w:line="240" w:lineRule="auto"/>
        <w:ind w:left="851" w:hanging="284"/>
      </w:pPr>
      <w:r>
        <w:t>action taken and outcome at investigation stage (if applicable)</w:t>
      </w:r>
    </w:p>
    <w:p w14:paraId="44478470" w14:textId="77777777" w:rsidR="009C46F2" w:rsidRDefault="009C46F2" w:rsidP="00151236">
      <w:pPr>
        <w:pStyle w:val="StyleLeft1cm"/>
        <w:numPr>
          <w:ilvl w:val="0"/>
          <w:numId w:val="44"/>
        </w:numPr>
        <w:tabs>
          <w:tab w:val="left" w:pos="851"/>
        </w:tabs>
        <w:spacing w:line="240" w:lineRule="auto"/>
        <w:ind w:left="851" w:hanging="284"/>
      </w:pPr>
      <w:r>
        <w:t>date the complaint was closed at the investigation stage (if applicable); and</w:t>
      </w:r>
    </w:p>
    <w:p w14:paraId="06B083B9" w14:textId="6C4D1DF3" w:rsidR="009C46F2" w:rsidRDefault="009C46F2" w:rsidP="00151236">
      <w:pPr>
        <w:pStyle w:val="StyleLeft1cm"/>
        <w:numPr>
          <w:ilvl w:val="0"/>
          <w:numId w:val="44"/>
        </w:numPr>
        <w:tabs>
          <w:tab w:val="left" w:pos="851"/>
        </w:tabs>
        <w:spacing w:line="240" w:lineRule="auto"/>
        <w:ind w:left="851" w:hanging="284"/>
      </w:pPr>
      <w:r>
        <w:t>the underlying cause of the complaint and any remedial action taken</w:t>
      </w:r>
      <w:r w:rsidR="008650F5">
        <w:t>; and</w:t>
      </w:r>
    </w:p>
    <w:p w14:paraId="09CE9B88" w14:textId="77777777" w:rsidR="008650F5" w:rsidRPr="008650F5" w:rsidRDefault="009C46F2" w:rsidP="00151236">
      <w:pPr>
        <w:pStyle w:val="StyleLeft1cm"/>
        <w:numPr>
          <w:ilvl w:val="0"/>
          <w:numId w:val="44"/>
        </w:numPr>
        <w:tabs>
          <w:tab w:val="left" w:pos="851"/>
        </w:tabs>
        <w:spacing w:line="240" w:lineRule="auto"/>
        <w:ind w:left="851" w:hanging="284"/>
      </w:pPr>
      <w:r>
        <w:rPr>
          <w:i/>
        </w:rPr>
        <w:t>the outcome of the SPSO’s investigation (where applicable)</w:t>
      </w:r>
    </w:p>
    <w:p w14:paraId="484B9550" w14:textId="2789AFA8" w:rsidR="009C46F2" w:rsidRDefault="008650F5" w:rsidP="00151236">
      <w:pPr>
        <w:pStyle w:val="StyleLeft1cm"/>
        <w:numPr>
          <w:ilvl w:val="0"/>
          <w:numId w:val="0"/>
        </w:numPr>
        <w:tabs>
          <w:tab w:val="left" w:pos="720"/>
        </w:tabs>
        <w:spacing w:line="240" w:lineRule="auto"/>
        <w:ind w:left="567" w:hanging="567"/>
      </w:pPr>
      <w:r>
        <w:t xml:space="preserve"> </w:t>
      </w:r>
      <w:r w:rsidR="00151236">
        <w:tab/>
      </w:r>
      <w:r w:rsidR="009C46F2">
        <w:t>If the c</w:t>
      </w:r>
      <w:r>
        <w:t>omplainer</w:t>
      </w:r>
      <w:r w:rsidR="009C46F2">
        <w:t xml:space="preserve"> does not want to provide any of this information, we will reassure them that it will be managed appropriately, and record what we can.</w:t>
      </w:r>
    </w:p>
    <w:p w14:paraId="16AC0158" w14:textId="2DBD52B7" w:rsidR="008650F5" w:rsidRPr="006201ED" w:rsidRDefault="009C46F2" w:rsidP="00151236">
      <w:pPr>
        <w:pStyle w:val="ListParagraph"/>
        <w:numPr>
          <w:ilvl w:val="0"/>
          <w:numId w:val="3"/>
        </w:numPr>
        <w:ind w:left="567" w:hanging="567"/>
        <w:rPr>
          <w:color w:val="8ACBBF" w:themeColor="accent3"/>
        </w:rPr>
      </w:pPr>
      <w:r>
        <w:t xml:space="preserve">Individual complaint files will be stored in line with our </w:t>
      </w:r>
      <w:hyperlink r:id="rId56" w:history="1">
        <w:r w:rsidR="008650F5" w:rsidRPr="008650F5">
          <w:rPr>
            <w:rStyle w:val="Hyperlink"/>
          </w:rPr>
          <w:t>records management policies and procedures</w:t>
        </w:r>
      </w:hyperlink>
      <w:r>
        <w:t xml:space="preserve">. </w:t>
      </w:r>
      <w:bookmarkStart w:id="91" w:name="_Toc469399514"/>
    </w:p>
    <w:p w14:paraId="57E0DA78" w14:textId="77777777" w:rsidR="009C46F2" w:rsidRPr="00143138" w:rsidRDefault="009C46F2" w:rsidP="009C46F2">
      <w:pPr>
        <w:pStyle w:val="Heading2"/>
        <w:rPr>
          <w:sz w:val="24"/>
        </w:rPr>
      </w:pPr>
      <w:bookmarkStart w:id="92" w:name="_Toc469399515"/>
      <w:bookmarkStart w:id="93" w:name="_Toc29473101"/>
      <w:r w:rsidRPr="00143138">
        <w:rPr>
          <w:sz w:val="24"/>
        </w:rPr>
        <w:t>Learning from complaints</w:t>
      </w:r>
      <w:bookmarkEnd w:id="92"/>
      <w:bookmarkEnd w:id="93"/>
    </w:p>
    <w:p w14:paraId="682A04A9" w14:textId="77777777" w:rsidR="009C46F2" w:rsidRDefault="009C46F2" w:rsidP="00151236">
      <w:pPr>
        <w:pStyle w:val="ListParagraph"/>
        <w:numPr>
          <w:ilvl w:val="0"/>
          <w:numId w:val="3"/>
        </w:numPr>
        <w:ind w:left="567" w:hanging="567"/>
      </w:pPr>
      <w:r>
        <w:t>We must have clear systems in place to act on issues identified in complaints.  As a minimum, we must:</w:t>
      </w:r>
    </w:p>
    <w:p w14:paraId="2F01A3C8" w14:textId="77777777" w:rsidR="009C46F2" w:rsidRPr="00B02A1D" w:rsidRDefault="009C46F2" w:rsidP="00151236">
      <w:pPr>
        <w:numPr>
          <w:ilvl w:val="0"/>
          <w:numId w:val="46"/>
        </w:numPr>
        <w:suppressAutoHyphens/>
        <w:spacing w:line="240" w:lineRule="auto"/>
        <w:ind w:left="851" w:hanging="284"/>
        <w:jc w:val="both"/>
        <w:rPr>
          <w:rFonts w:ascii="Arial" w:hAnsi="Arial" w:cs="Arial"/>
        </w:rPr>
      </w:pPr>
      <w:r w:rsidRPr="00B02A1D">
        <w:rPr>
          <w:rFonts w:ascii="Arial" w:hAnsi="Arial" w:cs="Arial"/>
        </w:rPr>
        <w:t>seek to identify the root cause of complaints</w:t>
      </w:r>
    </w:p>
    <w:p w14:paraId="6CF50812" w14:textId="77777777" w:rsidR="009C46F2" w:rsidRPr="00B02A1D" w:rsidRDefault="009C46F2" w:rsidP="00151236">
      <w:pPr>
        <w:numPr>
          <w:ilvl w:val="0"/>
          <w:numId w:val="46"/>
        </w:numPr>
        <w:suppressAutoHyphens/>
        <w:spacing w:line="240" w:lineRule="auto"/>
        <w:ind w:left="851" w:hanging="284"/>
        <w:jc w:val="both"/>
        <w:rPr>
          <w:rFonts w:ascii="Arial" w:hAnsi="Arial" w:cs="Arial"/>
        </w:rPr>
      </w:pPr>
      <w:r w:rsidRPr="00B02A1D">
        <w:rPr>
          <w:rFonts w:ascii="Arial" w:hAnsi="Arial" w:cs="Arial"/>
        </w:rPr>
        <w:t xml:space="preserve">take action to reduce the risk of recurrence; and </w:t>
      </w:r>
    </w:p>
    <w:p w14:paraId="0F438145" w14:textId="7BB3B945" w:rsidR="009C46F2" w:rsidRPr="00B02A1D" w:rsidRDefault="009C46F2" w:rsidP="00151236">
      <w:pPr>
        <w:numPr>
          <w:ilvl w:val="0"/>
          <w:numId w:val="46"/>
        </w:numPr>
        <w:suppressAutoHyphens/>
        <w:spacing w:line="240" w:lineRule="auto"/>
        <w:ind w:left="851" w:hanging="284"/>
        <w:jc w:val="both"/>
        <w:rPr>
          <w:rFonts w:ascii="Arial" w:hAnsi="Arial" w:cs="Arial"/>
        </w:rPr>
      </w:pPr>
      <w:r w:rsidRPr="00B02A1D">
        <w:rPr>
          <w:rFonts w:ascii="Arial" w:hAnsi="Arial" w:cs="Arial"/>
        </w:rPr>
        <w:t>systematically review complaints performance reports to improve.</w:t>
      </w:r>
    </w:p>
    <w:p w14:paraId="2BC2E8BE" w14:textId="1A02105C" w:rsidR="009C46F2" w:rsidRDefault="009C46F2" w:rsidP="00151236">
      <w:pPr>
        <w:pStyle w:val="ListParagraph"/>
        <w:numPr>
          <w:ilvl w:val="0"/>
          <w:numId w:val="3"/>
        </w:numPr>
        <w:ind w:left="567" w:hanging="567"/>
      </w:pPr>
      <w:r>
        <w:t xml:space="preserve">Learning may be identified from individual complaints (regardless of whether the complaint is upheld or not) and from analysis of complaints </w:t>
      </w:r>
      <w:r w:rsidR="00B02A1D">
        <w:t>d</w:t>
      </w:r>
      <w:r>
        <w:t xml:space="preserve">ata. </w:t>
      </w:r>
    </w:p>
    <w:p w14:paraId="6F678F19" w14:textId="667B6323" w:rsidR="009C46F2" w:rsidRPr="006201ED" w:rsidRDefault="009C46F2" w:rsidP="00151236">
      <w:pPr>
        <w:pStyle w:val="ListParagraph"/>
        <w:numPr>
          <w:ilvl w:val="0"/>
          <w:numId w:val="3"/>
        </w:numPr>
        <w:ind w:left="567" w:hanging="567"/>
        <w:rPr>
          <w:i/>
          <w:iCs/>
          <w:color w:val="8ACBBF" w:themeColor="accent3"/>
        </w:rPr>
      </w:pPr>
      <w:r>
        <w:t>Where we have identified the need for improvement in response to an individual complaint, we will take appropriate action</w:t>
      </w:r>
      <w:r w:rsidRPr="006201ED">
        <w:rPr>
          <w:color w:val="8ACBBF" w:themeColor="accent3"/>
        </w:rPr>
        <w:t>.</w:t>
      </w:r>
      <w:r w:rsidRPr="00B02A1D">
        <w:t xml:space="preserve"> </w:t>
      </w:r>
      <w:r w:rsidR="00B02A1D" w:rsidRPr="00B02A1D">
        <w:t>We will</w:t>
      </w:r>
      <w:r w:rsidR="00B02A1D">
        <w:t xml:space="preserve"> ensure that</w:t>
      </w:r>
      <w:r w:rsidR="00B02A1D">
        <w:rPr>
          <w:color w:val="8ACBBF" w:themeColor="accent3"/>
        </w:rPr>
        <w:t>:</w:t>
      </w:r>
      <w:r w:rsidRPr="006201ED">
        <w:rPr>
          <w:color w:val="8ACBBF" w:themeColor="accent3"/>
        </w:rPr>
        <w:t xml:space="preserve"> </w:t>
      </w:r>
    </w:p>
    <w:p w14:paraId="72E99642" w14:textId="5A4AD22D" w:rsidR="009C46F2" w:rsidRPr="00B02A1D" w:rsidRDefault="009C46F2" w:rsidP="00151236">
      <w:pPr>
        <w:pStyle w:val="ListParagraph"/>
        <w:numPr>
          <w:ilvl w:val="0"/>
          <w:numId w:val="41"/>
        </w:numPr>
        <w:ind w:left="851" w:hanging="284"/>
        <w:rPr>
          <w:iCs/>
        </w:rPr>
      </w:pPr>
      <w:r w:rsidRPr="00B02A1D">
        <w:rPr>
          <w:iCs/>
        </w:rPr>
        <w:t xml:space="preserve">the action needed to improve must be authorised by </w:t>
      </w:r>
      <w:r w:rsidR="00B02A1D" w:rsidRPr="00B02A1D">
        <w:rPr>
          <w:iCs/>
        </w:rPr>
        <w:t>the Commissioner</w:t>
      </w:r>
      <w:r w:rsidRPr="00B02A1D">
        <w:rPr>
          <w:iCs/>
        </w:rPr>
        <w:t xml:space="preserve"> </w:t>
      </w:r>
    </w:p>
    <w:p w14:paraId="06365CA3" w14:textId="23E24D68" w:rsidR="009C46F2" w:rsidRPr="00B02A1D" w:rsidRDefault="009C46F2" w:rsidP="00151236">
      <w:pPr>
        <w:pStyle w:val="ListParagraph"/>
        <w:numPr>
          <w:ilvl w:val="0"/>
          <w:numId w:val="41"/>
        </w:numPr>
        <w:ind w:left="851" w:hanging="284"/>
        <w:rPr>
          <w:iCs/>
        </w:rPr>
      </w:pPr>
      <w:r w:rsidRPr="00B02A1D">
        <w:rPr>
          <w:iCs/>
        </w:rPr>
        <w:t>a</w:t>
      </w:r>
      <w:r w:rsidR="00B02A1D" w:rsidRPr="00B02A1D">
        <w:rPr>
          <w:iCs/>
        </w:rPr>
        <w:t xml:space="preserve"> member of the Senior Management Team will</w:t>
      </w:r>
      <w:r w:rsidRPr="00B02A1D">
        <w:rPr>
          <w:iCs/>
        </w:rPr>
        <w:t xml:space="preserve"> be designated the 'owner' of the issue, with responsibility for ensuring the action is taken</w:t>
      </w:r>
    </w:p>
    <w:p w14:paraId="6E8C9A06" w14:textId="1247EC10" w:rsidR="009C46F2" w:rsidRPr="00B02A1D" w:rsidRDefault="009C46F2" w:rsidP="00151236">
      <w:pPr>
        <w:pStyle w:val="ListParagraph"/>
        <w:numPr>
          <w:ilvl w:val="0"/>
          <w:numId w:val="41"/>
        </w:numPr>
        <w:ind w:left="851" w:hanging="284"/>
        <w:rPr>
          <w:iCs/>
        </w:rPr>
      </w:pPr>
      <w:r w:rsidRPr="00B02A1D">
        <w:rPr>
          <w:iCs/>
        </w:rPr>
        <w:t xml:space="preserve">a target date </w:t>
      </w:r>
      <w:r w:rsidR="00B02A1D">
        <w:rPr>
          <w:iCs/>
        </w:rPr>
        <w:t>will</w:t>
      </w:r>
      <w:r w:rsidRPr="00B02A1D">
        <w:rPr>
          <w:iCs/>
        </w:rPr>
        <w:t xml:space="preserve"> be set for the action to be taken</w:t>
      </w:r>
    </w:p>
    <w:p w14:paraId="22FDDCF4" w14:textId="77777777" w:rsidR="009C46F2" w:rsidRPr="00B02A1D" w:rsidRDefault="009C46F2" w:rsidP="00151236">
      <w:pPr>
        <w:pStyle w:val="ListParagraph"/>
        <w:numPr>
          <w:ilvl w:val="0"/>
          <w:numId w:val="41"/>
        </w:numPr>
        <w:ind w:left="851" w:hanging="284"/>
        <w:rPr>
          <w:iCs/>
        </w:rPr>
      </w:pPr>
      <w:r w:rsidRPr="00B02A1D">
        <w:rPr>
          <w:iCs/>
        </w:rPr>
        <w:t>the designated individual must follow up to ensure that the action is taken within the agreed timescale</w:t>
      </w:r>
    </w:p>
    <w:p w14:paraId="00125164" w14:textId="06733FB0" w:rsidR="009C46F2" w:rsidRPr="00B02A1D" w:rsidRDefault="009C46F2" w:rsidP="00151236">
      <w:pPr>
        <w:pStyle w:val="ListParagraph"/>
        <w:numPr>
          <w:ilvl w:val="0"/>
          <w:numId w:val="41"/>
        </w:numPr>
        <w:ind w:left="851" w:hanging="284"/>
        <w:rPr>
          <w:iCs/>
        </w:rPr>
      </w:pPr>
      <w:r w:rsidRPr="00B02A1D">
        <w:rPr>
          <w:iCs/>
        </w:rPr>
        <w:t xml:space="preserve">where appropriate, performance in the area </w:t>
      </w:r>
      <w:r w:rsidR="00B02A1D">
        <w:rPr>
          <w:iCs/>
        </w:rPr>
        <w:t xml:space="preserve">concerned </w:t>
      </w:r>
      <w:r w:rsidRPr="00B02A1D">
        <w:rPr>
          <w:iCs/>
        </w:rPr>
        <w:t>should be monitored to ensure that the issue has been resolved; and</w:t>
      </w:r>
    </w:p>
    <w:p w14:paraId="59C90726" w14:textId="0E5F08ED" w:rsidR="009C46F2" w:rsidRPr="00B02A1D" w:rsidRDefault="009C46F2" w:rsidP="00151236">
      <w:pPr>
        <w:pStyle w:val="ListParagraph"/>
        <w:numPr>
          <w:ilvl w:val="0"/>
          <w:numId w:val="41"/>
        </w:numPr>
        <w:ind w:left="851" w:hanging="284"/>
        <w:rPr>
          <w:iCs/>
        </w:rPr>
      </w:pPr>
      <w:r w:rsidRPr="00B02A1D">
        <w:rPr>
          <w:iCs/>
        </w:rPr>
        <w:t>any learning points should be shared with relevant staff.</w:t>
      </w:r>
    </w:p>
    <w:p w14:paraId="5534C3DA" w14:textId="2E6E3A00" w:rsidR="009C46F2" w:rsidRDefault="009C46F2" w:rsidP="00151236">
      <w:pPr>
        <w:pStyle w:val="ListParagraph"/>
        <w:numPr>
          <w:ilvl w:val="0"/>
          <w:numId w:val="3"/>
        </w:numPr>
        <w:ind w:left="567" w:hanging="567"/>
      </w:pPr>
      <w:r>
        <w:t xml:space="preserve">Senior management will review the information reported on complaints regularly to ensure that any trends or wider issues which may not be obvious from individual complaints are quickly identified and addressed.  Where we identify the need for improvement, we will take appropriate action (as set out above).  Where appropriate, performance in the area </w:t>
      </w:r>
      <w:r w:rsidR="00B02A1D">
        <w:t xml:space="preserve">concerned </w:t>
      </w:r>
      <w:r>
        <w:t xml:space="preserve">should be monitored to ensure that the issue has been resolved. </w:t>
      </w:r>
    </w:p>
    <w:p w14:paraId="1357DB57" w14:textId="77777777" w:rsidR="009C46F2" w:rsidRPr="00143138" w:rsidRDefault="009C46F2" w:rsidP="009C46F2">
      <w:pPr>
        <w:pStyle w:val="Heading2"/>
        <w:rPr>
          <w:sz w:val="24"/>
        </w:rPr>
      </w:pPr>
      <w:bookmarkStart w:id="94" w:name="_Toc29473102"/>
      <w:r w:rsidRPr="00143138">
        <w:rPr>
          <w:sz w:val="24"/>
        </w:rPr>
        <w:t>Reporting of complaints</w:t>
      </w:r>
      <w:bookmarkEnd w:id="91"/>
      <w:bookmarkEnd w:id="94"/>
    </w:p>
    <w:p w14:paraId="2C8664A9" w14:textId="7857A1FA" w:rsidR="009C46F2" w:rsidRDefault="009C46F2" w:rsidP="00151236">
      <w:pPr>
        <w:pStyle w:val="ListParagraph"/>
        <w:numPr>
          <w:ilvl w:val="0"/>
          <w:numId w:val="3"/>
        </w:numPr>
        <w:ind w:left="567" w:hanging="567"/>
      </w:pPr>
      <w:r>
        <w:t xml:space="preserve">We have a process for the internal reporting of complaints information, including analysis of complaints trends.  Regularly reporting the analysis of complaints information helps to inform management of where </w:t>
      </w:r>
      <w:r w:rsidR="00B02A1D">
        <w:t xml:space="preserve">we </w:t>
      </w:r>
      <w:r>
        <w:t xml:space="preserve">need to improve.  </w:t>
      </w:r>
    </w:p>
    <w:p w14:paraId="3AD068E2" w14:textId="77777777" w:rsidR="009C46F2" w:rsidRDefault="009C46F2" w:rsidP="00151236">
      <w:pPr>
        <w:pStyle w:val="ListParagraph"/>
        <w:numPr>
          <w:ilvl w:val="0"/>
          <w:numId w:val="3"/>
        </w:numPr>
        <w:ind w:left="567" w:hanging="567"/>
      </w:pPr>
      <w:r>
        <w:t xml:space="preserve">We will report at least </w:t>
      </w:r>
      <w:r w:rsidRPr="00B04FA9">
        <w:rPr>
          <w:b/>
        </w:rPr>
        <w:t>quarterly</w:t>
      </w:r>
      <w:r>
        <w:t xml:space="preserve"> to senior management on:</w:t>
      </w:r>
    </w:p>
    <w:p w14:paraId="6854767F" w14:textId="77777777" w:rsidR="009C46F2" w:rsidRDefault="009C46F2" w:rsidP="00151236">
      <w:pPr>
        <w:pStyle w:val="ListParagraph"/>
        <w:numPr>
          <w:ilvl w:val="0"/>
          <w:numId w:val="45"/>
        </w:numPr>
        <w:suppressAutoHyphens w:val="0"/>
        <w:ind w:left="851" w:hanging="284"/>
      </w:pPr>
      <w:r>
        <w:t>performance statistics, in line with the complaints performance indicators published by SPSO</w:t>
      </w:r>
    </w:p>
    <w:p w14:paraId="0B52E285" w14:textId="77777777" w:rsidR="009C46F2" w:rsidRDefault="009C46F2" w:rsidP="00151236">
      <w:pPr>
        <w:pStyle w:val="ListParagraph"/>
        <w:numPr>
          <w:ilvl w:val="0"/>
          <w:numId w:val="45"/>
        </w:numPr>
        <w:suppressAutoHyphens w:val="0"/>
        <w:ind w:left="851" w:hanging="284"/>
      </w:pPr>
      <w:r>
        <w:t>analysis of the trends and outcomes of complaints (this should include highlighting where there are areas where few or no complaints are received, which may indicate either good practice or that there are barriers to complaining in that area).</w:t>
      </w:r>
    </w:p>
    <w:p w14:paraId="03DB89C3" w14:textId="77777777" w:rsidR="009C46F2" w:rsidRPr="00143138" w:rsidRDefault="009C46F2" w:rsidP="009C46F2">
      <w:pPr>
        <w:pStyle w:val="Heading2"/>
        <w:rPr>
          <w:sz w:val="24"/>
        </w:rPr>
      </w:pPr>
      <w:bookmarkStart w:id="95" w:name="_Toc469399516"/>
      <w:bookmarkStart w:id="96" w:name="_Toc29473103"/>
      <w:r w:rsidRPr="00143138">
        <w:rPr>
          <w:sz w:val="24"/>
        </w:rPr>
        <w:t>Publicising complaints information</w:t>
      </w:r>
      <w:bookmarkEnd w:id="95"/>
      <w:bookmarkEnd w:id="96"/>
    </w:p>
    <w:p w14:paraId="1840B8F6" w14:textId="2F3E9BB8" w:rsidR="009C46F2" w:rsidRDefault="009C46F2" w:rsidP="00151236">
      <w:pPr>
        <w:pStyle w:val="ListParagraph"/>
        <w:numPr>
          <w:ilvl w:val="0"/>
          <w:numId w:val="3"/>
        </w:numPr>
        <w:ind w:left="567" w:hanging="567"/>
      </w:pPr>
      <w:r>
        <w:t xml:space="preserve">We publish on a </w:t>
      </w:r>
      <w:r w:rsidRPr="00B04FA9">
        <w:rPr>
          <w:b/>
        </w:rPr>
        <w:t>quarterly</w:t>
      </w:r>
      <w:r>
        <w:t xml:space="preserve"> basis information on complaints outcomes and actions taken to</w:t>
      </w:r>
      <w:r w:rsidR="001745EE">
        <w:t xml:space="preserve"> improve</w:t>
      </w:r>
      <w:r w:rsidRPr="006201ED">
        <w:rPr>
          <w:i/>
          <w:iCs/>
          <w:color w:val="8ACBBF" w:themeColor="accent3"/>
        </w:rPr>
        <w:t>.</w:t>
      </w:r>
    </w:p>
    <w:p w14:paraId="060474E9" w14:textId="0CED3955" w:rsidR="009C46F2" w:rsidRDefault="009C46F2" w:rsidP="00151236">
      <w:pPr>
        <w:pStyle w:val="ListParagraph"/>
        <w:numPr>
          <w:ilvl w:val="0"/>
          <w:numId w:val="3"/>
        </w:numPr>
        <w:ind w:left="567" w:hanging="567"/>
      </w:pPr>
      <w:r>
        <w:t xml:space="preserve">This demonstrates the improvements resulting from complaints and shows that complaints can help to improve </w:t>
      </w:r>
      <w:r w:rsidR="001745EE">
        <w:t>the way in which we work</w:t>
      </w:r>
      <w:r>
        <w:t>.  It also helps ensure transparency in our complaints handling and will help to show that we value complaints.</w:t>
      </w:r>
    </w:p>
    <w:p w14:paraId="7405C351" w14:textId="79A77D2B" w:rsidR="009C46F2" w:rsidRDefault="009C46F2" w:rsidP="00151236">
      <w:pPr>
        <w:pStyle w:val="ListParagraph"/>
        <w:numPr>
          <w:ilvl w:val="0"/>
          <w:numId w:val="3"/>
        </w:numPr>
        <w:ind w:left="567" w:hanging="567"/>
      </w:pPr>
      <w:r>
        <w:t xml:space="preserve">We will publish an </w:t>
      </w:r>
      <w:r w:rsidRPr="00B04FA9">
        <w:rPr>
          <w:b/>
        </w:rPr>
        <w:t xml:space="preserve">annual </w:t>
      </w:r>
      <w:r>
        <w:t xml:space="preserve">complaints performance report on our website in line with SPSO requirements, and provide this to the SPSO on request.  This summarises and builds on the quarterly reports we have produced about our </w:t>
      </w:r>
      <w:r w:rsidR="001745EE">
        <w:t>work</w:t>
      </w:r>
      <w:r>
        <w:t>.  It includes:</w:t>
      </w:r>
    </w:p>
    <w:p w14:paraId="1C22EEDE" w14:textId="77777777" w:rsidR="009C46F2" w:rsidRDefault="009C46F2" w:rsidP="00151236">
      <w:pPr>
        <w:pStyle w:val="ListParagraph"/>
        <w:numPr>
          <w:ilvl w:val="0"/>
          <w:numId w:val="49"/>
        </w:numPr>
        <w:ind w:left="851" w:hanging="284"/>
      </w:pPr>
      <w:bookmarkStart w:id="97" w:name="_Hlk38442514"/>
      <w:r>
        <w:t>performance statistics, in line with the complaints performance indicators published by the SPSO</w:t>
      </w:r>
      <w:bookmarkEnd w:id="97"/>
      <w:r>
        <w:t>; and</w:t>
      </w:r>
    </w:p>
    <w:p w14:paraId="0332789E" w14:textId="542BAB4C" w:rsidR="009C46F2" w:rsidRDefault="009C46F2" w:rsidP="00151236">
      <w:pPr>
        <w:pStyle w:val="ListParagraph"/>
        <w:numPr>
          <w:ilvl w:val="0"/>
          <w:numId w:val="49"/>
        </w:numPr>
        <w:ind w:left="851" w:hanging="284"/>
      </w:pPr>
      <w:r>
        <w:t xml:space="preserve">complaint trends and the actions that have been or will be taken to improve </w:t>
      </w:r>
      <w:r w:rsidR="007B571D">
        <w:t xml:space="preserve">on what we do </w:t>
      </w:r>
      <w:r>
        <w:t xml:space="preserve">as a result.  </w:t>
      </w:r>
    </w:p>
    <w:p w14:paraId="424A0131" w14:textId="25344204" w:rsidR="009C46F2" w:rsidRDefault="009C46F2" w:rsidP="00151236">
      <w:pPr>
        <w:pStyle w:val="ListParagraph"/>
        <w:numPr>
          <w:ilvl w:val="0"/>
          <w:numId w:val="3"/>
        </w:numPr>
        <w:ind w:left="567" w:hanging="567"/>
      </w:pPr>
      <w:r>
        <w:t xml:space="preserve">These reports </w:t>
      </w:r>
      <w:r w:rsidR="001745EE">
        <w:t>must</w:t>
      </w:r>
      <w:r>
        <w:t xml:space="preserve"> be easily accessible to members of the public and available in alternative formats as requested.</w:t>
      </w:r>
    </w:p>
    <w:p w14:paraId="2C1C8CB2" w14:textId="6FA90D64" w:rsidR="0030696B" w:rsidRDefault="0030696B" w:rsidP="009C46F2">
      <w:r>
        <w:br w:type="page"/>
      </w:r>
    </w:p>
    <w:p w14:paraId="3FE656D0" w14:textId="25260B54" w:rsidR="00F22328" w:rsidRPr="00F65DF5" w:rsidRDefault="00F22328" w:rsidP="00F65DF5">
      <w:pPr>
        <w:pStyle w:val="Heading3"/>
        <w:rPr>
          <w:color w:val="00A19A"/>
          <w:sz w:val="28"/>
        </w:rPr>
      </w:pPr>
      <w:bookmarkStart w:id="98" w:name="_PART_4_–"/>
      <w:bookmarkEnd w:id="98"/>
      <w:r w:rsidRPr="00F65DF5">
        <w:rPr>
          <w:color w:val="00A19A"/>
          <w:sz w:val="28"/>
        </w:rPr>
        <w:t xml:space="preserve">PART </w:t>
      </w:r>
      <w:r w:rsidR="00504E09">
        <w:rPr>
          <w:color w:val="00A19A"/>
          <w:sz w:val="28"/>
        </w:rPr>
        <w:t>5</w:t>
      </w:r>
      <w:r w:rsidRPr="00F65DF5">
        <w:rPr>
          <w:color w:val="00A19A"/>
          <w:sz w:val="28"/>
        </w:rPr>
        <w:t xml:space="preserve"> – How to make a complaint about us</w:t>
      </w:r>
    </w:p>
    <w:p w14:paraId="454A00CD" w14:textId="77777777" w:rsidR="00F22328" w:rsidRPr="00FF202F" w:rsidRDefault="00F22328" w:rsidP="00F22328">
      <w:pPr>
        <w:pStyle w:val="Heading3"/>
      </w:pPr>
      <w:r w:rsidRPr="00FF202F">
        <w:t>Ethical Standards Commissioner - complaints procedure</w:t>
      </w:r>
    </w:p>
    <w:p w14:paraId="430D9E60" w14:textId="2F3DB7F0" w:rsidR="00F22328" w:rsidRPr="00FF202F" w:rsidRDefault="00F22328" w:rsidP="00F22328">
      <w:pPr>
        <w:spacing w:after="0" w:line="240" w:lineRule="auto"/>
        <w:rPr>
          <w:rFonts w:ascii="Arial" w:hAnsi="Arial" w:cs="Arial"/>
          <w:sz w:val="24"/>
          <w:szCs w:val="24"/>
        </w:rPr>
      </w:pPr>
      <w:r w:rsidRPr="00F22328">
        <w:rPr>
          <w:rFonts w:ascii="Arial" w:hAnsi="Arial" w:cs="Arial"/>
          <w:szCs w:val="24"/>
        </w:rPr>
        <w:t>We do not provide a public service but rather acquit statutory public functions. We are committed to performing our functions in an effective, efficient and professional manner.</w:t>
      </w:r>
      <w:r w:rsidR="00F61E88">
        <w:rPr>
          <w:rFonts w:ascii="Arial" w:hAnsi="Arial" w:cs="Arial"/>
          <w:szCs w:val="24"/>
        </w:rPr>
        <w:t xml:space="preserve"> You can find out more about our purpose and our values by referring to our strategic plan. </w:t>
      </w:r>
      <w:r w:rsidRPr="00F22328">
        <w:rPr>
          <w:rFonts w:ascii="Arial" w:hAnsi="Arial" w:cs="Arial"/>
          <w:szCs w:val="24"/>
        </w:rPr>
        <w:t xml:space="preserve">   </w:t>
      </w:r>
    </w:p>
    <w:p w14:paraId="4246BAA1" w14:textId="22B03632" w:rsidR="00F22328" w:rsidRPr="00682D86" w:rsidRDefault="00F22328" w:rsidP="00F22328">
      <w:pPr>
        <w:pStyle w:val="Heading3"/>
        <w:numPr>
          <w:ilvl w:val="0"/>
          <w:numId w:val="0"/>
        </w:numPr>
      </w:pPr>
      <w:r w:rsidRPr="00682D86">
        <w:t xml:space="preserve">We value complaints and use information from them to help us improve our </w:t>
      </w:r>
      <w:r w:rsidR="0029632D">
        <w:t>work</w:t>
      </w:r>
    </w:p>
    <w:p w14:paraId="2E728EF4" w14:textId="5D1BD5EF" w:rsidR="00F22328" w:rsidRPr="00900D50" w:rsidRDefault="00F22328" w:rsidP="00F22328">
      <w:pPr>
        <w:pStyle w:val="ListParagraph"/>
        <w:numPr>
          <w:ilvl w:val="0"/>
          <w:numId w:val="53"/>
        </w:numPr>
        <w:suppressAutoHyphens w:val="0"/>
        <w:spacing w:after="160" w:line="300" w:lineRule="auto"/>
        <w:contextualSpacing/>
      </w:pPr>
      <w:r w:rsidRPr="00900D50">
        <w:t xml:space="preserve">If something goes wrong or you are dissatisfied with </w:t>
      </w:r>
      <w:r>
        <w:t>your interaction with us</w:t>
      </w:r>
      <w:r w:rsidRPr="00900D50">
        <w:t xml:space="preserve">, please tell us. This leaflet describes our complaints procedure and how to make a complaint.  It also tells you about </w:t>
      </w:r>
      <w:r>
        <w:t>how we will handle your complaint</w:t>
      </w:r>
      <w:r w:rsidRPr="00900D50">
        <w:t xml:space="preserve"> and what you can expect from us.</w:t>
      </w:r>
    </w:p>
    <w:p w14:paraId="7BE2DFA8" w14:textId="77777777" w:rsidR="00F22328" w:rsidRPr="000F02E2" w:rsidRDefault="00F22328" w:rsidP="00F22328">
      <w:pPr>
        <w:pStyle w:val="Heading3"/>
      </w:pPr>
      <w:r w:rsidRPr="000F02E2">
        <w:t>What is a complaint?</w:t>
      </w:r>
    </w:p>
    <w:p w14:paraId="34D5DC9D" w14:textId="672A6A9A" w:rsidR="00006B74" w:rsidRPr="00006B74" w:rsidRDefault="00006B74" w:rsidP="00006B74">
      <w:pPr>
        <w:pStyle w:val="ListParagraph"/>
        <w:numPr>
          <w:ilvl w:val="0"/>
          <w:numId w:val="53"/>
        </w:numPr>
      </w:pPr>
      <w:r w:rsidRPr="00006B74">
        <w:t xml:space="preserve">The Commissioner’s definition of a complaint is: 'an expression of dissatisfaction by one or more members of the public about </w:t>
      </w:r>
      <w:r w:rsidR="001C0D69">
        <w:t>t</w:t>
      </w:r>
      <w:r w:rsidRPr="00006B74">
        <w:t>he</w:t>
      </w:r>
      <w:r w:rsidR="001C0D69">
        <w:t>i</w:t>
      </w:r>
      <w:r w:rsidRPr="00006B74">
        <w:t xml:space="preserve">r or </w:t>
      </w:r>
      <w:r w:rsidR="001C0D69">
        <w:t>t</w:t>
      </w:r>
      <w:r w:rsidRPr="00006B74">
        <w:t>he</w:t>
      </w:r>
      <w:r w:rsidR="001C0D69">
        <w:t>i</w:t>
      </w:r>
      <w:r w:rsidRPr="00006B74">
        <w:t>r office’s action or lack of action, or about the standards of administration provided by or on behalf of the Commissioner.</w:t>
      </w:r>
    </w:p>
    <w:p w14:paraId="48B69056" w14:textId="77777777" w:rsidR="00F22328" w:rsidRPr="00006B74" w:rsidRDefault="00F22328" w:rsidP="00F22328">
      <w:pPr>
        <w:keepNext/>
        <w:outlineLvl w:val="2"/>
        <w:rPr>
          <w:rFonts w:ascii="Arial" w:hAnsi="Arial" w:cs="Arial"/>
          <w:b/>
          <w:sz w:val="24"/>
        </w:rPr>
      </w:pPr>
      <w:r w:rsidRPr="00006B74">
        <w:rPr>
          <w:rFonts w:ascii="Arial" w:hAnsi="Arial" w:cs="Arial"/>
          <w:b/>
          <w:sz w:val="24"/>
        </w:rPr>
        <w:t>What can I complain about?</w:t>
      </w:r>
    </w:p>
    <w:p w14:paraId="1ECC1D31" w14:textId="77777777" w:rsidR="00F22328" w:rsidRPr="00900D50" w:rsidRDefault="00F22328" w:rsidP="00F22328">
      <w:pPr>
        <w:pStyle w:val="ListParagraph"/>
        <w:numPr>
          <w:ilvl w:val="0"/>
          <w:numId w:val="53"/>
        </w:numPr>
        <w:suppressAutoHyphens w:val="0"/>
        <w:spacing w:after="160" w:line="300" w:lineRule="auto"/>
        <w:contextualSpacing/>
      </w:pPr>
      <w:r w:rsidRPr="00900D50">
        <w:t>You can complain about things like:</w:t>
      </w:r>
    </w:p>
    <w:p w14:paraId="6554F2F9" w14:textId="77777777" w:rsidR="002463AE" w:rsidRDefault="002463AE" w:rsidP="002463AE">
      <w:pPr>
        <w:pStyle w:val="ListParagraph"/>
        <w:numPr>
          <w:ilvl w:val="0"/>
          <w:numId w:val="8"/>
        </w:numPr>
      </w:pPr>
      <w:r>
        <w:t>A complaint may relate to the following, but is not restricted to this list:</w:t>
      </w:r>
      <w:r>
        <w:tab/>
      </w:r>
    </w:p>
    <w:p w14:paraId="06FA2575" w14:textId="356AC75F" w:rsidR="002463AE" w:rsidRDefault="002463AE" w:rsidP="002463AE">
      <w:pPr>
        <w:pStyle w:val="StyleLeft1cm"/>
        <w:numPr>
          <w:ilvl w:val="0"/>
          <w:numId w:val="9"/>
        </w:numPr>
        <w:tabs>
          <w:tab w:val="left" w:pos="720"/>
        </w:tabs>
        <w:spacing w:line="240" w:lineRule="auto"/>
      </w:pPr>
      <w:r>
        <w:t xml:space="preserve">failure or refusal to fulfil the statutory functions of the office, other than in cases in which the Commissioner has exercised </w:t>
      </w:r>
      <w:r w:rsidR="001C0D69">
        <w:t>t</w:t>
      </w:r>
      <w:r>
        <w:t>he</w:t>
      </w:r>
      <w:r w:rsidR="001C0D69">
        <w:t>i</w:t>
      </w:r>
      <w:r>
        <w:t>r statutory discretion</w:t>
      </w:r>
    </w:p>
    <w:p w14:paraId="457BBBAA" w14:textId="77777777" w:rsidR="002463AE" w:rsidRDefault="002463AE" w:rsidP="002463AE">
      <w:pPr>
        <w:pStyle w:val="StyleLeft1cm"/>
        <w:numPr>
          <w:ilvl w:val="0"/>
          <w:numId w:val="9"/>
        </w:numPr>
        <w:tabs>
          <w:tab w:val="left" w:pos="720"/>
        </w:tabs>
        <w:spacing w:line="240" w:lineRule="auto"/>
      </w:pPr>
      <w:r>
        <w:t>inadequate quality or standards relating to fulfilling the statutory functions of the office, or an unreasonable delay in doing so</w:t>
      </w:r>
    </w:p>
    <w:p w14:paraId="36DB5182" w14:textId="77777777" w:rsidR="002463AE" w:rsidRDefault="002463AE" w:rsidP="002463AE">
      <w:pPr>
        <w:pStyle w:val="StyleLeft1cm"/>
        <w:numPr>
          <w:ilvl w:val="0"/>
          <w:numId w:val="9"/>
        </w:numPr>
        <w:tabs>
          <w:tab w:val="left" w:pos="720"/>
        </w:tabs>
        <w:spacing w:line="240" w:lineRule="auto"/>
      </w:pPr>
      <w:r>
        <w:t>dissatisfaction with one of our policies or its impact on the individual</w:t>
      </w:r>
    </w:p>
    <w:p w14:paraId="16D2BF85" w14:textId="77777777" w:rsidR="002463AE" w:rsidRDefault="002463AE" w:rsidP="002463AE">
      <w:pPr>
        <w:pStyle w:val="StyleLeft1cm"/>
        <w:numPr>
          <w:ilvl w:val="0"/>
          <w:numId w:val="9"/>
        </w:numPr>
        <w:tabs>
          <w:tab w:val="left" w:pos="720"/>
        </w:tabs>
        <w:spacing w:line="240" w:lineRule="auto"/>
      </w:pPr>
      <w:r>
        <w:t>failure to properly apply law, procedure or guidance when fulfilling the statutory functions of the office</w:t>
      </w:r>
    </w:p>
    <w:p w14:paraId="2E0A1C3F" w14:textId="77777777" w:rsidR="002463AE" w:rsidRDefault="002463AE" w:rsidP="002463AE">
      <w:pPr>
        <w:pStyle w:val="StyleLeft1cm"/>
        <w:numPr>
          <w:ilvl w:val="0"/>
          <w:numId w:val="9"/>
        </w:numPr>
        <w:tabs>
          <w:tab w:val="left" w:pos="720"/>
        </w:tabs>
        <w:spacing w:line="240" w:lineRule="auto"/>
      </w:pPr>
      <w:r>
        <w:t>failure to follow the appropriate administrative process</w:t>
      </w:r>
    </w:p>
    <w:p w14:paraId="54EA68F0" w14:textId="20CB1C65" w:rsidR="002463AE" w:rsidRDefault="002463AE" w:rsidP="002463AE">
      <w:pPr>
        <w:pStyle w:val="StyleLeft1cm"/>
        <w:numPr>
          <w:ilvl w:val="0"/>
          <w:numId w:val="9"/>
        </w:numPr>
        <w:tabs>
          <w:tab w:val="left" w:pos="720"/>
        </w:tabs>
        <w:spacing w:line="240" w:lineRule="auto"/>
      </w:pPr>
      <w:r>
        <w:t>conduct, treatment by or attitude of a member of staff or contractor (</w:t>
      </w:r>
      <w:r w:rsidRPr="007C2E11">
        <w:rPr>
          <w:b/>
        </w:rPr>
        <w:t>except</w:t>
      </w:r>
      <w:r>
        <w:t xml:space="preserve"> where there are arrangements in place for the contractor to handle the complaint themselves); or</w:t>
      </w:r>
    </w:p>
    <w:p w14:paraId="3FC8A70A" w14:textId="77777777" w:rsidR="002463AE" w:rsidRDefault="002463AE" w:rsidP="002463AE">
      <w:pPr>
        <w:pStyle w:val="StyleLeft1cm"/>
        <w:numPr>
          <w:ilvl w:val="0"/>
          <w:numId w:val="10"/>
        </w:numPr>
        <w:tabs>
          <w:tab w:val="left" w:pos="720"/>
        </w:tabs>
        <w:spacing w:line="240" w:lineRule="auto"/>
      </w:pPr>
      <w:r>
        <w:t>disagreement with a decision, (</w:t>
      </w:r>
      <w:r w:rsidRPr="00BA16E7">
        <w:rPr>
          <w:b/>
        </w:rPr>
        <w:t xml:space="preserve">except </w:t>
      </w:r>
      <w:r>
        <w:t xml:space="preserve">where there is a </w:t>
      </w:r>
      <w:r w:rsidRPr="00112684">
        <w:t>statutory</w:t>
      </w:r>
      <w:r w:rsidRPr="00112684" w:rsidDel="00112684">
        <w:t xml:space="preserve"> </w:t>
      </w:r>
      <w:r>
        <w:t xml:space="preserve">procedure for challenging that decision). </w:t>
      </w:r>
    </w:p>
    <w:p w14:paraId="0B5B8C89" w14:textId="691DA42B" w:rsidR="00F22328" w:rsidRPr="00900D50" w:rsidRDefault="00F22328" w:rsidP="00F22328">
      <w:pPr>
        <w:pStyle w:val="ListParagraph"/>
        <w:numPr>
          <w:ilvl w:val="0"/>
          <w:numId w:val="53"/>
        </w:numPr>
        <w:suppressAutoHyphens w:val="0"/>
        <w:spacing w:after="160" w:line="300" w:lineRule="auto"/>
        <w:contextualSpacing/>
      </w:pPr>
      <w:r w:rsidRPr="00900D50">
        <w:t xml:space="preserve">Your complaint may involve more than one </w:t>
      </w:r>
      <w:r w:rsidR="00FF301A">
        <w:t xml:space="preserve">of the functions we fulfil </w:t>
      </w:r>
      <w:r w:rsidRPr="00900D50">
        <w:t>or be about someone working on our behalf.</w:t>
      </w:r>
    </w:p>
    <w:p w14:paraId="522B2D0C" w14:textId="77777777" w:rsidR="00F22328" w:rsidRPr="00FF301A" w:rsidRDefault="00F22328" w:rsidP="00F22328">
      <w:pPr>
        <w:keepNext/>
        <w:outlineLvl w:val="2"/>
        <w:rPr>
          <w:rFonts w:ascii="Arial" w:hAnsi="Arial" w:cs="Arial"/>
          <w:b/>
          <w:sz w:val="24"/>
        </w:rPr>
      </w:pPr>
      <w:r w:rsidRPr="00FF301A">
        <w:rPr>
          <w:rFonts w:ascii="Arial" w:hAnsi="Arial" w:cs="Arial"/>
          <w:b/>
          <w:sz w:val="24"/>
        </w:rPr>
        <w:t>What can’t I complain about?</w:t>
      </w:r>
    </w:p>
    <w:p w14:paraId="5D6C17EC" w14:textId="77777777" w:rsidR="00F22328" w:rsidRPr="00900D50" w:rsidRDefault="00F22328" w:rsidP="00F22328">
      <w:pPr>
        <w:pStyle w:val="ListParagraph"/>
        <w:numPr>
          <w:ilvl w:val="0"/>
          <w:numId w:val="53"/>
        </w:numPr>
        <w:suppressAutoHyphens w:val="0"/>
        <w:spacing w:after="160" w:line="300" w:lineRule="auto"/>
        <w:contextualSpacing/>
      </w:pPr>
      <w:r w:rsidRPr="00900D50">
        <w:t xml:space="preserve">There are some things we can’t deal with through our complaints </w:t>
      </w:r>
      <w:r>
        <w:t xml:space="preserve">handling </w:t>
      </w:r>
      <w:r w:rsidRPr="00900D50">
        <w:t>procedure.  These include:</w:t>
      </w:r>
    </w:p>
    <w:p w14:paraId="047BDCFA" w14:textId="77777777" w:rsidR="00FF301A" w:rsidRDefault="00FF301A" w:rsidP="00FF301A">
      <w:pPr>
        <w:pStyle w:val="StyleLeft1cm"/>
        <w:numPr>
          <w:ilvl w:val="0"/>
          <w:numId w:val="10"/>
        </w:numPr>
        <w:tabs>
          <w:tab w:val="left" w:pos="720"/>
        </w:tabs>
        <w:spacing w:line="240" w:lineRule="auto"/>
      </w:pPr>
      <w:r>
        <w:t>In relation to Standards, dissatisfaction with any decisions of the Commissioner whether, when or how to proceed with an investigation (as this is a quasi-judicial matter);</w:t>
      </w:r>
    </w:p>
    <w:p w14:paraId="1ED908E3" w14:textId="77777777" w:rsidR="00FF301A" w:rsidRDefault="00FF301A" w:rsidP="00FF301A">
      <w:pPr>
        <w:pStyle w:val="StyleLeft1cm"/>
        <w:numPr>
          <w:ilvl w:val="0"/>
          <w:numId w:val="10"/>
        </w:numPr>
        <w:tabs>
          <w:tab w:val="left" w:pos="720"/>
        </w:tabs>
        <w:spacing w:line="240" w:lineRule="auto"/>
      </w:pPr>
      <w:r>
        <w:t>In relation to Standards, dissatisfaction with any conclusions of the Commissioner following an investigation, as this is a quasi-judicial matter (and would also be prejudicial to the respondent);</w:t>
      </w:r>
    </w:p>
    <w:p w14:paraId="0736AA6F" w14:textId="602ABBBD" w:rsidR="00FF301A" w:rsidRDefault="00FF301A" w:rsidP="00FF301A">
      <w:pPr>
        <w:pStyle w:val="StyleLeft1cm"/>
        <w:numPr>
          <w:ilvl w:val="0"/>
          <w:numId w:val="10"/>
        </w:numPr>
        <w:tabs>
          <w:tab w:val="left" w:pos="720"/>
        </w:tabs>
        <w:spacing w:line="240" w:lineRule="auto"/>
      </w:pPr>
      <w:r>
        <w:t>In relation to Standards, a review of the Commissioner/Investigating Officer’s work or decisions during the enquiries/investigation as this is a quasi-judicial matter;</w:t>
      </w:r>
    </w:p>
    <w:p w14:paraId="5735201E" w14:textId="77777777" w:rsidR="00FF301A" w:rsidRDefault="00FF301A" w:rsidP="00FF301A">
      <w:pPr>
        <w:pStyle w:val="StyleLeft1cm"/>
        <w:numPr>
          <w:ilvl w:val="0"/>
          <w:numId w:val="10"/>
        </w:numPr>
        <w:tabs>
          <w:tab w:val="left" w:pos="720"/>
        </w:tabs>
        <w:spacing w:line="240" w:lineRule="auto"/>
      </w:pPr>
      <w:r>
        <w:t>In relation to Standards, dissatisfaction with a matter related to an investigation that would require production of legally confidential information (section 12(2) of the 2000 Act) as this is a quasi-judicial matter;</w:t>
      </w:r>
    </w:p>
    <w:p w14:paraId="2C1DF6CA" w14:textId="77777777" w:rsidR="00FF301A" w:rsidRDefault="00FF301A" w:rsidP="00FF301A">
      <w:pPr>
        <w:pStyle w:val="StyleLeft1cm"/>
        <w:numPr>
          <w:ilvl w:val="0"/>
          <w:numId w:val="10"/>
        </w:numPr>
        <w:tabs>
          <w:tab w:val="left" w:pos="720"/>
        </w:tabs>
        <w:spacing w:line="240" w:lineRule="auto"/>
      </w:pPr>
      <w:r>
        <w:t>dissatisfaction about a typographical error (as this does not equate to maladministration).</w:t>
      </w:r>
    </w:p>
    <w:p w14:paraId="14917FB3" w14:textId="77777777" w:rsidR="00FF301A" w:rsidRDefault="00FF301A" w:rsidP="00FF301A">
      <w:pPr>
        <w:pStyle w:val="StyleLeft1cm"/>
        <w:numPr>
          <w:ilvl w:val="0"/>
          <w:numId w:val="10"/>
        </w:numPr>
        <w:tabs>
          <w:tab w:val="left" w:pos="720"/>
        </w:tabs>
        <w:spacing w:line="240" w:lineRule="auto"/>
      </w:pPr>
      <w:r>
        <w:t>in relation to public appointments, a decision by the Commissioner on the outcome of a complaints investigation, unless new evidence is provided that has not been considered, as this is a statutory function of the Commissioner;</w:t>
      </w:r>
    </w:p>
    <w:p w14:paraId="2CDCA11D" w14:textId="77777777" w:rsidR="00FF301A" w:rsidRDefault="00FF301A" w:rsidP="00FF301A">
      <w:pPr>
        <w:pStyle w:val="StyleLeft1cm"/>
        <w:numPr>
          <w:ilvl w:val="0"/>
          <w:numId w:val="10"/>
        </w:numPr>
        <w:tabs>
          <w:tab w:val="left" w:pos="720"/>
        </w:tabs>
        <w:spacing w:line="240" w:lineRule="auto"/>
      </w:pPr>
      <w:r>
        <w:t xml:space="preserve">in relation to public appointments, the Commissioner’s interpretation of the code of practice for ministerial appointments to public bodies in Scotland, as this is a statutory function of the Commissioner. </w:t>
      </w:r>
    </w:p>
    <w:p w14:paraId="67FAFF8D" w14:textId="34E00EEF" w:rsidR="00FF301A" w:rsidRDefault="00FF301A" w:rsidP="00FF301A">
      <w:pPr>
        <w:pStyle w:val="StyleLeft1cm"/>
        <w:numPr>
          <w:ilvl w:val="0"/>
          <w:numId w:val="10"/>
        </w:numPr>
        <w:tabs>
          <w:tab w:val="left" w:pos="720"/>
        </w:tabs>
        <w:spacing w:line="240" w:lineRule="auto"/>
      </w:pPr>
      <w:r>
        <w:t xml:space="preserve">a routine first-time request for the Commissioner to fulfil one of </w:t>
      </w:r>
      <w:r w:rsidR="001C0D69">
        <w:t>t</w:t>
      </w:r>
      <w:r>
        <w:t>he</w:t>
      </w:r>
      <w:r w:rsidR="001C0D69">
        <w:t>i</w:t>
      </w:r>
      <w:r>
        <w:t>r statutory functions</w:t>
      </w:r>
    </w:p>
    <w:p w14:paraId="232AA807" w14:textId="5AA9123A" w:rsidR="00FF301A" w:rsidRDefault="00FF301A" w:rsidP="00FF301A">
      <w:pPr>
        <w:pStyle w:val="StyleLeft1cm"/>
        <w:numPr>
          <w:ilvl w:val="0"/>
          <w:numId w:val="10"/>
        </w:numPr>
        <w:tabs>
          <w:tab w:val="left" w:pos="720"/>
        </w:tabs>
        <w:spacing w:line="240" w:lineRule="auto"/>
      </w:pPr>
      <w:r>
        <w:t xml:space="preserve">a request for compensation only </w:t>
      </w:r>
    </w:p>
    <w:p w14:paraId="367CEC49" w14:textId="232D2D1D" w:rsidR="00FF301A" w:rsidRPr="00A46C6B" w:rsidRDefault="00FF301A" w:rsidP="00FF301A">
      <w:pPr>
        <w:pStyle w:val="StyleLeft1cm"/>
        <w:numPr>
          <w:ilvl w:val="0"/>
          <w:numId w:val="10"/>
        </w:numPr>
        <w:tabs>
          <w:tab w:val="left" w:pos="720"/>
        </w:tabs>
        <w:spacing w:line="240" w:lineRule="auto"/>
      </w:pPr>
      <w:r>
        <w:t xml:space="preserve">issues that are in court or have already been heard by a court or a tribunal </w:t>
      </w:r>
    </w:p>
    <w:p w14:paraId="71817AE4" w14:textId="77777777" w:rsidR="00FF301A" w:rsidRDefault="00FF301A" w:rsidP="00FF301A">
      <w:pPr>
        <w:pStyle w:val="StyleLeft1cm"/>
        <w:numPr>
          <w:ilvl w:val="0"/>
          <w:numId w:val="10"/>
        </w:numPr>
        <w:tabs>
          <w:tab w:val="left" w:pos="720"/>
        </w:tabs>
        <w:spacing w:line="240" w:lineRule="auto"/>
      </w:pPr>
      <w:r>
        <w:t xml:space="preserve">disagreement with a decision where there is a </w:t>
      </w:r>
      <w:r w:rsidRPr="00112684">
        <w:t>statutory</w:t>
      </w:r>
      <w:r w:rsidRPr="00112684" w:rsidDel="00112684">
        <w:t xml:space="preserve"> </w:t>
      </w:r>
      <w:r>
        <w:t xml:space="preserve">procedure for challenging that decision (such as for freedom of information and subject access requests and issues that may be judicially reviewed). </w:t>
      </w:r>
    </w:p>
    <w:p w14:paraId="0F547CE2" w14:textId="77777777" w:rsidR="00FF301A" w:rsidRDefault="00FF301A" w:rsidP="00FF301A">
      <w:pPr>
        <w:pStyle w:val="StyleLeft1cm"/>
        <w:numPr>
          <w:ilvl w:val="0"/>
          <w:numId w:val="10"/>
        </w:numPr>
        <w:tabs>
          <w:tab w:val="left" w:pos="720"/>
        </w:tabs>
        <w:spacing w:line="240" w:lineRule="auto"/>
      </w:pPr>
      <w:r>
        <w:t>a request for information under the Data Protection or Freedom of Information (Scotland) Acts</w:t>
      </w:r>
    </w:p>
    <w:p w14:paraId="3747ADEA" w14:textId="77777777" w:rsidR="00FF301A" w:rsidRDefault="00FF301A" w:rsidP="00FF301A">
      <w:pPr>
        <w:pStyle w:val="StyleLeft1cm"/>
        <w:numPr>
          <w:ilvl w:val="0"/>
          <w:numId w:val="10"/>
        </w:numPr>
        <w:tabs>
          <w:tab w:val="left" w:pos="720"/>
        </w:tabs>
        <w:spacing w:line="240" w:lineRule="auto"/>
      </w:pPr>
      <w:r>
        <w:t xml:space="preserve">a grievance by a staff member or a grievance relating to employment or staff recruitment </w:t>
      </w:r>
    </w:p>
    <w:p w14:paraId="53E7AC3E" w14:textId="77777777" w:rsidR="00FF301A" w:rsidRDefault="00FF301A" w:rsidP="00FF301A">
      <w:pPr>
        <w:pStyle w:val="StyleLeft1cm"/>
        <w:numPr>
          <w:ilvl w:val="0"/>
          <w:numId w:val="10"/>
        </w:numPr>
        <w:tabs>
          <w:tab w:val="left" w:pos="720"/>
        </w:tabs>
        <w:spacing w:line="240" w:lineRule="auto"/>
      </w:pPr>
      <w:r>
        <w:t>a concern raised internally by a member of staff (which was not about a failure to fulfil a statutory function, such as a whistleblowing concern)</w:t>
      </w:r>
    </w:p>
    <w:p w14:paraId="79C7B63D" w14:textId="77777777" w:rsidR="00FF301A" w:rsidRDefault="00FF301A" w:rsidP="00FF301A">
      <w:pPr>
        <w:pStyle w:val="StyleLeft1cm"/>
        <w:numPr>
          <w:ilvl w:val="0"/>
          <w:numId w:val="10"/>
        </w:numPr>
        <w:tabs>
          <w:tab w:val="left" w:pos="720"/>
        </w:tabs>
        <w:spacing w:line="240" w:lineRule="auto"/>
      </w:pPr>
      <w:r>
        <w:t>a concern about a child or an adult’s safety</w:t>
      </w:r>
    </w:p>
    <w:p w14:paraId="7DA73BB1" w14:textId="77777777" w:rsidR="00FF301A" w:rsidRDefault="00FF301A" w:rsidP="00FF301A">
      <w:pPr>
        <w:pStyle w:val="StyleLeft1cm"/>
        <w:numPr>
          <w:ilvl w:val="0"/>
          <w:numId w:val="10"/>
        </w:numPr>
        <w:tabs>
          <w:tab w:val="left" w:pos="720"/>
        </w:tabs>
        <w:spacing w:line="240" w:lineRule="auto"/>
      </w:pPr>
      <w:r>
        <w:t>an attempt to reopen a previously concluded complaint or to have a complaint reconsidered where we have already given our final decision.</w:t>
      </w:r>
    </w:p>
    <w:p w14:paraId="13A9E71F" w14:textId="77777777" w:rsidR="00FF301A" w:rsidRPr="002526EE" w:rsidRDefault="00FF301A" w:rsidP="00FF301A">
      <w:pPr>
        <w:pStyle w:val="StyleLeft1cm"/>
        <w:numPr>
          <w:ilvl w:val="0"/>
          <w:numId w:val="10"/>
        </w:numPr>
        <w:tabs>
          <w:tab w:val="left" w:pos="720"/>
        </w:tabs>
        <w:spacing w:line="240" w:lineRule="auto"/>
      </w:pPr>
      <w:r>
        <w:t xml:space="preserve">abuse or unsubstantiated allegations about our organisation or staff where such actions would </w:t>
      </w:r>
      <w:r w:rsidRPr="002526EE">
        <w:t xml:space="preserve">be covered by our </w:t>
      </w:r>
      <w:r w:rsidRPr="002526EE">
        <w:rPr>
          <w:szCs w:val="22"/>
        </w:rPr>
        <w:t>Unacceptable Behaviour Policy; or</w:t>
      </w:r>
    </w:p>
    <w:p w14:paraId="5346FB57" w14:textId="6271246A" w:rsidR="00F22328" w:rsidRDefault="00FF301A" w:rsidP="00FF301A">
      <w:pPr>
        <w:pStyle w:val="StyleLeft1cm"/>
        <w:numPr>
          <w:ilvl w:val="0"/>
          <w:numId w:val="10"/>
        </w:numPr>
        <w:tabs>
          <w:tab w:val="left" w:pos="720"/>
        </w:tabs>
        <w:spacing w:line="240" w:lineRule="auto"/>
      </w:pPr>
      <w:r>
        <w:t>a concern about the actions or service of a different organisation, where we have no involvement in the issue (</w:t>
      </w:r>
      <w:r w:rsidRPr="00BA16E7">
        <w:rPr>
          <w:b/>
        </w:rPr>
        <w:t>except</w:t>
      </w:r>
      <w:r>
        <w:t xml:space="preserve"> where the other organisation is fulfilling our statutory functions on our behalf</w:t>
      </w:r>
      <w:r w:rsidRPr="00A46C6B">
        <w:t>).</w:t>
      </w:r>
    </w:p>
    <w:p w14:paraId="65252267" w14:textId="77777777" w:rsidR="00F22328" w:rsidRPr="00682D86" w:rsidRDefault="00F22328" w:rsidP="00F22328">
      <w:pPr>
        <w:pStyle w:val="ListParagraph"/>
        <w:numPr>
          <w:ilvl w:val="0"/>
          <w:numId w:val="53"/>
        </w:numPr>
        <w:suppressAutoHyphens w:val="0"/>
        <w:spacing w:after="160" w:line="300" w:lineRule="auto"/>
        <w:ind w:left="357" w:hanging="357"/>
      </w:pPr>
      <w:r w:rsidRPr="00682D86">
        <w:t>If other procedures or rights of appeal can help you resolve your concerns</w:t>
      </w:r>
      <w:r>
        <w:t>,</w:t>
      </w:r>
      <w:r w:rsidRPr="00682D86">
        <w:t xml:space="preserve"> we will give information and advice to help you.</w:t>
      </w:r>
    </w:p>
    <w:p w14:paraId="5CA5B58A" w14:textId="77777777" w:rsidR="00F22328" w:rsidRPr="00FF301A" w:rsidRDefault="00F22328" w:rsidP="00F22328">
      <w:pPr>
        <w:keepNext/>
        <w:outlineLvl w:val="2"/>
        <w:rPr>
          <w:rFonts w:ascii="Arial" w:hAnsi="Arial" w:cs="Arial"/>
          <w:b/>
          <w:sz w:val="24"/>
        </w:rPr>
      </w:pPr>
      <w:r w:rsidRPr="00FF301A">
        <w:rPr>
          <w:rFonts w:ascii="Arial" w:hAnsi="Arial" w:cs="Arial"/>
          <w:b/>
          <w:sz w:val="24"/>
        </w:rPr>
        <w:t>Who can complain?</w:t>
      </w:r>
    </w:p>
    <w:p w14:paraId="5C324D17" w14:textId="1B1810D4" w:rsidR="00F22328" w:rsidRPr="00900D50" w:rsidRDefault="00FF301A" w:rsidP="00F22328">
      <w:pPr>
        <w:pStyle w:val="ListParagraph"/>
        <w:numPr>
          <w:ilvl w:val="0"/>
          <w:numId w:val="53"/>
        </w:numPr>
        <w:suppressAutoHyphens w:val="0"/>
        <w:spacing w:after="160" w:line="300" w:lineRule="auto"/>
        <w:contextualSpacing/>
      </w:pPr>
      <w:r>
        <w:t>Anyone who receives, requests, or is affected by the way in which we fulfil the statutory functions of the office can make a complaint.</w:t>
      </w:r>
      <w:r w:rsidR="00F22328">
        <w:t xml:space="preserve"> This</w:t>
      </w:r>
      <w:r w:rsidR="00F22328" w:rsidRPr="00900D50">
        <w:t xml:space="preserve"> includ</w:t>
      </w:r>
      <w:r w:rsidR="00F22328">
        <w:t>es</w:t>
      </w:r>
      <w:r w:rsidR="00F22328" w:rsidRPr="00900D50">
        <w:t xml:space="preserve"> the representative of someone who is dissatisfied with our </w:t>
      </w:r>
      <w:r>
        <w:t>work</w:t>
      </w:r>
      <w:r w:rsidR="00F22328">
        <w:t xml:space="preserve"> (for example, a relative, friend, advocate or adviser)</w:t>
      </w:r>
      <w:r w:rsidR="00F22328" w:rsidRPr="00900D50">
        <w:t xml:space="preserve">.  </w:t>
      </w:r>
      <w:r w:rsidR="00F22328" w:rsidRPr="003B356C">
        <w:t xml:space="preserve">If you are making a complaint </w:t>
      </w:r>
      <w:r w:rsidR="00F22328" w:rsidRPr="003B356C">
        <w:lastRenderedPageBreak/>
        <w:t>on someone else’s behalf</w:t>
      </w:r>
      <w:r w:rsidR="00F22328">
        <w:t>,</w:t>
      </w:r>
      <w:r w:rsidR="00F22328" w:rsidRPr="003B356C">
        <w:t xml:space="preserve"> you will </w:t>
      </w:r>
      <w:r w:rsidR="00F22328">
        <w:t xml:space="preserve">normally </w:t>
      </w:r>
      <w:r w:rsidR="00F22328" w:rsidRPr="003B356C">
        <w:t>need their written consent.</w:t>
      </w:r>
      <w:r w:rsidR="00F22328">
        <w:t xml:space="preserve">  </w:t>
      </w:r>
      <w:r w:rsidR="00F22328" w:rsidRPr="00900D50">
        <w:t xml:space="preserve">Please also read the section on </w:t>
      </w:r>
      <w:r w:rsidR="00F22328" w:rsidRPr="00FF301A">
        <w:rPr>
          <w:b/>
        </w:rPr>
        <w:t>Getting help to make your complaint</w:t>
      </w:r>
      <w:r w:rsidR="00F22328">
        <w:t xml:space="preserve"> below</w:t>
      </w:r>
      <w:r w:rsidR="00F22328" w:rsidRPr="005F256C">
        <w:t>.</w:t>
      </w:r>
    </w:p>
    <w:p w14:paraId="10C46305" w14:textId="77777777" w:rsidR="00F22328" w:rsidRPr="00FF301A" w:rsidRDefault="00F22328" w:rsidP="00F22328">
      <w:pPr>
        <w:keepNext/>
        <w:outlineLvl w:val="2"/>
        <w:rPr>
          <w:rFonts w:ascii="Arial" w:hAnsi="Arial" w:cs="Arial"/>
          <w:b/>
          <w:sz w:val="24"/>
        </w:rPr>
      </w:pPr>
      <w:r w:rsidRPr="00FF301A">
        <w:rPr>
          <w:rFonts w:ascii="Arial" w:hAnsi="Arial" w:cs="Arial"/>
          <w:b/>
          <w:sz w:val="24"/>
        </w:rPr>
        <w:t>How do I complain?</w:t>
      </w:r>
    </w:p>
    <w:p w14:paraId="3814E2CA" w14:textId="77777777" w:rsidR="00D43E53" w:rsidRDefault="00F22328" w:rsidP="00F22328">
      <w:pPr>
        <w:pStyle w:val="ListParagraph"/>
        <w:numPr>
          <w:ilvl w:val="0"/>
          <w:numId w:val="53"/>
        </w:numPr>
        <w:suppressAutoHyphens w:val="0"/>
        <w:spacing w:after="160" w:line="300" w:lineRule="auto"/>
        <w:ind w:left="357" w:hanging="357"/>
      </w:pPr>
      <w:r w:rsidRPr="00DB4845">
        <w:t>You can complain in person at</w:t>
      </w:r>
      <w:r w:rsidR="00FF301A">
        <w:t xml:space="preserve"> our office</w:t>
      </w:r>
      <w:r w:rsidRPr="00DB4845">
        <w:t>, by phone, in writing, by email</w:t>
      </w:r>
      <w:r w:rsidR="00FF301A" w:rsidRPr="00FF301A">
        <w:t xml:space="preserve"> </w:t>
      </w:r>
      <w:r w:rsidRPr="00FF301A">
        <w:t xml:space="preserve">or </w:t>
      </w:r>
      <w:r w:rsidR="00FF301A" w:rsidRPr="00FF301A">
        <w:t xml:space="preserve">online </w:t>
      </w:r>
      <w:r w:rsidRPr="00FF301A">
        <w:t>via our complaints form</w:t>
      </w:r>
      <w:r w:rsidR="00D43E53">
        <w:t>:</w:t>
      </w:r>
    </w:p>
    <w:p w14:paraId="2A716783" w14:textId="53602422" w:rsidR="00D43E53" w:rsidRDefault="00C817E3" w:rsidP="00D43E53">
      <w:pPr>
        <w:pStyle w:val="ListParagraph"/>
        <w:numPr>
          <w:ilvl w:val="0"/>
          <w:numId w:val="0"/>
        </w:numPr>
        <w:suppressAutoHyphens w:val="0"/>
        <w:spacing w:after="160" w:line="300" w:lineRule="auto"/>
        <w:ind w:left="357"/>
      </w:pPr>
      <w:hyperlink r:id="rId57" w:history="1">
        <w:r w:rsidR="00D43E53" w:rsidRPr="00AC028E">
          <w:rPr>
            <w:rStyle w:val="Hyperlink"/>
          </w:rPr>
          <w:t>https://www.ethicalstandards.org.uk/investigation-process-ethical-standards-commissioner</w:t>
        </w:r>
      </w:hyperlink>
    </w:p>
    <w:p w14:paraId="72CB6B9D" w14:textId="5C8543A9" w:rsidR="00F22328" w:rsidRPr="00900D50" w:rsidRDefault="00F22328" w:rsidP="00F22328">
      <w:pPr>
        <w:pStyle w:val="ListParagraph"/>
        <w:numPr>
          <w:ilvl w:val="0"/>
          <w:numId w:val="53"/>
        </w:numPr>
        <w:suppressAutoHyphens w:val="0"/>
        <w:spacing w:after="160" w:line="300" w:lineRule="auto"/>
        <w:ind w:left="357" w:hanging="357"/>
      </w:pPr>
      <w:r>
        <w:t>It is easier for us to address</w:t>
      </w:r>
      <w:r w:rsidRPr="00900D50">
        <w:t xml:space="preserve"> complaints if you make them quickly and directly to the </w:t>
      </w:r>
      <w:r w:rsidR="004A0037">
        <w:t>area of the office</w:t>
      </w:r>
      <w:r w:rsidRPr="00900D50">
        <w:t xml:space="preserve"> concerned.  So please talk to a member of our staff </w:t>
      </w:r>
      <w:r w:rsidR="004A0037">
        <w:t>in the area</w:t>
      </w:r>
      <w:r>
        <w:rPr>
          <w:color w:val="457F7C" w:themeColor="accent5"/>
        </w:rPr>
        <w:t xml:space="preserve"> </w:t>
      </w:r>
      <w:r w:rsidRPr="00900D50">
        <w:t xml:space="preserve">you are complaining about.  Then they can try to resolve </w:t>
      </w:r>
      <w:r>
        <w:t>the issue</w:t>
      </w:r>
      <w:r w:rsidRPr="00900D50">
        <w:t>.</w:t>
      </w:r>
    </w:p>
    <w:p w14:paraId="00EC5648" w14:textId="77777777" w:rsidR="00F22328" w:rsidRPr="00900D50" w:rsidRDefault="00F22328" w:rsidP="00F22328">
      <w:pPr>
        <w:pStyle w:val="ListParagraph"/>
        <w:numPr>
          <w:ilvl w:val="0"/>
          <w:numId w:val="53"/>
        </w:numPr>
        <w:suppressAutoHyphens w:val="0"/>
        <w:spacing w:after="160" w:line="300" w:lineRule="auto"/>
        <w:ind w:left="357" w:hanging="357"/>
      </w:pPr>
      <w:r w:rsidRPr="00900D50">
        <w:t xml:space="preserve">When complaining, </w:t>
      </w:r>
      <w:r>
        <w:t xml:space="preserve">please </w:t>
      </w:r>
      <w:r w:rsidRPr="00900D50">
        <w:t>tell us:</w:t>
      </w:r>
    </w:p>
    <w:p w14:paraId="05B6BF88" w14:textId="77777777" w:rsidR="00F22328" w:rsidRPr="004A0037" w:rsidRDefault="00F22328" w:rsidP="00F22328">
      <w:pPr>
        <w:numPr>
          <w:ilvl w:val="0"/>
          <w:numId w:val="51"/>
        </w:numPr>
        <w:tabs>
          <w:tab w:val="clear" w:pos="1080"/>
        </w:tabs>
        <w:spacing w:line="300" w:lineRule="auto"/>
        <w:ind w:left="1134" w:hanging="567"/>
        <w:jc w:val="both"/>
        <w:rPr>
          <w:rFonts w:ascii="Arial" w:hAnsi="Arial" w:cs="Arial"/>
        </w:rPr>
      </w:pPr>
      <w:r w:rsidRPr="004A0037">
        <w:rPr>
          <w:rFonts w:ascii="Arial" w:hAnsi="Arial" w:cs="Arial"/>
        </w:rPr>
        <w:t>your full name and contact details</w:t>
      </w:r>
    </w:p>
    <w:p w14:paraId="4EDE80CD" w14:textId="77777777" w:rsidR="00F22328" w:rsidRPr="004A0037" w:rsidRDefault="00F22328" w:rsidP="00F22328">
      <w:pPr>
        <w:numPr>
          <w:ilvl w:val="0"/>
          <w:numId w:val="51"/>
        </w:numPr>
        <w:tabs>
          <w:tab w:val="clear" w:pos="1080"/>
        </w:tabs>
        <w:spacing w:line="300" w:lineRule="auto"/>
        <w:ind w:left="1134" w:hanging="567"/>
        <w:jc w:val="both"/>
        <w:rPr>
          <w:rFonts w:ascii="Arial" w:hAnsi="Arial" w:cs="Arial"/>
        </w:rPr>
      </w:pPr>
      <w:r w:rsidRPr="004A0037">
        <w:rPr>
          <w:rFonts w:ascii="Arial" w:hAnsi="Arial" w:cs="Arial"/>
        </w:rPr>
        <w:t>as much as you can about the complaint</w:t>
      </w:r>
    </w:p>
    <w:p w14:paraId="490006E1" w14:textId="77777777" w:rsidR="00F22328" w:rsidRPr="004A0037" w:rsidRDefault="00F22328" w:rsidP="00F22328">
      <w:pPr>
        <w:numPr>
          <w:ilvl w:val="0"/>
          <w:numId w:val="51"/>
        </w:numPr>
        <w:tabs>
          <w:tab w:val="clear" w:pos="1080"/>
        </w:tabs>
        <w:spacing w:line="300" w:lineRule="auto"/>
        <w:ind w:left="1134" w:hanging="567"/>
        <w:jc w:val="both"/>
        <w:rPr>
          <w:rFonts w:ascii="Arial" w:hAnsi="Arial" w:cs="Arial"/>
        </w:rPr>
      </w:pPr>
      <w:r w:rsidRPr="004A0037">
        <w:rPr>
          <w:rFonts w:ascii="Arial" w:hAnsi="Arial" w:cs="Arial"/>
        </w:rPr>
        <w:t>what has gone wrong; and</w:t>
      </w:r>
    </w:p>
    <w:p w14:paraId="2114CE7E" w14:textId="77777777" w:rsidR="00F22328" w:rsidRPr="004A0037" w:rsidRDefault="00F22328" w:rsidP="00F22328">
      <w:pPr>
        <w:numPr>
          <w:ilvl w:val="0"/>
          <w:numId w:val="51"/>
        </w:numPr>
        <w:tabs>
          <w:tab w:val="clear" w:pos="1080"/>
        </w:tabs>
        <w:spacing w:line="300" w:lineRule="auto"/>
        <w:ind w:left="1134" w:hanging="567"/>
        <w:jc w:val="both"/>
        <w:rPr>
          <w:rFonts w:ascii="Arial" w:hAnsi="Arial" w:cs="Arial"/>
        </w:rPr>
      </w:pPr>
      <w:r w:rsidRPr="004A0037">
        <w:rPr>
          <w:rFonts w:ascii="Arial" w:hAnsi="Arial" w:cs="Arial"/>
        </w:rPr>
        <w:t>what outcome you are seeking.</w:t>
      </w:r>
    </w:p>
    <w:p w14:paraId="364268B4" w14:textId="77777777" w:rsidR="00F22328" w:rsidRPr="004A0037" w:rsidRDefault="00F22328" w:rsidP="00F22328">
      <w:pPr>
        <w:keepNext/>
        <w:outlineLvl w:val="2"/>
        <w:rPr>
          <w:rFonts w:ascii="Arial" w:hAnsi="Arial" w:cs="Arial"/>
          <w:b/>
          <w:sz w:val="24"/>
        </w:rPr>
      </w:pPr>
      <w:r w:rsidRPr="004A0037">
        <w:rPr>
          <w:rFonts w:ascii="Arial" w:hAnsi="Arial" w:cs="Arial"/>
          <w:b/>
          <w:sz w:val="24"/>
        </w:rPr>
        <w:t>Our contact details</w:t>
      </w:r>
    </w:p>
    <w:p w14:paraId="3079B385" w14:textId="0BD5718F" w:rsidR="004A0037" w:rsidRPr="004A0037" w:rsidRDefault="004A0037" w:rsidP="004A0037">
      <w:pPr>
        <w:rPr>
          <w:rFonts w:ascii="Arial" w:hAnsi="Arial" w:cs="Arial"/>
        </w:rPr>
      </w:pPr>
      <w:r w:rsidRPr="004A0037">
        <w:rPr>
          <w:rFonts w:ascii="Arial" w:hAnsi="Arial" w:cs="Arial"/>
        </w:rPr>
        <w:t>Main address:</w:t>
      </w:r>
    </w:p>
    <w:p w14:paraId="4A991FFF" w14:textId="08012F21" w:rsidR="004A0037" w:rsidRPr="004A0037" w:rsidRDefault="004A0037" w:rsidP="004A0037">
      <w:pPr>
        <w:rPr>
          <w:rFonts w:ascii="Arial" w:hAnsi="Arial" w:cs="Arial"/>
        </w:rPr>
      </w:pPr>
      <w:r w:rsidRPr="004A0037">
        <w:rPr>
          <w:rFonts w:ascii="Arial" w:hAnsi="Arial" w:cs="Arial"/>
        </w:rPr>
        <w:t>Thistle House 91 Haymarket Terrace Edinburgh EH12 5HE</w:t>
      </w:r>
    </w:p>
    <w:p w14:paraId="50EBB833" w14:textId="52DA59AA" w:rsidR="004A0037" w:rsidRDefault="004A0037" w:rsidP="004A0037">
      <w:pPr>
        <w:rPr>
          <w:rFonts w:ascii="Arial" w:hAnsi="Arial" w:cs="Arial"/>
        </w:rPr>
      </w:pPr>
      <w:r w:rsidRPr="004A0037">
        <w:rPr>
          <w:rFonts w:ascii="Arial" w:hAnsi="Arial" w:cs="Arial"/>
        </w:rPr>
        <w:t>Main contact number and email address:</w:t>
      </w:r>
      <w:r w:rsidRPr="004A0037">
        <w:rPr>
          <w:rFonts w:ascii="Arial" w:hAnsi="Arial" w:cs="Arial"/>
        </w:rPr>
        <w:br/>
      </w:r>
      <w:r w:rsidRPr="004A0037">
        <w:rPr>
          <w:rFonts w:ascii="Arial" w:hAnsi="Arial" w:cs="Arial"/>
        </w:rPr>
        <w:br/>
        <w:t>0300 011 0550</w:t>
      </w:r>
      <w:r w:rsidRPr="004A0037">
        <w:rPr>
          <w:rFonts w:ascii="Arial" w:hAnsi="Arial" w:cs="Arial"/>
        </w:rPr>
        <w:br/>
      </w:r>
      <w:hyperlink r:id="rId58" w:history="1">
        <w:r w:rsidRPr="004A0037">
          <w:rPr>
            <w:rStyle w:val="Hyperlink"/>
            <w:rFonts w:ascii="Arial" w:hAnsi="Arial" w:cs="Arial"/>
          </w:rPr>
          <w:t>info@ethicalstandards.org.uk</w:t>
        </w:r>
      </w:hyperlink>
    </w:p>
    <w:p w14:paraId="1DAEBAF5" w14:textId="3C4BFB72" w:rsidR="004A0037" w:rsidRDefault="004A0037" w:rsidP="004A0037">
      <w:pPr>
        <w:rPr>
          <w:rFonts w:ascii="Arial" w:hAnsi="Arial" w:cs="Arial"/>
        </w:rPr>
      </w:pPr>
      <w:r>
        <w:rPr>
          <w:rFonts w:ascii="Arial" w:hAnsi="Arial" w:cs="Arial"/>
        </w:rPr>
        <w:t>Our instructions and form on our website for making a complaint about us:</w:t>
      </w:r>
    </w:p>
    <w:p w14:paraId="49FA20CD" w14:textId="33C2252B" w:rsidR="004A0037" w:rsidRPr="004A0037" w:rsidRDefault="00C817E3" w:rsidP="004A0037">
      <w:pPr>
        <w:rPr>
          <w:rFonts w:ascii="Arial" w:hAnsi="Arial" w:cs="Arial"/>
        </w:rPr>
      </w:pPr>
      <w:hyperlink r:id="rId59" w:history="1">
        <w:r w:rsidR="004A0037" w:rsidRPr="004A0037">
          <w:rPr>
            <w:rStyle w:val="Hyperlink"/>
            <w:rFonts w:ascii="Arial" w:hAnsi="Arial" w:cs="Arial"/>
          </w:rPr>
          <w:t>https://www.ethicalstandards.org.uk/investigation-process-ethical-standards-commissioner</w:t>
        </w:r>
      </w:hyperlink>
    </w:p>
    <w:p w14:paraId="50B19452" w14:textId="66BD3904" w:rsidR="004A0037" w:rsidRPr="004A0037" w:rsidRDefault="004A0037" w:rsidP="004A0037">
      <w:pPr>
        <w:rPr>
          <w:rFonts w:ascii="Arial" w:hAnsi="Arial" w:cs="Arial"/>
        </w:rPr>
      </w:pPr>
      <w:r w:rsidRPr="004A0037">
        <w:rPr>
          <w:rFonts w:ascii="Arial" w:hAnsi="Arial" w:cs="Arial"/>
        </w:rPr>
        <w:t>For concerns about our work on public appointments please contact: </w:t>
      </w:r>
      <w:r w:rsidRPr="004A0037">
        <w:rPr>
          <w:rFonts w:ascii="Arial" w:hAnsi="Arial" w:cs="Arial"/>
        </w:rPr>
        <w:br/>
      </w:r>
      <w:r w:rsidRPr="004A0037">
        <w:rPr>
          <w:rFonts w:ascii="Arial" w:hAnsi="Arial" w:cs="Arial"/>
        </w:rPr>
        <w:br/>
        <w:t>0131 347 3897</w:t>
      </w:r>
      <w:r w:rsidRPr="004A0037">
        <w:rPr>
          <w:rFonts w:ascii="Arial" w:hAnsi="Arial" w:cs="Arial"/>
        </w:rPr>
        <w:br/>
      </w:r>
      <w:hyperlink r:id="rId60" w:history="1">
        <w:r w:rsidRPr="004A0037">
          <w:rPr>
            <w:rStyle w:val="Hyperlink"/>
            <w:rFonts w:ascii="Arial" w:hAnsi="Arial" w:cs="Arial"/>
          </w:rPr>
          <w:t>appointments@ethicalstandards.org.uk</w:t>
        </w:r>
      </w:hyperlink>
    </w:p>
    <w:p w14:paraId="4793FABC" w14:textId="6A60D458" w:rsidR="004A0037" w:rsidRDefault="004A0037" w:rsidP="004A0037">
      <w:pPr>
        <w:rPr>
          <w:rFonts w:ascii="Arial" w:hAnsi="Arial" w:cs="Arial"/>
        </w:rPr>
      </w:pPr>
      <w:r w:rsidRPr="004A0037">
        <w:rPr>
          <w:rFonts w:ascii="Arial" w:hAnsi="Arial" w:cs="Arial"/>
        </w:rPr>
        <w:t xml:space="preserve">For </w:t>
      </w:r>
      <w:r>
        <w:rPr>
          <w:rFonts w:ascii="Arial" w:hAnsi="Arial" w:cs="Arial"/>
        </w:rPr>
        <w:t>concerns</w:t>
      </w:r>
      <w:r w:rsidRPr="004A0037">
        <w:rPr>
          <w:rFonts w:ascii="Arial" w:hAnsi="Arial" w:cs="Arial"/>
        </w:rPr>
        <w:t xml:space="preserve"> about our work investigating complaints please contact: </w:t>
      </w:r>
      <w:r w:rsidRPr="004A0037">
        <w:rPr>
          <w:rFonts w:ascii="Arial" w:hAnsi="Arial" w:cs="Arial"/>
        </w:rPr>
        <w:br/>
      </w:r>
      <w:r w:rsidRPr="004A0037">
        <w:rPr>
          <w:rFonts w:ascii="Arial" w:hAnsi="Arial" w:cs="Arial"/>
        </w:rPr>
        <w:br/>
        <w:t>0300 011 0550</w:t>
      </w:r>
      <w:r w:rsidRPr="004A0037">
        <w:rPr>
          <w:rFonts w:ascii="Arial" w:hAnsi="Arial" w:cs="Arial"/>
        </w:rPr>
        <w:br/>
      </w:r>
      <w:hyperlink r:id="rId61" w:history="1">
        <w:r w:rsidRPr="004A0037">
          <w:rPr>
            <w:rStyle w:val="Hyperlink"/>
            <w:rFonts w:ascii="Arial" w:hAnsi="Arial" w:cs="Arial"/>
          </w:rPr>
          <w:t>investigations@ethicalstandards.org.uk</w:t>
        </w:r>
      </w:hyperlink>
    </w:p>
    <w:p w14:paraId="08F79A53" w14:textId="40AE39FF" w:rsidR="004A0037" w:rsidRDefault="004A0037" w:rsidP="004A0037">
      <w:pPr>
        <w:pStyle w:val="NormalWeb"/>
        <w:spacing w:before="240" w:beforeAutospacing="0" w:after="240" w:afterAutospacing="0" w:line="360" w:lineRule="atLeast"/>
        <w:rPr>
          <w:rFonts w:ascii="Arial" w:hAnsi="Arial" w:cs="Arial"/>
          <w:color w:val="323E48"/>
        </w:rPr>
      </w:pPr>
      <w:r>
        <w:rPr>
          <w:rFonts w:ascii="Arial" w:hAnsi="Arial" w:cs="Arial"/>
          <w:color w:val="323E48"/>
        </w:rPr>
        <w:t>British Sign Language (BSL) users can contact us by using </w:t>
      </w:r>
      <w:proofErr w:type="spellStart"/>
      <w:r w:rsidRPr="004A0037">
        <w:rPr>
          <w:rFonts w:ascii="Arial" w:hAnsi="Arial" w:cs="Arial"/>
          <w:color w:val="323E48"/>
        </w:rPr>
        <w:fldChar w:fldCharType="begin"/>
      </w:r>
      <w:r w:rsidRPr="004A0037">
        <w:rPr>
          <w:rFonts w:ascii="Arial" w:hAnsi="Arial" w:cs="Arial"/>
          <w:color w:val="323E48"/>
        </w:rPr>
        <w:instrText xml:space="preserve"> HYPERLINK "https://contactscotland-bsl.org/" \t "_blank" </w:instrText>
      </w:r>
      <w:r w:rsidRPr="004A0037">
        <w:rPr>
          <w:rFonts w:ascii="Arial" w:hAnsi="Arial" w:cs="Arial"/>
          <w:color w:val="323E48"/>
        </w:rPr>
        <w:fldChar w:fldCharType="separate"/>
      </w:r>
      <w:r w:rsidRPr="004A0037">
        <w:rPr>
          <w:rStyle w:val="Hyperlink"/>
          <w:rFonts w:ascii="Arial" w:hAnsi="Arial" w:cs="Arial"/>
          <w:bCs/>
          <w:color w:val="00A19A"/>
        </w:rPr>
        <w:t>contactSCOTLAND</w:t>
      </w:r>
      <w:proofErr w:type="spellEnd"/>
      <w:r w:rsidRPr="004A0037">
        <w:rPr>
          <w:rStyle w:val="Hyperlink"/>
          <w:rFonts w:ascii="Arial" w:hAnsi="Arial" w:cs="Arial"/>
          <w:bCs/>
          <w:color w:val="00A19A"/>
        </w:rPr>
        <w:t>-BSL</w:t>
      </w:r>
      <w:r w:rsidRPr="004A0037">
        <w:rPr>
          <w:rFonts w:ascii="Arial" w:hAnsi="Arial" w:cs="Arial"/>
          <w:color w:val="323E48"/>
        </w:rPr>
        <w:fldChar w:fldCharType="end"/>
      </w:r>
      <w:r>
        <w:rPr>
          <w:rFonts w:ascii="Arial" w:hAnsi="Arial" w:cs="Arial"/>
          <w:color w:val="323E48"/>
        </w:rPr>
        <w:t>.</w:t>
      </w:r>
    </w:p>
    <w:p w14:paraId="1DE80C7D" w14:textId="10CC5479" w:rsidR="004A0037" w:rsidRDefault="004A0037" w:rsidP="004A0037">
      <w:pPr>
        <w:pStyle w:val="NormalWeb"/>
        <w:spacing w:before="240" w:beforeAutospacing="0" w:after="240" w:afterAutospacing="0" w:line="360" w:lineRule="atLeast"/>
        <w:rPr>
          <w:rFonts w:ascii="Arial" w:hAnsi="Arial" w:cs="Arial"/>
          <w:color w:val="323E48"/>
        </w:rPr>
      </w:pPr>
      <w:r>
        <w:rPr>
          <w:rFonts w:ascii="Arial" w:hAnsi="Arial" w:cs="Arial"/>
          <w:b/>
          <w:bCs/>
          <w:noProof/>
          <w:color w:val="00A19A"/>
        </w:rPr>
        <w:drawing>
          <wp:inline distT="0" distB="0" distL="0" distR="0" wp14:anchorId="1DCE2895" wp14:editId="5F7B1B1F">
            <wp:extent cx="3342005" cy="228600"/>
            <wp:effectExtent l="0" t="0" r="0" b="0"/>
            <wp:docPr id="38" name="Picture 38" descr="BSL logo">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L logo">
                      <a:hlinkClick r:id="rId62" tgtFrame="&quot;_blank&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42005" cy="228600"/>
                    </a:xfrm>
                    <a:prstGeom prst="rect">
                      <a:avLst/>
                    </a:prstGeom>
                    <a:noFill/>
                    <a:ln>
                      <a:noFill/>
                    </a:ln>
                  </pic:spPr>
                </pic:pic>
              </a:graphicData>
            </a:graphic>
          </wp:inline>
        </w:drawing>
      </w:r>
    </w:p>
    <w:p w14:paraId="188EF1D8" w14:textId="77777777" w:rsidR="00F22328" w:rsidRPr="004A0037" w:rsidRDefault="00F22328" w:rsidP="00F22328">
      <w:pPr>
        <w:keepNext/>
        <w:outlineLvl w:val="2"/>
        <w:rPr>
          <w:rFonts w:ascii="Arial" w:hAnsi="Arial" w:cs="Arial"/>
          <w:b/>
          <w:sz w:val="24"/>
        </w:rPr>
      </w:pPr>
      <w:r w:rsidRPr="004A0037">
        <w:rPr>
          <w:rFonts w:ascii="Arial" w:hAnsi="Arial" w:cs="Arial"/>
          <w:b/>
          <w:sz w:val="24"/>
        </w:rPr>
        <w:lastRenderedPageBreak/>
        <w:t>How long do I have to make a complaint?</w:t>
      </w:r>
    </w:p>
    <w:p w14:paraId="3EE0ACF5" w14:textId="77777777" w:rsidR="00F22328" w:rsidRPr="00900D50" w:rsidRDefault="00F22328" w:rsidP="00F22328">
      <w:pPr>
        <w:pStyle w:val="ListParagraph"/>
        <w:numPr>
          <w:ilvl w:val="0"/>
          <w:numId w:val="53"/>
        </w:numPr>
        <w:suppressAutoHyphens w:val="0"/>
        <w:spacing w:after="160" w:line="300" w:lineRule="auto"/>
        <w:ind w:left="357" w:hanging="357"/>
      </w:pPr>
      <w:r w:rsidRPr="00900D50">
        <w:t>Normally, you must make your complaint within six months of:</w:t>
      </w:r>
    </w:p>
    <w:p w14:paraId="4C580367" w14:textId="77777777" w:rsidR="00F22328" w:rsidRPr="004A0037" w:rsidRDefault="00F22328" w:rsidP="00F22328">
      <w:pPr>
        <w:numPr>
          <w:ilvl w:val="0"/>
          <w:numId w:val="51"/>
        </w:numPr>
        <w:tabs>
          <w:tab w:val="clear" w:pos="1080"/>
        </w:tabs>
        <w:spacing w:line="300" w:lineRule="auto"/>
        <w:ind w:left="1134" w:hanging="567"/>
        <w:jc w:val="both"/>
        <w:rPr>
          <w:rFonts w:ascii="Arial" w:hAnsi="Arial" w:cs="Arial"/>
        </w:rPr>
      </w:pPr>
      <w:r w:rsidRPr="004A0037">
        <w:rPr>
          <w:rFonts w:ascii="Arial" w:hAnsi="Arial" w:cs="Arial"/>
        </w:rPr>
        <w:t>the event you want to complain about; or</w:t>
      </w:r>
    </w:p>
    <w:p w14:paraId="67875C6F" w14:textId="77777777" w:rsidR="00F22328" w:rsidRPr="004A0037" w:rsidRDefault="00F22328" w:rsidP="00F22328">
      <w:pPr>
        <w:numPr>
          <w:ilvl w:val="0"/>
          <w:numId w:val="51"/>
        </w:numPr>
        <w:tabs>
          <w:tab w:val="clear" w:pos="1080"/>
        </w:tabs>
        <w:spacing w:line="300" w:lineRule="auto"/>
        <w:ind w:left="1134" w:hanging="567"/>
        <w:jc w:val="both"/>
        <w:rPr>
          <w:rFonts w:ascii="Arial" w:hAnsi="Arial" w:cs="Arial"/>
        </w:rPr>
      </w:pPr>
      <w:r w:rsidRPr="004A0037">
        <w:rPr>
          <w:rFonts w:ascii="Arial" w:hAnsi="Arial" w:cs="Arial"/>
        </w:rPr>
        <w:t>finding out that you have a reason to complain.</w:t>
      </w:r>
    </w:p>
    <w:p w14:paraId="4EF1FC3E" w14:textId="77777777" w:rsidR="00F22328" w:rsidRDefault="00F22328" w:rsidP="00F22328">
      <w:pPr>
        <w:pStyle w:val="ListParagraph"/>
        <w:numPr>
          <w:ilvl w:val="0"/>
          <w:numId w:val="53"/>
        </w:numPr>
        <w:suppressAutoHyphens w:val="0"/>
        <w:spacing w:after="160" w:line="300" w:lineRule="auto"/>
        <w:ind w:left="357" w:hanging="357"/>
      </w:pPr>
      <w:r w:rsidRPr="00816F27">
        <w:t>In exceptional circumstances, we may be able to accept a complaint after the time limit.  If you feel that the time limit should not apply to your complaint, please tell us why.</w:t>
      </w:r>
    </w:p>
    <w:p w14:paraId="3466C245" w14:textId="77777777" w:rsidR="00F22328" w:rsidRPr="004A0037" w:rsidRDefault="00F22328" w:rsidP="00F22328">
      <w:pPr>
        <w:rPr>
          <w:rFonts w:ascii="Arial" w:hAnsi="Arial" w:cs="Arial"/>
          <w:b/>
          <w:sz w:val="24"/>
        </w:rPr>
      </w:pPr>
      <w:r w:rsidRPr="004A0037">
        <w:rPr>
          <w:rFonts w:ascii="Arial" w:hAnsi="Arial" w:cs="Arial"/>
          <w:b/>
          <w:sz w:val="24"/>
        </w:rPr>
        <w:t>What happens when I have complained?</w:t>
      </w:r>
    </w:p>
    <w:p w14:paraId="6537B28C" w14:textId="77777777" w:rsidR="00F22328" w:rsidRPr="00455698" w:rsidRDefault="00F22328" w:rsidP="00F22328">
      <w:pPr>
        <w:pStyle w:val="ListParagraph"/>
        <w:numPr>
          <w:ilvl w:val="0"/>
          <w:numId w:val="53"/>
        </w:numPr>
        <w:suppressAutoHyphens w:val="0"/>
        <w:spacing w:after="160" w:line="300" w:lineRule="auto"/>
        <w:ind w:left="357" w:hanging="357"/>
      </w:pPr>
      <w:r w:rsidRPr="004C6843">
        <w:t>We will always tell you who is dealing with your complaint.  Our comp</w:t>
      </w:r>
      <w:r>
        <w:t>laints procedure has two stages.</w:t>
      </w:r>
    </w:p>
    <w:p w14:paraId="24C98AC4" w14:textId="77777777" w:rsidR="00F22328" w:rsidRPr="00B45F40" w:rsidRDefault="00F22328" w:rsidP="00F22328">
      <w:pPr>
        <w:keepNext/>
        <w:pBdr>
          <w:bottom w:val="single" w:sz="4" w:space="1" w:color="auto"/>
        </w:pBdr>
        <w:spacing w:before="240" w:after="240"/>
        <w:outlineLvl w:val="1"/>
        <w:rPr>
          <w:rFonts w:ascii="Arial" w:hAnsi="Arial" w:cs="Arial"/>
          <w:b/>
          <w:color w:val="000000" w:themeColor="text1"/>
          <w:sz w:val="24"/>
          <w:szCs w:val="24"/>
        </w:rPr>
      </w:pPr>
      <w:r w:rsidRPr="00B45F40">
        <w:rPr>
          <w:rFonts w:ascii="Arial" w:hAnsi="Arial" w:cs="Arial"/>
          <w:b/>
          <w:color w:val="000000" w:themeColor="text1"/>
          <w:sz w:val="24"/>
          <w:szCs w:val="24"/>
        </w:rPr>
        <w:t>Stage 1: Frontline response</w:t>
      </w:r>
    </w:p>
    <w:p w14:paraId="62DD35E0" w14:textId="77777777" w:rsidR="00F22328" w:rsidRPr="00D94364" w:rsidRDefault="00F22328" w:rsidP="00F22328">
      <w:pPr>
        <w:pStyle w:val="ListParagraph"/>
        <w:numPr>
          <w:ilvl w:val="0"/>
          <w:numId w:val="53"/>
        </w:numPr>
        <w:suppressAutoHyphens w:val="0"/>
        <w:spacing w:after="160" w:line="300" w:lineRule="auto"/>
        <w:ind w:left="357" w:hanging="357"/>
        <w:rPr>
          <w:color w:val="457F7C" w:themeColor="accent5"/>
        </w:rPr>
      </w:pPr>
      <w:r w:rsidRPr="004C6843">
        <w:t xml:space="preserve">We aim to </w:t>
      </w:r>
      <w:r>
        <w:t>respond to</w:t>
      </w:r>
      <w:r w:rsidRPr="004C6843">
        <w:t xml:space="preserve"> complaints quickly </w:t>
      </w:r>
      <w:r>
        <w:t>(where possible, when you first tell us about the issue)</w:t>
      </w:r>
      <w:r w:rsidRPr="004C6843">
        <w:t>.  This could mean an on-the-spot apology and explanation if somet</w:t>
      </w:r>
      <w:r>
        <w:t>hing has clearly gone wrong, or</w:t>
      </w:r>
      <w:r w:rsidRPr="004C6843">
        <w:t xml:space="preserve"> immediate action to resolve the problem.</w:t>
      </w:r>
      <w:r>
        <w:rPr>
          <w:color w:val="457F7C" w:themeColor="accent5"/>
        </w:rPr>
        <w:t xml:space="preserve">  </w:t>
      </w:r>
    </w:p>
    <w:p w14:paraId="5B68C6D0" w14:textId="77777777" w:rsidR="00F22328" w:rsidRPr="004C6843" w:rsidRDefault="00F22328" w:rsidP="00F22328">
      <w:pPr>
        <w:pStyle w:val="ListParagraph"/>
        <w:numPr>
          <w:ilvl w:val="0"/>
          <w:numId w:val="53"/>
        </w:numPr>
        <w:suppressAutoHyphens w:val="0"/>
        <w:spacing w:after="160" w:line="300" w:lineRule="auto"/>
        <w:ind w:left="357" w:hanging="357"/>
      </w:pPr>
      <w:r w:rsidRPr="004C6843">
        <w:t xml:space="preserve">We will give you our decision at </w:t>
      </w:r>
      <w:r>
        <w:t>s</w:t>
      </w:r>
      <w:r w:rsidRPr="004C6843">
        <w:t xml:space="preserve">tage </w:t>
      </w:r>
      <w:r>
        <w:t>1</w:t>
      </w:r>
      <w:r w:rsidRPr="004C6843">
        <w:t xml:space="preserve"> in five working days or less, unless there are exceptional circumstances.</w:t>
      </w:r>
    </w:p>
    <w:p w14:paraId="5D9FFDBD" w14:textId="77777777" w:rsidR="00F22328" w:rsidRDefault="00F22328" w:rsidP="00F22328">
      <w:pPr>
        <w:pStyle w:val="ListParagraph"/>
        <w:numPr>
          <w:ilvl w:val="0"/>
          <w:numId w:val="53"/>
        </w:numPr>
        <w:suppressAutoHyphens w:val="0"/>
        <w:spacing w:after="160" w:line="300" w:lineRule="auto"/>
        <w:ind w:left="357" w:hanging="357"/>
      </w:pPr>
      <w:r w:rsidRPr="004C6843">
        <w:t xml:space="preserve">If </w:t>
      </w:r>
      <w:r>
        <w:t>you are not satisfied with the response we give at this stage, we will tell you what you can do next.  If you choose to, you can take your complaint to stage 2</w:t>
      </w:r>
      <w:r w:rsidRPr="004C6843">
        <w:t xml:space="preserve">.  </w:t>
      </w:r>
      <w:r>
        <w:t>You must normally ask us to consider your complaint at stage 2 either:</w:t>
      </w:r>
    </w:p>
    <w:p w14:paraId="5C53739C" w14:textId="77777777" w:rsidR="00B45F40" w:rsidRDefault="00F22328" w:rsidP="002658B0">
      <w:pPr>
        <w:pStyle w:val="ListParagraph"/>
        <w:numPr>
          <w:ilvl w:val="0"/>
          <w:numId w:val="19"/>
        </w:numPr>
      </w:pPr>
      <w:r>
        <w:t>within six months of the event you want to complain about or finding out that you have a reason to complain; or</w:t>
      </w:r>
    </w:p>
    <w:p w14:paraId="7DEBC8A7" w14:textId="1A4ECE77" w:rsidR="00F22328" w:rsidRDefault="00F22328" w:rsidP="002658B0">
      <w:pPr>
        <w:pStyle w:val="ListParagraph"/>
        <w:numPr>
          <w:ilvl w:val="0"/>
          <w:numId w:val="19"/>
        </w:numPr>
      </w:pPr>
      <w:r>
        <w:t>within two months of receiving your stage 1 response (if this is later).</w:t>
      </w:r>
    </w:p>
    <w:p w14:paraId="597DB098" w14:textId="77777777" w:rsidR="00F22328" w:rsidRDefault="00F22328" w:rsidP="00F22328">
      <w:pPr>
        <w:pStyle w:val="ListParagraph"/>
        <w:numPr>
          <w:ilvl w:val="0"/>
          <w:numId w:val="53"/>
        </w:numPr>
        <w:suppressAutoHyphens w:val="0"/>
        <w:spacing w:after="160" w:line="300" w:lineRule="auto"/>
        <w:ind w:left="357" w:hanging="357"/>
      </w:pPr>
      <w:r w:rsidRPr="00816F27">
        <w:t xml:space="preserve">In exceptional circumstances, we may be able to accept a </w:t>
      </w:r>
      <w:r>
        <w:t xml:space="preserve">stage 2 </w:t>
      </w:r>
      <w:r w:rsidRPr="00816F27">
        <w:t>complaint after the time limit.  If you feel that the time limit should not apply to your complaint, please tell us why.</w:t>
      </w:r>
    </w:p>
    <w:p w14:paraId="45EC8FDC" w14:textId="77777777" w:rsidR="00F22328" w:rsidRPr="00B45F40" w:rsidRDefault="00F22328" w:rsidP="00F22328">
      <w:pPr>
        <w:keepNext/>
        <w:pBdr>
          <w:bottom w:val="single" w:sz="4" w:space="1" w:color="auto"/>
        </w:pBdr>
        <w:spacing w:before="240" w:after="240"/>
        <w:outlineLvl w:val="1"/>
        <w:rPr>
          <w:rFonts w:ascii="Arial" w:hAnsi="Arial" w:cs="Arial"/>
          <w:b/>
          <w:color w:val="000000" w:themeColor="text1"/>
          <w:sz w:val="24"/>
          <w:szCs w:val="24"/>
        </w:rPr>
      </w:pPr>
      <w:r w:rsidRPr="00B45F40">
        <w:rPr>
          <w:rFonts w:ascii="Arial" w:hAnsi="Arial" w:cs="Arial"/>
          <w:b/>
          <w:color w:val="000000" w:themeColor="text1"/>
          <w:sz w:val="24"/>
          <w:szCs w:val="24"/>
        </w:rPr>
        <w:t>Stage 2: Investigation</w:t>
      </w:r>
    </w:p>
    <w:p w14:paraId="1F57C031" w14:textId="0484ED94" w:rsidR="00F22328" w:rsidRPr="00816F27" w:rsidRDefault="00F22328" w:rsidP="00F22328">
      <w:pPr>
        <w:pStyle w:val="ListParagraph"/>
        <w:numPr>
          <w:ilvl w:val="0"/>
          <w:numId w:val="53"/>
        </w:numPr>
        <w:suppressAutoHyphens w:val="0"/>
        <w:spacing w:after="160" w:line="300" w:lineRule="auto"/>
      </w:pPr>
      <w:r>
        <w:t>Stage 2</w:t>
      </w:r>
      <w:r w:rsidRPr="00816F27">
        <w:t xml:space="preserve"> deals with two types of complaint: </w:t>
      </w:r>
      <w:r w:rsidRPr="00086900">
        <w:t xml:space="preserve">where the </w:t>
      </w:r>
      <w:r w:rsidR="004A0037">
        <w:t>person</w:t>
      </w:r>
      <w:r w:rsidRPr="00086900">
        <w:t xml:space="preserve"> remains dissatisfied after</w:t>
      </w:r>
      <w:r>
        <w:t xml:space="preserve"> stage 1</w:t>
      </w:r>
      <w:r w:rsidRPr="00816F27">
        <w:t xml:space="preserve"> and those that </w:t>
      </w:r>
      <w:r>
        <w:t xml:space="preserve">clearly </w:t>
      </w:r>
      <w:r w:rsidRPr="00816F27">
        <w:t>req</w:t>
      </w:r>
      <w:r>
        <w:t xml:space="preserve">uire investigation, and so are handled directly at this stage.  If you do not wish your complaint to be handled at stage 1, you can ask us to handle it at stage 2 instead. </w:t>
      </w:r>
    </w:p>
    <w:p w14:paraId="0474E668" w14:textId="77777777" w:rsidR="00F22328" w:rsidRPr="00816F27" w:rsidRDefault="00F22328" w:rsidP="00F22328">
      <w:pPr>
        <w:pStyle w:val="ListParagraph"/>
        <w:numPr>
          <w:ilvl w:val="0"/>
          <w:numId w:val="53"/>
        </w:numPr>
        <w:suppressAutoHyphens w:val="0"/>
        <w:spacing w:after="160" w:line="300" w:lineRule="auto"/>
        <w:ind w:left="357" w:hanging="357"/>
      </w:pPr>
      <w:r w:rsidRPr="00816F27">
        <w:t xml:space="preserve">When using </w:t>
      </w:r>
      <w:r>
        <w:t>stage 2</w:t>
      </w:r>
      <w:r w:rsidRPr="00816F27">
        <w:t>:</w:t>
      </w:r>
    </w:p>
    <w:p w14:paraId="13B7C5A7" w14:textId="77777777" w:rsidR="00F22328" w:rsidRPr="004A0037" w:rsidRDefault="00F22328" w:rsidP="00F22328">
      <w:pPr>
        <w:numPr>
          <w:ilvl w:val="0"/>
          <w:numId w:val="51"/>
        </w:numPr>
        <w:spacing w:line="300" w:lineRule="auto"/>
        <w:ind w:left="1134" w:hanging="567"/>
        <w:jc w:val="both"/>
        <w:rPr>
          <w:rFonts w:ascii="Arial" w:hAnsi="Arial" w:cs="Arial"/>
        </w:rPr>
      </w:pPr>
      <w:r w:rsidRPr="004A0037">
        <w:rPr>
          <w:rFonts w:ascii="Arial" w:hAnsi="Arial" w:cs="Arial"/>
        </w:rPr>
        <w:t>we will acknowledge receipt of your complaint within three working days</w:t>
      </w:r>
    </w:p>
    <w:p w14:paraId="0C264F0B" w14:textId="77777777" w:rsidR="00F22328" w:rsidRPr="004A0037" w:rsidRDefault="00F22328" w:rsidP="00F22328">
      <w:pPr>
        <w:numPr>
          <w:ilvl w:val="0"/>
          <w:numId w:val="51"/>
        </w:numPr>
        <w:spacing w:line="300" w:lineRule="auto"/>
        <w:ind w:left="1134" w:hanging="567"/>
        <w:jc w:val="both"/>
        <w:rPr>
          <w:rFonts w:ascii="Arial" w:hAnsi="Arial" w:cs="Arial"/>
        </w:rPr>
      </w:pPr>
      <w:r w:rsidRPr="004A0037">
        <w:rPr>
          <w:rFonts w:ascii="Arial" w:hAnsi="Arial" w:cs="Arial"/>
        </w:rPr>
        <w:t xml:space="preserve">we will confirm our understanding of the complaint we will investigate and what outcome you are looking for </w:t>
      </w:r>
    </w:p>
    <w:p w14:paraId="34B31564" w14:textId="77777777" w:rsidR="00F22328" w:rsidRPr="004A0037" w:rsidRDefault="00F22328" w:rsidP="00F22328">
      <w:pPr>
        <w:numPr>
          <w:ilvl w:val="0"/>
          <w:numId w:val="51"/>
        </w:numPr>
        <w:spacing w:line="300" w:lineRule="auto"/>
        <w:ind w:left="1134" w:hanging="567"/>
        <w:jc w:val="both"/>
        <w:rPr>
          <w:rFonts w:ascii="Arial" w:hAnsi="Arial" w:cs="Arial"/>
        </w:rPr>
      </w:pPr>
      <w:r w:rsidRPr="004A0037">
        <w:rPr>
          <w:rFonts w:ascii="Arial" w:hAnsi="Arial" w:cs="Arial"/>
        </w:rPr>
        <w:t>we will try to resolve your complaint where we can (in some cases we may suggest using an alternative complaint resolution approach, such as mediation); and</w:t>
      </w:r>
    </w:p>
    <w:p w14:paraId="5548603D" w14:textId="77777777" w:rsidR="00F22328" w:rsidRPr="004A0037" w:rsidRDefault="00F22328" w:rsidP="00F22328">
      <w:pPr>
        <w:numPr>
          <w:ilvl w:val="0"/>
          <w:numId w:val="51"/>
        </w:numPr>
        <w:spacing w:line="300" w:lineRule="auto"/>
        <w:ind w:left="1134" w:hanging="567"/>
        <w:jc w:val="both"/>
        <w:rPr>
          <w:rFonts w:ascii="Arial" w:hAnsi="Arial" w:cs="Arial"/>
        </w:rPr>
      </w:pPr>
      <w:r w:rsidRPr="004A0037">
        <w:rPr>
          <w:rFonts w:ascii="Arial" w:hAnsi="Arial" w:cs="Arial"/>
        </w:rPr>
        <w:lastRenderedPageBreak/>
        <w:t>where we cannot resolve your complaint, we will give you a full response as soon as possible, normally within 20 working days.</w:t>
      </w:r>
    </w:p>
    <w:p w14:paraId="54A0E5DE" w14:textId="77777777" w:rsidR="00F22328" w:rsidRPr="00816F27" w:rsidRDefault="00F22328" w:rsidP="00F22328">
      <w:pPr>
        <w:pStyle w:val="ListParagraph"/>
        <w:numPr>
          <w:ilvl w:val="0"/>
          <w:numId w:val="53"/>
        </w:numPr>
        <w:suppressAutoHyphens w:val="0"/>
        <w:spacing w:after="160" w:line="300" w:lineRule="auto"/>
        <w:ind w:left="357" w:hanging="357"/>
      </w:pPr>
      <w:r w:rsidRPr="00816F27">
        <w:t>If our investigation will take longer than 20 working days, we will tell you.  We will</w:t>
      </w:r>
      <w:r>
        <w:t xml:space="preserve"> tell you our </w:t>
      </w:r>
      <w:r w:rsidRPr="00816F27">
        <w:t>revised time limits and</w:t>
      </w:r>
      <w:r>
        <w:t xml:space="preserve"> keep you updated on progress.</w:t>
      </w:r>
    </w:p>
    <w:p w14:paraId="3B9F4A18" w14:textId="77777777" w:rsidR="00F22328" w:rsidRPr="00B45F40" w:rsidRDefault="00F22328" w:rsidP="00F22328">
      <w:pPr>
        <w:keepNext/>
        <w:pBdr>
          <w:bottom w:val="single" w:sz="4" w:space="1" w:color="auto"/>
        </w:pBdr>
        <w:spacing w:before="240" w:after="240"/>
        <w:outlineLvl w:val="1"/>
        <w:rPr>
          <w:rFonts w:ascii="Arial" w:hAnsi="Arial" w:cs="Arial"/>
          <w:b/>
          <w:color w:val="000000" w:themeColor="text1"/>
          <w:sz w:val="24"/>
          <w:szCs w:val="24"/>
        </w:rPr>
      </w:pPr>
      <w:r w:rsidRPr="00B45F40">
        <w:rPr>
          <w:rFonts w:ascii="Arial" w:hAnsi="Arial" w:cs="Arial"/>
          <w:b/>
          <w:color w:val="000000" w:themeColor="text1"/>
          <w:sz w:val="24"/>
          <w:szCs w:val="24"/>
        </w:rPr>
        <w:t>What if I’m still dissatisfied?</w:t>
      </w:r>
    </w:p>
    <w:p w14:paraId="68EA4964" w14:textId="77777777" w:rsidR="00F22328" w:rsidRDefault="00F22328" w:rsidP="00F22328">
      <w:pPr>
        <w:pStyle w:val="ListParagraph"/>
        <w:numPr>
          <w:ilvl w:val="0"/>
          <w:numId w:val="53"/>
        </w:numPr>
        <w:suppressAutoHyphens w:val="0"/>
        <w:spacing w:after="160" w:line="300" w:lineRule="auto"/>
        <w:ind w:left="357" w:hanging="357"/>
      </w:pPr>
      <w:r w:rsidRPr="00816F27">
        <w:t xml:space="preserve">After we have </w:t>
      </w:r>
      <w:r>
        <w:t>given you our final decision</w:t>
      </w:r>
      <w:r w:rsidRPr="00816F27">
        <w:t>, if you are still dissatisfied with our decision or the way we dealt with your complaint, you can ask the Scottish Public Services Ombudsman (SPSO) to look at it.</w:t>
      </w:r>
      <w:r>
        <w:t xml:space="preserve">  </w:t>
      </w:r>
    </w:p>
    <w:tbl>
      <w:tblPr>
        <w:tblStyle w:val="TableGrid"/>
        <w:tblW w:w="0" w:type="auto"/>
        <w:tblInd w:w="357" w:type="dxa"/>
        <w:tblLook w:val="04A0" w:firstRow="1" w:lastRow="0" w:firstColumn="1" w:lastColumn="0" w:noHBand="0" w:noVBand="1"/>
      </w:tblPr>
      <w:tblGrid>
        <w:gridCol w:w="7939"/>
      </w:tblGrid>
      <w:tr w:rsidR="00F22328" w14:paraId="7963912E" w14:textId="77777777" w:rsidTr="002658B0">
        <w:tc>
          <w:tcPr>
            <w:tcW w:w="7939" w:type="dxa"/>
          </w:tcPr>
          <w:p w14:paraId="7F0E76E3" w14:textId="77777777" w:rsidR="00F22328" w:rsidRPr="004A0037" w:rsidRDefault="00F22328" w:rsidP="002658B0">
            <w:pPr>
              <w:spacing w:after="160"/>
              <w:rPr>
                <w:rFonts w:ascii="Arial" w:hAnsi="Arial" w:cs="Arial"/>
              </w:rPr>
            </w:pPr>
            <w:r w:rsidRPr="004A0037">
              <w:rPr>
                <w:rFonts w:ascii="Arial" w:hAnsi="Arial" w:cs="Arial"/>
              </w:rPr>
              <w:t>The SPSO are an independent organisation that investigates complaints.  They are not an advocacy or support service (but there are other organisations who can help you with advocacy or support).</w:t>
            </w:r>
          </w:p>
          <w:p w14:paraId="68F3E271" w14:textId="77777777" w:rsidR="00F22328" w:rsidRPr="004A0037" w:rsidRDefault="00F22328" w:rsidP="002658B0">
            <w:pPr>
              <w:spacing w:after="160"/>
              <w:rPr>
                <w:rFonts w:ascii="Arial" w:hAnsi="Arial" w:cs="Arial"/>
              </w:rPr>
            </w:pPr>
            <w:r w:rsidRPr="004A0037">
              <w:rPr>
                <w:rFonts w:ascii="Arial" w:hAnsi="Arial" w:cs="Arial"/>
              </w:rPr>
              <w:t>You can ask the SPSO to look at your complaint if:</w:t>
            </w:r>
          </w:p>
          <w:p w14:paraId="6F42EC2E" w14:textId="77777777" w:rsidR="00F22328" w:rsidRPr="004A0037" w:rsidRDefault="00F22328" w:rsidP="00F22328">
            <w:pPr>
              <w:pStyle w:val="StyleLeft1cm"/>
              <w:numPr>
                <w:ilvl w:val="0"/>
                <w:numId w:val="36"/>
              </w:numPr>
              <w:tabs>
                <w:tab w:val="left" w:pos="720"/>
              </w:tabs>
              <w:spacing w:line="240" w:lineRule="auto"/>
              <w:ind w:left="567" w:hanging="567"/>
              <w:rPr>
                <w:szCs w:val="22"/>
              </w:rPr>
            </w:pPr>
            <w:r w:rsidRPr="004A0037">
              <w:rPr>
                <w:szCs w:val="22"/>
              </w:rPr>
              <w:t xml:space="preserve">you have gone all the way through the </w:t>
            </w:r>
            <w:r w:rsidRPr="004A0037">
              <w:rPr>
                <w:i/>
                <w:szCs w:val="22"/>
              </w:rPr>
              <w:t>[organisation]</w:t>
            </w:r>
            <w:r w:rsidRPr="004A0037">
              <w:rPr>
                <w:szCs w:val="22"/>
              </w:rPr>
              <w:t>'s complaints handling procedure</w:t>
            </w:r>
          </w:p>
          <w:p w14:paraId="756B8676" w14:textId="77777777" w:rsidR="00F22328" w:rsidRPr="004A0037" w:rsidRDefault="00F22328" w:rsidP="00F22328">
            <w:pPr>
              <w:pStyle w:val="StyleLeft1cm"/>
              <w:numPr>
                <w:ilvl w:val="0"/>
                <w:numId w:val="36"/>
              </w:numPr>
              <w:tabs>
                <w:tab w:val="left" w:pos="720"/>
              </w:tabs>
              <w:spacing w:line="240" w:lineRule="auto"/>
              <w:ind w:left="567" w:hanging="567"/>
              <w:rPr>
                <w:szCs w:val="22"/>
              </w:rPr>
            </w:pPr>
            <w:r w:rsidRPr="004A0037">
              <w:rPr>
                <w:szCs w:val="22"/>
              </w:rPr>
              <w:t>it is less than 12 months after you became aware of the matter you want to complain about; and</w:t>
            </w:r>
          </w:p>
          <w:p w14:paraId="3912507B" w14:textId="77777777" w:rsidR="00F22328" w:rsidRPr="004A0037" w:rsidRDefault="00F22328" w:rsidP="00F22328">
            <w:pPr>
              <w:pStyle w:val="StyleLeft1cm"/>
              <w:numPr>
                <w:ilvl w:val="0"/>
                <w:numId w:val="36"/>
              </w:numPr>
              <w:tabs>
                <w:tab w:val="left" w:pos="720"/>
              </w:tabs>
              <w:spacing w:line="240" w:lineRule="auto"/>
              <w:ind w:left="567" w:hanging="567"/>
              <w:rPr>
                <w:szCs w:val="22"/>
              </w:rPr>
            </w:pPr>
            <w:r w:rsidRPr="004A0037">
              <w:rPr>
                <w:szCs w:val="22"/>
              </w:rPr>
              <w:t>the matter has not been (and is not being) considered in court.</w:t>
            </w:r>
          </w:p>
          <w:p w14:paraId="0EA66304" w14:textId="77777777" w:rsidR="00F22328" w:rsidRPr="004A0037" w:rsidRDefault="00F22328" w:rsidP="002658B0">
            <w:pPr>
              <w:rPr>
                <w:rFonts w:ascii="Arial" w:hAnsi="Arial" w:cs="Arial"/>
              </w:rPr>
            </w:pPr>
          </w:p>
          <w:p w14:paraId="20314C40" w14:textId="77777777" w:rsidR="00F22328" w:rsidRPr="004A0037" w:rsidRDefault="00F22328" w:rsidP="002658B0">
            <w:pPr>
              <w:spacing w:after="160"/>
              <w:rPr>
                <w:rFonts w:ascii="Arial" w:hAnsi="Arial" w:cs="Arial"/>
              </w:rPr>
            </w:pPr>
            <w:r w:rsidRPr="004A0037">
              <w:rPr>
                <w:rFonts w:ascii="Arial" w:hAnsi="Arial" w:cs="Arial"/>
              </w:rPr>
              <w:t xml:space="preserve">The SPSO will ask you to complete a complaint form and provide a copy of our final response to your complaint.  You can do this online at </w:t>
            </w:r>
            <w:hyperlink r:id="rId64" w:history="1">
              <w:r w:rsidRPr="004A0037">
                <w:rPr>
                  <w:rStyle w:val="Hyperlink"/>
                  <w:rFonts w:ascii="Arial" w:hAnsi="Arial" w:cs="Arial"/>
                </w:rPr>
                <w:t>www.spso.org.uk/complain/form</w:t>
              </w:r>
            </w:hyperlink>
            <w:r w:rsidRPr="004A0037">
              <w:rPr>
                <w:rFonts w:ascii="Arial" w:hAnsi="Arial" w:cs="Arial"/>
              </w:rPr>
              <w:t xml:space="preserve"> or call them on Freephone 0800 377 7330.</w:t>
            </w:r>
          </w:p>
          <w:p w14:paraId="20C3829B" w14:textId="40FDF17B" w:rsidR="00F22328" w:rsidRPr="00B45F40" w:rsidRDefault="00F22328" w:rsidP="002658B0">
            <w:pPr>
              <w:spacing w:after="160"/>
              <w:rPr>
                <w:rFonts w:ascii="Arial" w:hAnsi="Arial" w:cs="Arial"/>
              </w:rPr>
            </w:pPr>
            <w:r w:rsidRPr="00B45F40">
              <w:rPr>
                <w:rFonts w:ascii="Arial" w:hAnsi="Arial" w:cs="Arial"/>
              </w:rPr>
              <w:t xml:space="preserve">You may wish to get independent support or advocacy to help you progress your complaint.  See the section on </w:t>
            </w:r>
            <w:r w:rsidRPr="00B45F40">
              <w:rPr>
                <w:rFonts w:ascii="Arial" w:hAnsi="Arial" w:cs="Arial"/>
                <w:b/>
              </w:rPr>
              <w:t>Getting help to make your complaint</w:t>
            </w:r>
            <w:r w:rsidRPr="00B45F40">
              <w:rPr>
                <w:rFonts w:ascii="Arial" w:hAnsi="Arial" w:cs="Arial"/>
              </w:rPr>
              <w:t xml:space="preserve"> below.</w:t>
            </w:r>
            <w:r w:rsidR="00B45F40">
              <w:rPr>
                <w:rFonts w:ascii="Arial" w:hAnsi="Arial" w:cs="Arial"/>
              </w:rPr>
              <w:t xml:space="preserve"> </w:t>
            </w:r>
            <w:r w:rsidRPr="00B45F40">
              <w:rPr>
                <w:rFonts w:ascii="Arial" w:hAnsi="Arial" w:cs="Arial"/>
              </w:rPr>
              <w:t>The SPSO’s contact details are:</w:t>
            </w:r>
          </w:p>
          <w:p w14:paraId="077645C2" w14:textId="77777777" w:rsidR="00F22328" w:rsidRPr="00B45F40" w:rsidRDefault="00F22328" w:rsidP="002658B0">
            <w:pPr>
              <w:ind w:left="567"/>
              <w:rPr>
                <w:rFonts w:ascii="Arial" w:hAnsi="Arial" w:cs="Arial"/>
              </w:rPr>
            </w:pPr>
            <w:r w:rsidRPr="00B45F40">
              <w:rPr>
                <w:rFonts w:ascii="Arial" w:hAnsi="Arial" w:cs="Arial"/>
              </w:rPr>
              <w:t>SPSO</w:t>
            </w:r>
          </w:p>
          <w:p w14:paraId="5F5EE7F6" w14:textId="77777777" w:rsidR="00F22328" w:rsidRPr="00B45F40" w:rsidRDefault="00F22328" w:rsidP="002658B0">
            <w:pPr>
              <w:ind w:left="567"/>
              <w:rPr>
                <w:rFonts w:ascii="Arial" w:hAnsi="Arial" w:cs="Arial"/>
              </w:rPr>
            </w:pPr>
            <w:proofErr w:type="spellStart"/>
            <w:r w:rsidRPr="00B45F40">
              <w:rPr>
                <w:rFonts w:ascii="Arial" w:hAnsi="Arial" w:cs="Arial"/>
              </w:rPr>
              <w:t>Bridgeside</w:t>
            </w:r>
            <w:proofErr w:type="spellEnd"/>
            <w:r w:rsidRPr="00B45F40">
              <w:rPr>
                <w:rFonts w:ascii="Arial" w:hAnsi="Arial" w:cs="Arial"/>
              </w:rPr>
              <w:t xml:space="preserve"> House</w:t>
            </w:r>
          </w:p>
          <w:p w14:paraId="56F5A2F4" w14:textId="77777777" w:rsidR="00F22328" w:rsidRPr="00B45F40" w:rsidRDefault="00F22328" w:rsidP="002658B0">
            <w:pPr>
              <w:ind w:left="567"/>
              <w:rPr>
                <w:rFonts w:ascii="Arial" w:hAnsi="Arial" w:cs="Arial"/>
              </w:rPr>
            </w:pPr>
            <w:r w:rsidRPr="00B45F40">
              <w:rPr>
                <w:rFonts w:ascii="Arial" w:hAnsi="Arial" w:cs="Arial"/>
              </w:rPr>
              <w:t>99 McDonald Road</w:t>
            </w:r>
          </w:p>
          <w:p w14:paraId="28795BA2" w14:textId="77777777" w:rsidR="00F22328" w:rsidRPr="00B45F40" w:rsidRDefault="00F22328" w:rsidP="002658B0">
            <w:pPr>
              <w:ind w:left="567"/>
              <w:rPr>
                <w:rFonts w:ascii="Arial" w:hAnsi="Arial" w:cs="Arial"/>
              </w:rPr>
            </w:pPr>
            <w:r w:rsidRPr="00B45F40">
              <w:rPr>
                <w:rFonts w:ascii="Arial" w:hAnsi="Arial" w:cs="Arial"/>
              </w:rPr>
              <w:t>Edinburgh</w:t>
            </w:r>
          </w:p>
          <w:p w14:paraId="52BD2C65" w14:textId="77777777" w:rsidR="00F22328" w:rsidRPr="00B45F40" w:rsidRDefault="00F22328" w:rsidP="002658B0">
            <w:pPr>
              <w:ind w:left="567"/>
              <w:rPr>
                <w:rFonts w:ascii="Arial" w:hAnsi="Arial" w:cs="Arial"/>
              </w:rPr>
            </w:pPr>
            <w:r w:rsidRPr="00B45F40">
              <w:rPr>
                <w:rFonts w:ascii="Arial" w:hAnsi="Arial" w:cs="Arial"/>
              </w:rPr>
              <w:t>EH7 4NS</w:t>
            </w:r>
          </w:p>
          <w:p w14:paraId="3E5CF0AA" w14:textId="77777777" w:rsidR="00F22328" w:rsidRPr="00B45F40" w:rsidRDefault="00F22328" w:rsidP="002658B0">
            <w:pPr>
              <w:ind w:left="567"/>
              <w:rPr>
                <w:rFonts w:ascii="Arial" w:hAnsi="Arial" w:cs="Arial"/>
              </w:rPr>
            </w:pPr>
            <w:r w:rsidRPr="00B45F40">
              <w:rPr>
                <w:rFonts w:ascii="Arial" w:hAnsi="Arial" w:cs="Arial"/>
              </w:rPr>
              <w:t>(if you would like to visit in person, you must make an appointment first)</w:t>
            </w:r>
          </w:p>
          <w:p w14:paraId="0E8978A9" w14:textId="77777777" w:rsidR="00F22328" w:rsidRPr="00B45F40" w:rsidRDefault="00F22328" w:rsidP="002658B0">
            <w:pPr>
              <w:ind w:left="567"/>
              <w:rPr>
                <w:rFonts w:ascii="Arial" w:hAnsi="Arial" w:cs="Arial"/>
              </w:rPr>
            </w:pPr>
          </w:p>
          <w:p w14:paraId="4AE6A923" w14:textId="77777777" w:rsidR="00F22328" w:rsidRPr="00B45F40" w:rsidRDefault="00F22328" w:rsidP="002658B0">
            <w:pPr>
              <w:rPr>
                <w:rFonts w:ascii="Arial" w:hAnsi="Arial" w:cs="Arial"/>
              </w:rPr>
            </w:pPr>
            <w:r w:rsidRPr="00B45F40">
              <w:rPr>
                <w:rFonts w:ascii="Arial" w:hAnsi="Arial" w:cs="Arial"/>
              </w:rPr>
              <w:t>Their freepost address is:</w:t>
            </w:r>
          </w:p>
          <w:p w14:paraId="0DF370F8" w14:textId="77777777" w:rsidR="00F22328" w:rsidRPr="00B45F40" w:rsidRDefault="00F22328" w:rsidP="002658B0">
            <w:pPr>
              <w:ind w:left="567"/>
              <w:rPr>
                <w:rFonts w:ascii="Arial" w:hAnsi="Arial" w:cs="Arial"/>
              </w:rPr>
            </w:pPr>
            <w:r w:rsidRPr="00B45F40">
              <w:rPr>
                <w:rFonts w:ascii="Arial" w:hAnsi="Arial" w:cs="Arial"/>
              </w:rPr>
              <w:t>FREEPOST SPSO</w:t>
            </w:r>
          </w:p>
          <w:p w14:paraId="4F4197FC" w14:textId="77777777" w:rsidR="00F22328" w:rsidRPr="00B45F40" w:rsidRDefault="00F22328" w:rsidP="002658B0">
            <w:pPr>
              <w:rPr>
                <w:rFonts w:ascii="Arial" w:hAnsi="Arial" w:cs="Arial"/>
              </w:rPr>
            </w:pPr>
          </w:p>
          <w:p w14:paraId="227079BD" w14:textId="77777777" w:rsidR="00F22328" w:rsidRPr="00B45F40" w:rsidRDefault="00F22328" w:rsidP="002658B0">
            <w:pPr>
              <w:ind w:left="567"/>
              <w:rPr>
                <w:rFonts w:ascii="Arial" w:hAnsi="Arial" w:cs="Arial"/>
              </w:rPr>
            </w:pPr>
            <w:r w:rsidRPr="00B45F40">
              <w:rPr>
                <w:rFonts w:ascii="Arial" w:hAnsi="Arial" w:cs="Arial"/>
              </w:rPr>
              <w:t>Freephone:</w:t>
            </w:r>
            <w:r w:rsidRPr="00B45F40">
              <w:rPr>
                <w:rFonts w:ascii="Arial" w:hAnsi="Arial" w:cs="Arial"/>
              </w:rPr>
              <w:tab/>
            </w:r>
            <w:r w:rsidRPr="00B45F40">
              <w:rPr>
                <w:rFonts w:ascii="Arial" w:hAnsi="Arial" w:cs="Arial"/>
              </w:rPr>
              <w:tab/>
              <w:t>0800 377 7330</w:t>
            </w:r>
          </w:p>
          <w:p w14:paraId="4FFAFD4F" w14:textId="77777777" w:rsidR="00F22328" w:rsidRPr="00B45F40" w:rsidRDefault="00F22328" w:rsidP="002658B0">
            <w:pPr>
              <w:ind w:left="567"/>
              <w:rPr>
                <w:rFonts w:ascii="Arial" w:hAnsi="Arial" w:cs="Arial"/>
              </w:rPr>
            </w:pPr>
            <w:r w:rsidRPr="00B45F40">
              <w:rPr>
                <w:rFonts w:ascii="Arial" w:hAnsi="Arial" w:cs="Arial"/>
              </w:rPr>
              <w:t>Online contact</w:t>
            </w:r>
            <w:r w:rsidRPr="00B45F40">
              <w:rPr>
                <w:rFonts w:ascii="Arial" w:hAnsi="Arial" w:cs="Arial"/>
              </w:rPr>
              <w:tab/>
            </w:r>
            <w:hyperlink r:id="rId65" w:history="1">
              <w:r w:rsidRPr="00B45F40">
                <w:rPr>
                  <w:rStyle w:val="Hyperlink"/>
                  <w:rFonts w:ascii="Arial" w:hAnsi="Arial" w:cs="Arial"/>
                </w:rPr>
                <w:t>www.spso.org.uk/contact-us</w:t>
              </w:r>
            </w:hyperlink>
          </w:p>
          <w:p w14:paraId="6AD49BA2" w14:textId="77777777" w:rsidR="00F22328" w:rsidRPr="00E2159E" w:rsidRDefault="00F22328" w:rsidP="002658B0">
            <w:pPr>
              <w:spacing w:after="160"/>
              <w:ind w:left="567"/>
              <w:rPr>
                <w:b/>
                <w:bCs/>
                <w:color w:val="457F7C" w:themeColor="accent5"/>
              </w:rPr>
            </w:pPr>
            <w:r w:rsidRPr="00B45F40">
              <w:rPr>
                <w:rFonts w:ascii="Arial" w:hAnsi="Arial" w:cs="Arial"/>
              </w:rPr>
              <w:t>Website:</w:t>
            </w:r>
            <w:r w:rsidRPr="00B45F40">
              <w:rPr>
                <w:rFonts w:ascii="Arial" w:hAnsi="Arial" w:cs="Arial"/>
              </w:rPr>
              <w:tab/>
            </w:r>
            <w:r w:rsidRPr="00B45F40">
              <w:rPr>
                <w:rFonts w:ascii="Arial" w:hAnsi="Arial" w:cs="Arial"/>
              </w:rPr>
              <w:tab/>
            </w:r>
            <w:hyperlink r:id="rId66" w:history="1">
              <w:r w:rsidRPr="00B45F40">
                <w:rPr>
                  <w:rStyle w:val="Hyperlink"/>
                  <w:rFonts w:ascii="Arial" w:hAnsi="Arial" w:cs="Arial"/>
                </w:rPr>
                <w:t>www.spso.org.uk</w:t>
              </w:r>
            </w:hyperlink>
          </w:p>
        </w:tc>
      </w:tr>
    </w:tbl>
    <w:p w14:paraId="7BC5914F" w14:textId="77777777" w:rsidR="00F22328" w:rsidRPr="00B45F40" w:rsidRDefault="00F22328" w:rsidP="00F22328">
      <w:pPr>
        <w:keepNext/>
        <w:pBdr>
          <w:bottom w:val="single" w:sz="4" w:space="1" w:color="auto"/>
        </w:pBdr>
        <w:spacing w:before="240" w:after="240"/>
        <w:outlineLvl w:val="1"/>
        <w:rPr>
          <w:rFonts w:ascii="Arial" w:hAnsi="Arial" w:cs="Arial"/>
          <w:b/>
          <w:color w:val="000000" w:themeColor="text1"/>
          <w:sz w:val="24"/>
          <w:szCs w:val="24"/>
        </w:rPr>
      </w:pPr>
      <w:r w:rsidRPr="00B45F40">
        <w:rPr>
          <w:rFonts w:ascii="Arial" w:hAnsi="Arial" w:cs="Arial"/>
          <w:b/>
          <w:color w:val="000000" w:themeColor="text1"/>
          <w:sz w:val="24"/>
          <w:szCs w:val="24"/>
        </w:rPr>
        <w:t>Getting help to make your complaint</w:t>
      </w:r>
    </w:p>
    <w:p w14:paraId="656490CA" w14:textId="65AB78AF" w:rsidR="00F22328" w:rsidRPr="00682D86" w:rsidRDefault="00F22328" w:rsidP="00F22328">
      <w:pPr>
        <w:pStyle w:val="ListParagraph"/>
        <w:numPr>
          <w:ilvl w:val="0"/>
          <w:numId w:val="53"/>
        </w:numPr>
        <w:suppressAutoHyphens w:val="0"/>
        <w:spacing w:after="160" w:line="300" w:lineRule="auto"/>
        <w:ind w:left="357" w:hanging="357"/>
      </w:pPr>
      <w:r w:rsidRPr="00682D86">
        <w:t xml:space="preserve">We understand that you may be unable or reluctant to make a complaint yourself.  We accept complaints from the representative of a person who is dissatisfied with our </w:t>
      </w:r>
      <w:r w:rsidR="007B571D">
        <w:t>work</w:t>
      </w:r>
      <w:r w:rsidRPr="00682D86">
        <w:t>.  We can take complaints from a friend, relative, or an advocate</w:t>
      </w:r>
      <w:r>
        <w:t>,</w:t>
      </w:r>
      <w:r w:rsidRPr="00682D86">
        <w:t xml:space="preserve"> if you have given them your consent to complain for you.</w:t>
      </w:r>
    </w:p>
    <w:p w14:paraId="5E13706B" w14:textId="77777777" w:rsidR="00F22328" w:rsidRPr="00C24085" w:rsidRDefault="00F22328" w:rsidP="00F22328">
      <w:pPr>
        <w:pStyle w:val="ListParagraph"/>
        <w:numPr>
          <w:ilvl w:val="0"/>
          <w:numId w:val="53"/>
        </w:numPr>
        <w:suppressAutoHyphens w:val="0"/>
        <w:spacing w:after="160" w:line="300" w:lineRule="auto"/>
        <w:ind w:left="357" w:hanging="357"/>
      </w:pPr>
      <w:r w:rsidRPr="00C24085">
        <w:lastRenderedPageBreak/>
        <w:t>You can find out about advocates in your area by contacting the Scottish Independent Advocacy Alliance</w:t>
      </w:r>
      <w:r>
        <w:t>:</w:t>
      </w:r>
    </w:p>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729"/>
      </w:tblGrid>
      <w:tr w:rsidR="00F22328" w:rsidRPr="00C24085" w14:paraId="6832F2F5" w14:textId="77777777" w:rsidTr="002658B0">
        <w:tc>
          <w:tcPr>
            <w:tcW w:w="7729" w:type="dxa"/>
            <w:shd w:val="clear" w:color="auto" w:fill="auto"/>
            <w:tcMar>
              <w:top w:w="113" w:type="dxa"/>
              <w:bottom w:w="113" w:type="dxa"/>
            </w:tcMar>
          </w:tcPr>
          <w:p w14:paraId="2ACCAD50" w14:textId="77777777" w:rsidR="00F22328" w:rsidRPr="00B45F40" w:rsidRDefault="00F22328" w:rsidP="002658B0">
            <w:pPr>
              <w:rPr>
                <w:rFonts w:ascii="Arial" w:hAnsi="Arial" w:cs="Arial"/>
                <w:b/>
              </w:rPr>
            </w:pPr>
            <w:r w:rsidRPr="00B45F40">
              <w:rPr>
                <w:rFonts w:ascii="Arial" w:hAnsi="Arial" w:cs="Arial"/>
                <w:b/>
              </w:rPr>
              <w:t>Scottish Independent Advocacy Alliance</w:t>
            </w:r>
          </w:p>
          <w:p w14:paraId="092193E2" w14:textId="3E43E8D8" w:rsidR="00F22328" w:rsidRPr="00C24085" w:rsidRDefault="00F22328" w:rsidP="002658B0">
            <w:r w:rsidRPr="00B45F40">
              <w:rPr>
                <w:rFonts w:ascii="Arial" w:hAnsi="Arial" w:cs="Arial"/>
              </w:rPr>
              <w:t xml:space="preserve">Tel: 0131 510 9410  Website: </w:t>
            </w:r>
            <w:hyperlink r:id="rId67" w:history="1">
              <w:r w:rsidR="007B571D" w:rsidRPr="00D873E8">
                <w:rPr>
                  <w:rStyle w:val="Hyperlink"/>
                  <w:rFonts w:ascii="Arial" w:hAnsi="Arial" w:cs="Arial"/>
                  <w:b/>
                </w:rPr>
                <w:t>www.siaa.org.uk</w:t>
              </w:r>
            </w:hyperlink>
          </w:p>
        </w:tc>
      </w:tr>
    </w:tbl>
    <w:p w14:paraId="4C58806D" w14:textId="77777777" w:rsidR="007B571D" w:rsidRDefault="007B571D" w:rsidP="007B571D">
      <w:pPr>
        <w:spacing w:line="300" w:lineRule="auto"/>
      </w:pPr>
    </w:p>
    <w:p w14:paraId="33679BDC" w14:textId="77777777" w:rsidR="007B571D" w:rsidRDefault="00F22328" w:rsidP="00F22328">
      <w:pPr>
        <w:pStyle w:val="ListParagraph"/>
        <w:numPr>
          <w:ilvl w:val="0"/>
          <w:numId w:val="53"/>
        </w:numPr>
        <w:suppressAutoHyphens w:val="0"/>
        <w:spacing w:after="160" w:line="300" w:lineRule="auto"/>
        <w:ind w:left="357" w:hanging="357"/>
      </w:pPr>
      <w:r w:rsidRPr="009B3F6B">
        <w:t xml:space="preserve">You </w:t>
      </w:r>
      <w:r>
        <w:t>can find out about advisers in your area through Citizens Advice Scotland:</w:t>
      </w:r>
    </w:p>
    <w:tbl>
      <w:tblPr>
        <w:tblStyle w:val="TableGrid"/>
        <w:tblW w:w="0" w:type="auto"/>
        <w:tblInd w:w="562" w:type="dxa"/>
        <w:tblLook w:val="04A0" w:firstRow="1" w:lastRow="0" w:firstColumn="1" w:lastColumn="0" w:noHBand="0" w:noVBand="1"/>
      </w:tblPr>
      <w:tblGrid>
        <w:gridCol w:w="7734"/>
      </w:tblGrid>
      <w:tr w:rsidR="00F22328" w14:paraId="15BB2C0A" w14:textId="77777777" w:rsidTr="002658B0">
        <w:tc>
          <w:tcPr>
            <w:tcW w:w="7734" w:type="dxa"/>
          </w:tcPr>
          <w:p w14:paraId="0C003749" w14:textId="77777777" w:rsidR="00F22328" w:rsidRPr="00B45F40" w:rsidRDefault="00F22328" w:rsidP="002658B0">
            <w:pPr>
              <w:spacing w:after="160"/>
              <w:rPr>
                <w:rFonts w:ascii="Arial" w:hAnsi="Arial" w:cs="Arial"/>
                <w:b/>
              </w:rPr>
            </w:pPr>
            <w:r w:rsidRPr="00B45F40">
              <w:rPr>
                <w:rFonts w:ascii="Arial" w:hAnsi="Arial" w:cs="Arial"/>
                <w:b/>
              </w:rPr>
              <w:t>Citizens Advice Scotland</w:t>
            </w:r>
          </w:p>
          <w:p w14:paraId="7F55B2D9" w14:textId="77777777" w:rsidR="00F22328" w:rsidRPr="0055633F" w:rsidRDefault="00F22328" w:rsidP="002658B0">
            <w:pPr>
              <w:spacing w:after="160"/>
            </w:pPr>
            <w:r w:rsidRPr="00B45F40">
              <w:rPr>
                <w:rFonts w:ascii="Arial" w:hAnsi="Arial" w:cs="Arial"/>
              </w:rPr>
              <w:t xml:space="preserve">Website: </w:t>
            </w:r>
            <w:r w:rsidRPr="00B45F40">
              <w:rPr>
                <w:rFonts w:ascii="Arial" w:hAnsi="Arial" w:cs="Arial"/>
                <w:b/>
              </w:rPr>
              <w:t>www.cas.org.uk</w:t>
            </w:r>
            <w:r w:rsidRPr="00B45F40">
              <w:rPr>
                <w:rFonts w:ascii="Arial" w:hAnsi="Arial" w:cs="Arial"/>
              </w:rPr>
              <w:t xml:space="preserve"> or check your phone book for your local citizens advice bureau.</w:t>
            </w:r>
          </w:p>
        </w:tc>
      </w:tr>
    </w:tbl>
    <w:p w14:paraId="4A5D91D3" w14:textId="77777777" w:rsidR="007B571D" w:rsidRDefault="007B571D" w:rsidP="007B571D">
      <w:pPr>
        <w:spacing w:line="300" w:lineRule="auto"/>
        <w:ind w:left="360" w:hanging="360"/>
      </w:pPr>
    </w:p>
    <w:p w14:paraId="1A59108F" w14:textId="7E1D6FF9" w:rsidR="00F22328" w:rsidRPr="004C6843" w:rsidRDefault="00F22328" w:rsidP="00F22328">
      <w:pPr>
        <w:pStyle w:val="ListParagraph"/>
        <w:numPr>
          <w:ilvl w:val="0"/>
          <w:numId w:val="53"/>
        </w:numPr>
        <w:suppressAutoHyphens w:val="0"/>
        <w:spacing w:after="160" w:line="300" w:lineRule="auto"/>
        <w:ind w:left="357" w:hanging="357"/>
      </w:pPr>
      <w:r w:rsidRPr="004C6843">
        <w:t xml:space="preserve">We are committed to </w:t>
      </w:r>
      <w:r w:rsidR="00B45F40">
        <w:t>being accessible</w:t>
      </w:r>
      <w:r w:rsidRPr="004C6843">
        <w:t xml:space="preserve"> all members of the community.  In line with our statutory equalities duties, we will always ensure that reasonable adjustments are made to help </w:t>
      </w:r>
      <w:r>
        <w:t>you</w:t>
      </w:r>
      <w:r w:rsidRPr="004C6843">
        <w:t xml:space="preserve"> </w:t>
      </w:r>
      <w:r w:rsidR="00B45F40">
        <w:t xml:space="preserve">to have </w:t>
      </w:r>
      <w:r w:rsidRPr="004C6843">
        <w:t>access</w:t>
      </w:r>
      <w:r w:rsidR="00B45F40">
        <w:t xml:space="preserve"> to the functions that the Commissioner fulfils</w:t>
      </w:r>
      <w:r w:rsidRPr="004C6843">
        <w:t>.  If you have trouble putting your complaint in writing</w:t>
      </w:r>
      <w:r>
        <w:t xml:space="preserve">, or want this information in another language or format, such as large font, or Braille, please tell us in person, </w:t>
      </w:r>
      <w:r w:rsidR="00B45F40">
        <w:t xml:space="preserve">or </w:t>
      </w:r>
      <w:r>
        <w:t>contact us</w:t>
      </w:r>
      <w:r w:rsidR="00B45F40">
        <w:t xml:space="preserve"> using the details provided above</w:t>
      </w:r>
      <w:r>
        <w:t>.</w:t>
      </w:r>
    </w:p>
    <w:p w14:paraId="1BF08B61" w14:textId="6925E5B4" w:rsidR="00F22328" w:rsidRDefault="00F22328" w:rsidP="00F22328">
      <w:pPr>
        <w:rPr>
          <w:sz w:val="32"/>
          <w:szCs w:val="32"/>
        </w:rPr>
      </w:pPr>
      <w:r w:rsidRPr="009E080D">
        <w:rPr>
          <w:sz w:val="32"/>
          <w:szCs w:val="32"/>
        </w:rPr>
        <w:t>We can also give you this leaflet in other languages and formats (such as large print, audio and Braille).</w:t>
      </w:r>
    </w:p>
    <w:p w14:paraId="6DEA2B6A" w14:textId="2D037A6D" w:rsidR="00B45F40" w:rsidRDefault="00B45F40" w:rsidP="00F22328">
      <w:pPr>
        <w:rPr>
          <w:sz w:val="32"/>
          <w:szCs w:val="32"/>
        </w:rPr>
      </w:pPr>
      <w:r>
        <w:rPr>
          <w:sz w:val="32"/>
          <w:szCs w:val="32"/>
        </w:rPr>
        <w:br w:type="page"/>
      </w:r>
    </w:p>
    <w:p w14:paraId="797C8568" w14:textId="458A0473" w:rsidR="00B45F40" w:rsidRPr="009E080D" w:rsidRDefault="00B45F40" w:rsidP="00F22328">
      <w:pPr>
        <w:rPr>
          <w:sz w:val="32"/>
          <w:szCs w:val="32"/>
        </w:rPr>
      </w:pPr>
    </w:p>
    <w:p w14:paraId="58CEC58B" w14:textId="2A224952" w:rsidR="00B45F40" w:rsidRPr="00B45F40" w:rsidRDefault="00B45F40" w:rsidP="007B571D">
      <w:pPr>
        <w:jc w:val="center"/>
        <w:rPr>
          <w:rFonts w:ascii="Arial" w:hAnsi="Arial" w:cs="Arial"/>
          <w:b/>
          <w:sz w:val="24"/>
        </w:rPr>
      </w:pPr>
      <w:r w:rsidRPr="00B45F40">
        <w:rPr>
          <w:rFonts w:ascii="Arial" w:hAnsi="Arial" w:cs="Arial"/>
          <w:b/>
          <w:sz w:val="24"/>
        </w:rPr>
        <w:t>Quick guide to our complaints procedure</w:t>
      </w:r>
    </w:p>
    <w:p w14:paraId="761FB617" w14:textId="0063A257" w:rsidR="00F22328" w:rsidRPr="004C6843" w:rsidRDefault="00F65DF5" w:rsidP="00F22328">
      <w:r>
        <w:rPr>
          <w:noProof/>
        </w:rPr>
        <mc:AlternateContent>
          <mc:Choice Requires="wpg">
            <w:drawing>
              <wp:anchor distT="0" distB="0" distL="114300" distR="114300" simplePos="0" relativeHeight="251686912" behindDoc="0" locked="0" layoutInCell="1" allowOverlap="1" wp14:anchorId="4F1098E7" wp14:editId="09578507">
                <wp:simplePos x="0" y="0"/>
                <wp:positionH relativeFrom="margin">
                  <wp:align>left</wp:align>
                </wp:positionH>
                <wp:positionV relativeFrom="paragraph">
                  <wp:posOffset>116750</wp:posOffset>
                </wp:positionV>
                <wp:extent cx="5405120" cy="8036560"/>
                <wp:effectExtent l="0" t="0" r="24130" b="21590"/>
                <wp:wrapNone/>
                <wp:docPr id="6"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5120" cy="8036560"/>
                          <a:chOff x="1701" y="1344"/>
                          <a:chExt cx="8512" cy="12656"/>
                        </a:xfrm>
                      </wpg:grpSpPr>
                      <wps:wsp>
                        <wps:cNvPr id="31" name="AutoShape 125"/>
                        <wps:cNvSpPr>
                          <a:spLocks noChangeArrowheads="1"/>
                        </wps:cNvSpPr>
                        <wps:spPr bwMode="auto">
                          <a:xfrm>
                            <a:off x="1701" y="1344"/>
                            <a:ext cx="8503" cy="2283"/>
                          </a:xfrm>
                          <a:prstGeom prst="roundRect">
                            <a:avLst>
                              <a:gd name="adj" fmla="val 16667"/>
                            </a:avLst>
                          </a:prstGeom>
                          <a:solidFill>
                            <a:srgbClr val="FFFF99"/>
                          </a:solidFill>
                          <a:ln w="9525">
                            <a:solidFill>
                              <a:srgbClr val="000000"/>
                            </a:solidFill>
                            <a:round/>
                            <a:headEnd/>
                            <a:tailEnd/>
                          </a:ln>
                        </wps:spPr>
                        <wps:txbx>
                          <w:txbxContent>
                            <w:p w14:paraId="45DD2564"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b/>
                                  <w:bCs/>
                                  <w:color w:val="000000"/>
                                  <w:sz w:val="20"/>
                                  <w:szCs w:val="20"/>
                                </w:rPr>
                                <w:t>Complaints procedure</w:t>
                              </w:r>
                            </w:p>
                            <w:p w14:paraId="4FF0594D"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color w:val="000000"/>
                                  <w:sz w:val="20"/>
                                  <w:szCs w:val="20"/>
                                </w:rPr>
                                <w:t>You can make your complaint in person, by phone, by email or in writing.</w:t>
                              </w:r>
                            </w:p>
                            <w:p w14:paraId="2CAC462D"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color w:val="000000"/>
                                  <w:sz w:val="20"/>
                                  <w:szCs w:val="20"/>
                                </w:rPr>
                                <w:t xml:space="preserve">We have </w:t>
                              </w:r>
                              <w:r w:rsidRPr="00B45F40">
                                <w:rPr>
                                  <w:rFonts w:ascii="Arial" w:hAnsi="Arial" w:cs="Arial"/>
                                  <w:b/>
                                  <w:bCs/>
                                  <w:color w:val="000000"/>
                                  <w:sz w:val="20"/>
                                  <w:szCs w:val="20"/>
                                </w:rPr>
                                <w:t>a two-stage complaints procedure</w:t>
                              </w:r>
                              <w:r w:rsidRPr="00B45F40">
                                <w:rPr>
                                  <w:rFonts w:ascii="Arial" w:hAnsi="Arial" w:cs="Arial"/>
                                  <w:color w:val="000000"/>
                                  <w:sz w:val="20"/>
                                  <w:szCs w:val="20"/>
                                </w:rPr>
                                <w:t>.  We will always try to deal with your complaint quickly.  But if it is clear that the matter will need investigation, we will tell you and keep you updated on our progress.</w:t>
                              </w:r>
                            </w:p>
                          </w:txbxContent>
                        </wps:txbx>
                        <wps:bodyPr rot="0" vert="horz" wrap="square" lIns="91440" tIns="45720" rIns="91440" bIns="45720" anchor="t" anchorCtr="0" upright="1">
                          <a:noAutofit/>
                        </wps:bodyPr>
                      </wps:wsp>
                      <wps:wsp>
                        <wps:cNvPr id="32" name="AutoShape 126"/>
                        <wps:cNvSpPr>
                          <a:spLocks noChangeArrowheads="1"/>
                        </wps:cNvSpPr>
                        <wps:spPr bwMode="auto">
                          <a:xfrm>
                            <a:off x="1701" y="4020"/>
                            <a:ext cx="8503" cy="2652"/>
                          </a:xfrm>
                          <a:prstGeom prst="roundRect">
                            <a:avLst>
                              <a:gd name="adj" fmla="val 16667"/>
                            </a:avLst>
                          </a:prstGeom>
                          <a:solidFill>
                            <a:srgbClr val="FFFF99"/>
                          </a:solidFill>
                          <a:ln w="9525">
                            <a:solidFill>
                              <a:srgbClr val="000000"/>
                            </a:solidFill>
                            <a:round/>
                            <a:headEnd/>
                            <a:tailEnd/>
                          </a:ln>
                        </wps:spPr>
                        <wps:txbx>
                          <w:txbxContent>
                            <w:p w14:paraId="570C4D19" w14:textId="77777777" w:rsidR="00C817E3" w:rsidRPr="00B45F40" w:rsidRDefault="00C817E3" w:rsidP="00F22328">
                              <w:pPr>
                                <w:autoSpaceDE w:val="0"/>
                                <w:autoSpaceDN w:val="0"/>
                                <w:adjustRightInd w:val="0"/>
                                <w:jc w:val="center"/>
                                <w:rPr>
                                  <w:rFonts w:ascii="Arial" w:hAnsi="Arial" w:cs="Arial"/>
                                  <w:b/>
                                  <w:bCs/>
                                  <w:color w:val="000000"/>
                                  <w:sz w:val="20"/>
                                  <w:szCs w:val="20"/>
                                </w:rPr>
                              </w:pPr>
                              <w:r w:rsidRPr="00B45F40">
                                <w:rPr>
                                  <w:rFonts w:ascii="Arial" w:hAnsi="Arial" w:cs="Arial"/>
                                  <w:b/>
                                  <w:bCs/>
                                  <w:color w:val="000000"/>
                                  <w:sz w:val="20"/>
                                  <w:szCs w:val="20"/>
                                </w:rPr>
                                <w:t>Stage 1:  Frontline response</w:t>
                              </w:r>
                            </w:p>
                            <w:p w14:paraId="4B1190D3"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color w:val="000000"/>
                                  <w:sz w:val="20"/>
                                  <w:szCs w:val="20"/>
                                </w:rPr>
                                <w:t>We will always try to respond to your complaint quickly, within</w:t>
                              </w:r>
                              <w:r w:rsidRPr="00B45F40">
                                <w:rPr>
                                  <w:rFonts w:ascii="Arial" w:hAnsi="Arial" w:cs="Arial"/>
                                  <w:b/>
                                  <w:bCs/>
                                  <w:color w:val="000000"/>
                                  <w:sz w:val="20"/>
                                  <w:szCs w:val="20"/>
                                </w:rPr>
                                <w:t xml:space="preserve"> five working days</w:t>
                              </w:r>
                              <w:r w:rsidRPr="00B45F40">
                                <w:rPr>
                                  <w:rFonts w:ascii="Arial" w:hAnsi="Arial" w:cs="Arial"/>
                                  <w:color w:val="000000"/>
                                  <w:sz w:val="20"/>
                                  <w:szCs w:val="20"/>
                                </w:rPr>
                                <w:t xml:space="preserve"> if we can.</w:t>
                              </w:r>
                            </w:p>
                            <w:p w14:paraId="6AF8098A"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color w:val="000000"/>
                                  <w:sz w:val="20"/>
                                  <w:szCs w:val="20"/>
                                </w:rPr>
                                <w:t>If you are dissatisfied with our response, you can ask us to consider your complaint at stage 2.</w:t>
                              </w:r>
                            </w:p>
                          </w:txbxContent>
                        </wps:txbx>
                        <wps:bodyPr rot="0" vert="horz" wrap="square" lIns="91440" tIns="45720" rIns="91440" bIns="45720" anchor="t" anchorCtr="0" upright="1">
                          <a:noAutofit/>
                        </wps:bodyPr>
                      </wps:wsp>
                      <wps:wsp>
                        <wps:cNvPr id="33" name="AutoShape 127"/>
                        <wps:cNvSpPr>
                          <a:spLocks noChangeArrowheads="1"/>
                        </wps:cNvSpPr>
                        <wps:spPr bwMode="auto">
                          <a:xfrm>
                            <a:off x="1701" y="7149"/>
                            <a:ext cx="8503" cy="3769"/>
                          </a:xfrm>
                          <a:prstGeom prst="roundRect">
                            <a:avLst>
                              <a:gd name="adj" fmla="val 16667"/>
                            </a:avLst>
                          </a:prstGeom>
                          <a:solidFill>
                            <a:srgbClr val="FFFF99"/>
                          </a:solidFill>
                          <a:ln w="9525">
                            <a:solidFill>
                              <a:srgbClr val="000000"/>
                            </a:solidFill>
                            <a:round/>
                            <a:headEnd/>
                            <a:tailEnd/>
                          </a:ln>
                        </wps:spPr>
                        <wps:txbx>
                          <w:txbxContent>
                            <w:p w14:paraId="46D34FE8" w14:textId="77777777" w:rsidR="00C817E3" w:rsidRPr="00B45F40" w:rsidRDefault="00C817E3" w:rsidP="00F22328">
                              <w:pPr>
                                <w:autoSpaceDE w:val="0"/>
                                <w:autoSpaceDN w:val="0"/>
                                <w:adjustRightInd w:val="0"/>
                                <w:jc w:val="center"/>
                                <w:rPr>
                                  <w:rFonts w:ascii="Arial" w:hAnsi="Arial" w:cs="Arial"/>
                                  <w:b/>
                                  <w:bCs/>
                                  <w:color w:val="000000"/>
                                  <w:sz w:val="20"/>
                                  <w:szCs w:val="20"/>
                                </w:rPr>
                              </w:pPr>
                              <w:r w:rsidRPr="00B45F40">
                                <w:rPr>
                                  <w:rFonts w:ascii="Arial" w:hAnsi="Arial" w:cs="Arial"/>
                                  <w:b/>
                                  <w:bCs/>
                                  <w:color w:val="000000"/>
                                  <w:sz w:val="20"/>
                                  <w:szCs w:val="20"/>
                                </w:rPr>
                                <w:t>Stage 2:  Investigation</w:t>
                              </w:r>
                            </w:p>
                            <w:p w14:paraId="196756F2"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color w:val="000000"/>
                                  <w:sz w:val="20"/>
                                  <w:szCs w:val="20"/>
                                </w:rPr>
                                <w:t>We will look at your complaint at this stage if you are dissatisfied with our response at stage 1.  We also look at some complaints immediately at this stage, if it is clear that they need investigation.</w:t>
                              </w:r>
                            </w:p>
                            <w:p w14:paraId="2BAAFB67"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color w:val="000000"/>
                                  <w:sz w:val="20"/>
                                  <w:szCs w:val="20"/>
                                </w:rPr>
                                <w:t xml:space="preserve">We will acknowledge your complaint within </w:t>
                              </w:r>
                              <w:r w:rsidRPr="00B45F40">
                                <w:rPr>
                                  <w:rFonts w:ascii="Arial" w:hAnsi="Arial" w:cs="Arial"/>
                                  <w:b/>
                                  <w:bCs/>
                                  <w:color w:val="000000"/>
                                  <w:sz w:val="20"/>
                                  <w:szCs w:val="20"/>
                                </w:rPr>
                                <w:t>three working days.</w:t>
                              </w:r>
                              <w:r w:rsidRPr="00B45F40">
                                <w:rPr>
                                  <w:rFonts w:ascii="Arial" w:hAnsi="Arial" w:cs="Arial"/>
                                  <w:color w:val="000000"/>
                                  <w:sz w:val="20"/>
                                  <w:szCs w:val="20"/>
                                </w:rPr>
                                <w:t xml:space="preserve">  </w:t>
                              </w:r>
                            </w:p>
                            <w:p w14:paraId="6BBC6774"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color w:val="000000"/>
                                  <w:sz w:val="20"/>
                                  <w:szCs w:val="20"/>
                                </w:rPr>
                                <w:t>We will confirm the points of complaint to be investigated and what you want to achieve.</w:t>
                              </w:r>
                            </w:p>
                            <w:p w14:paraId="7FB01A66"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color w:val="000000"/>
                                  <w:sz w:val="20"/>
                                  <w:szCs w:val="20"/>
                                </w:rPr>
                                <w:t xml:space="preserve">We will investigate the complaint and give you our decision as soon as possible.  This will be after no more than </w:t>
                              </w:r>
                              <w:r w:rsidRPr="00B45F40">
                                <w:rPr>
                                  <w:rFonts w:ascii="Arial" w:hAnsi="Arial" w:cs="Arial"/>
                                  <w:b/>
                                  <w:bCs/>
                                  <w:color w:val="000000"/>
                                  <w:sz w:val="20"/>
                                  <w:szCs w:val="20"/>
                                </w:rPr>
                                <w:t>20 working days</w:t>
                              </w:r>
                              <w:r w:rsidRPr="00B45F40">
                                <w:rPr>
                                  <w:rFonts w:ascii="Arial" w:hAnsi="Arial" w:cs="Arial"/>
                                  <w:color w:val="000000"/>
                                  <w:sz w:val="20"/>
                                  <w:szCs w:val="20"/>
                                </w:rPr>
                                <w:t xml:space="preserve"> </w:t>
                              </w:r>
                              <w:r w:rsidRPr="00B45F40">
                                <w:rPr>
                                  <w:rFonts w:ascii="Arial" w:hAnsi="Arial" w:cs="Arial"/>
                                  <w:i/>
                                  <w:iCs/>
                                  <w:color w:val="000000"/>
                                  <w:sz w:val="20"/>
                                  <w:szCs w:val="20"/>
                                </w:rPr>
                                <w:t>unless</w:t>
                              </w:r>
                              <w:r w:rsidRPr="00B45F40">
                                <w:rPr>
                                  <w:rFonts w:ascii="Arial" w:hAnsi="Arial" w:cs="Arial"/>
                                  <w:color w:val="000000"/>
                                  <w:sz w:val="20"/>
                                  <w:szCs w:val="20"/>
                                </w:rPr>
                                <w:t xml:space="preserve"> there is clearly a good reason for needing more time.</w:t>
                              </w:r>
                            </w:p>
                          </w:txbxContent>
                        </wps:txbx>
                        <wps:bodyPr rot="0" vert="horz" wrap="square" lIns="91440" tIns="45720" rIns="91440" bIns="45720" anchor="t" anchorCtr="0" upright="1">
                          <a:noAutofit/>
                        </wps:bodyPr>
                      </wps:wsp>
                      <wps:wsp>
                        <wps:cNvPr id="34" name="AutoShape 128"/>
                        <wps:cNvSpPr>
                          <a:spLocks noChangeArrowheads="1"/>
                        </wps:cNvSpPr>
                        <wps:spPr bwMode="auto">
                          <a:xfrm>
                            <a:off x="1710" y="11398"/>
                            <a:ext cx="8503" cy="2602"/>
                          </a:xfrm>
                          <a:prstGeom prst="roundRect">
                            <a:avLst>
                              <a:gd name="adj" fmla="val 16667"/>
                            </a:avLst>
                          </a:prstGeom>
                          <a:solidFill>
                            <a:srgbClr val="FFFF99"/>
                          </a:solidFill>
                          <a:ln w="9525">
                            <a:solidFill>
                              <a:srgbClr val="000000"/>
                            </a:solidFill>
                            <a:round/>
                            <a:headEnd/>
                            <a:tailEnd/>
                          </a:ln>
                        </wps:spPr>
                        <wps:txbx>
                          <w:txbxContent>
                            <w:p w14:paraId="51D4C2DC" w14:textId="77777777" w:rsidR="00C817E3" w:rsidRPr="00B45F40" w:rsidRDefault="00C817E3" w:rsidP="00F22328">
                              <w:pPr>
                                <w:autoSpaceDE w:val="0"/>
                                <w:autoSpaceDN w:val="0"/>
                                <w:adjustRightInd w:val="0"/>
                                <w:jc w:val="center"/>
                                <w:rPr>
                                  <w:rFonts w:ascii="Arial" w:hAnsi="Arial" w:cs="Arial"/>
                                  <w:b/>
                                  <w:bCs/>
                                  <w:color w:val="000000"/>
                                  <w:sz w:val="20"/>
                                  <w:szCs w:val="20"/>
                                </w:rPr>
                              </w:pPr>
                              <w:r w:rsidRPr="00B45F40">
                                <w:rPr>
                                  <w:rFonts w:ascii="Arial" w:hAnsi="Arial" w:cs="Arial"/>
                                  <w:b/>
                                  <w:bCs/>
                                  <w:color w:val="000000"/>
                                  <w:sz w:val="20"/>
                                  <w:szCs w:val="20"/>
                                </w:rPr>
                                <w:t>Scottish Public Services Ombudsman</w:t>
                              </w:r>
                            </w:p>
                            <w:p w14:paraId="6A4441CB" w14:textId="77777777" w:rsidR="00C817E3" w:rsidRPr="00B45F40" w:rsidRDefault="00C817E3" w:rsidP="00F22328">
                              <w:pPr>
                                <w:autoSpaceDE w:val="0"/>
                                <w:autoSpaceDN w:val="0"/>
                                <w:adjustRightInd w:val="0"/>
                                <w:rPr>
                                  <w:rFonts w:ascii="Arial" w:hAnsi="Arial" w:cs="Arial"/>
                                  <w:color w:val="000000"/>
                                  <w:sz w:val="20"/>
                                  <w:szCs w:val="20"/>
                                </w:rPr>
                              </w:pPr>
                            </w:p>
                            <w:p w14:paraId="579CFAB6"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color w:val="000000"/>
                                  <w:sz w:val="20"/>
                                  <w:szCs w:val="20"/>
                                </w:rPr>
                                <w:t xml:space="preserve">If, after receiving our final decision on your complaint, you remain dissatisfied with our decision or the way we have handled your complaint, you can ask the SPSO to consider it.  </w:t>
                              </w:r>
                            </w:p>
                            <w:p w14:paraId="3C4AFC86"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color w:val="000000"/>
                                  <w:sz w:val="20"/>
                                  <w:szCs w:val="20"/>
                                </w:rPr>
                                <w:t>We will tell you how to do this when we send you our final decision.</w:t>
                              </w:r>
                            </w:p>
                            <w:p w14:paraId="23C66371" w14:textId="77777777" w:rsidR="00C817E3" w:rsidRPr="00B45F40" w:rsidRDefault="00C817E3" w:rsidP="00F22328">
                              <w:pPr>
                                <w:autoSpaceDE w:val="0"/>
                                <w:autoSpaceDN w:val="0"/>
                                <w:adjustRightInd w:val="0"/>
                                <w:rPr>
                                  <w:rFonts w:ascii="Arial" w:hAnsi="Arial" w:cs="Arial"/>
                                  <w:color w:val="000000"/>
                                  <w:sz w:val="20"/>
                                  <w:szCs w:val="20"/>
                                </w:rPr>
                              </w:pPr>
                            </w:p>
                            <w:p w14:paraId="0CE1B9D3"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color w:val="000000"/>
                                  <w:sz w:val="20"/>
                                  <w:szCs w:val="20"/>
                                </w:rPr>
                                <w:t>We will tell you how to do this when we send you our final decision.</w:t>
                              </w:r>
                            </w:p>
                          </w:txbxContent>
                        </wps:txbx>
                        <wps:bodyPr rot="0" vert="horz" wrap="square" lIns="91440" tIns="45720" rIns="91440" bIns="45720" anchor="t" anchorCtr="0" upright="1">
                          <a:noAutofit/>
                        </wps:bodyPr>
                      </wps:wsp>
                      <wps:wsp>
                        <wps:cNvPr id="35" name="AutoShape 129"/>
                        <wps:cNvCnPr>
                          <a:cxnSpLocks noChangeShapeType="1"/>
                          <a:stCxn id="31" idx="2"/>
                          <a:endCxn id="32" idx="0"/>
                        </wps:cNvCnPr>
                        <wps:spPr bwMode="auto">
                          <a:xfrm>
                            <a:off x="5953" y="3627"/>
                            <a:ext cx="0" cy="393"/>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30"/>
                        <wps:cNvCnPr>
                          <a:cxnSpLocks noChangeShapeType="1"/>
                          <a:stCxn id="4294967295" idx="2"/>
                          <a:endCxn id="4294967295" idx="0"/>
                        </wps:cNvCnPr>
                        <wps:spPr bwMode="auto">
                          <a:xfrm>
                            <a:off x="5953" y="6672"/>
                            <a:ext cx="0" cy="477"/>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131"/>
                        <wps:cNvCnPr>
                          <a:cxnSpLocks noChangeShapeType="1"/>
                          <a:stCxn id="33" idx="2"/>
                          <a:endCxn id="34" idx="0"/>
                        </wps:cNvCnPr>
                        <wps:spPr bwMode="auto">
                          <a:xfrm>
                            <a:off x="5953" y="10918"/>
                            <a:ext cx="9" cy="48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1098E7" id="Group 132" o:spid="_x0000_s1026" style="position:absolute;margin-left:0;margin-top:9.2pt;width:425.6pt;height:632.8pt;z-index:251686912;mso-position-horizontal:left;mso-position-horizontal-relative:margin" coordorigin="1701,1344" coordsize="8512,12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">
                <v:roundrect id="AutoShape 125" o:spid="_x0000_s1027" style="position:absolute;left:1701;top:1344;width:8503;height:22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" fillcolor="#ff9">
                  <v:textbox>
                    <w:txbxContent>
                      <w:p w14:paraId="45DD2564"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b/>
                            <w:bCs/>
                            <w:color w:val="000000"/>
                            <w:sz w:val="20"/>
                            <w:szCs w:val="20"/>
                          </w:rPr>
                          <w:t>Complaints procedure</w:t>
                        </w:r>
                      </w:p>
                      <w:p w14:paraId="4FF0594D"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color w:val="000000"/>
                            <w:sz w:val="20"/>
                            <w:szCs w:val="20"/>
                          </w:rPr>
                          <w:t>You can make your complaint in person, by phone, by email or in writing.</w:t>
                        </w:r>
                      </w:p>
                      <w:p w14:paraId="2CAC462D"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color w:val="000000"/>
                            <w:sz w:val="20"/>
                            <w:szCs w:val="20"/>
                          </w:rPr>
                          <w:t xml:space="preserve">We have </w:t>
                        </w:r>
                        <w:r w:rsidRPr="00B45F40">
                          <w:rPr>
                            <w:rFonts w:ascii="Arial" w:hAnsi="Arial" w:cs="Arial"/>
                            <w:b/>
                            <w:bCs/>
                            <w:color w:val="000000"/>
                            <w:sz w:val="20"/>
                            <w:szCs w:val="20"/>
                          </w:rPr>
                          <w:t>a two-stage complaints procedure</w:t>
                        </w:r>
                        <w:r w:rsidRPr="00B45F40">
                          <w:rPr>
                            <w:rFonts w:ascii="Arial" w:hAnsi="Arial" w:cs="Arial"/>
                            <w:color w:val="000000"/>
                            <w:sz w:val="20"/>
                            <w:szCs w:val="20"/>
                          </w:rPr>
                          <w:t>.  We will always try to deal with your complaint quickly.  But if it is clear that the matter will need investigation, we will tell you and keep you updated on our progress.</w:t>
                        </w:r>
                      </w:p>
                    </w:txbxContent>
                  </v:textbox>
                </v:roundrect>
                <v:roundrect id="AutoShape 126" o:spid="_x0000_s1028" style="position:absolute;left:1701;top:4020;width:8503;height:26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" fillcolor="#ff9">
                  <v:textbox>
                    <w:txbxContent>
                      <w:p w14:paraId="570C4D19" w14:textId="77777777" w:rsidR="00C817E3" w:rsidRPr="00B45F40" w:rsidRDefault="00C817E3" w:rsidP="00F22328">
                        <w:pPr>
                          <w:autoSpaceDE w:val="0"/>
                          <w:autoSpaceDN w:val="0"/>
                          <w:adjustRightInd w:val="0"/>
                          <w:jc w:val="center"/>
                          <w:rPr>
                            <w:rFonts w:ascii="Arial" w:hAnsi="Arial" w:cs="Arial"/>
                            <w:b/>
                            <w:bCs/>
                            <w:color w:val="000000"/>
                            <w:sz w:val="20"/>
                            <w:szCs w:val="20"/>
                          </w:rPr>
                        </w:pPr>
                        <w:r w:rsidRPr="00B45F40">
                          <w:rPr>
                            <w:rFonts w:ascii="Arial" w:hAnsi="Arial" w:cs="Arial"/>
                            <w:b/>
                            <w:bCs/>
                            <w:color w:val="000000"/>
                            <w:sz w:val="20"/>
                            <w:szCs w:val="20"/>
                          </w:rPr>
                          <w:t>Stage 1:  Frontline response</w:t>
                        </w:r>
                      </w:p>
                      <w:p w14:paraId="4B1190D3"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color w:val="000000"/>
                            <w:sz w:val="20"/>
                            <w:szCs w:val="20"/>
                          </w:rPr>
                          <w:t>We will always try to respond to your complaint quickly, within</w:t>
                        </w:r>
                        <w:r w:rsidRPr="00B45F40">
                          <w:rPr>
                            <w:rFonts w:ascii="Arial" w:hAnsi="Arial" w:cs="Arial"/>
                            <w:b/>
                            <w:bCs/>
                            <w:color w:val="000000"/>
                            <w:sz w:val="20"/>
                            <w:szCs w:val="20"/>
                          </w:rPr>
                          <w:t xml:space="preserve"> five working days</w:t>
                        </w:r>
                        <w:r w:rsidRPr="00B45F40">
                          <w:rPr>
                            <w:rFonts w:ascii="Arial" w:hAnsi="Arial" w:cs="Arial"/>
                            <w:color w:val="000000"/>
                            <w:sz w:val="20"/>
                            <w:szCs w:val="20"/>
                          </w:rPr>
                          <w:t xml:space="preserve"> if we can.</w:t>
                        </w:r>
                      </w:p>
                      <w:p w14:paraId="6AF8098A"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color w:val="000000"/>
                            <w:sz w:val="20"/>
                            <w:szCs w:val="20"/>
                          </w:rPr>
                          <w:t>If you are dissatisfied with our response, you can ask us to consider your complaint at stage 2.</w:t>
                        </w:r>
                      </w:p>
                    </w:txbxContent>
                  </v:textbox>
                </v:roundrect>
                <v:roundrect id="AutoShape 127" o:spid="_x0000_s1029" style="position:absolute;left:1701;top:7149;width:8503;height:37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" fillcolor="#ff9">
                  <v:textbox>
                    <w:txbxContent>
                      <w:p w14:paraId="46D34FE8" w14:textId="77777777" w:rsidR="00C817E3" w:rsidRPr="00B45F40" w:rsidRDefault="00C817E3" w:rsidP="00F22328">
                        <w:pPr>
                          <w:autoSpaceDE w:val="0"/>
                          <w:autoSpaceDN w:val="0"/>
                          <w:adjustRightInd w:val="0"/>
                          <w:jc w:val="center"/>
                          <w:rPr>
                            <w:rFonts w:ascii="Arial" w:hAnsi="Arial" w:cs="Arial"/>
                            <w:b/>
                            <w:bCs/>
                            <w:color w:val="000000"/>
                            <w:sz w:val="20"/>
                            <w:szCs w:val="20"/>
                          </w:rPr>
                        </w:pPr>
                        <w:r w:rsidRPr="00B45F40">
                          <w:rPr>
                            <w:rFonts w:ascii="Arial" w:hAnsi="Arial" w:cs="Arial"/>
                            <w:b/>
                            <w:bCs/>
                            <w:color w:val="000000"/>
                            <w:sz w:val="20"/>
                            <w:szCs w:val="20"/>
                          </w:rPr>
                          <w:t>Stage 2:  Investigation</w:t>
                        </w:r>
                      </w:p>
                      <w:p w14:paraId="196756F2"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color w:val="000000"/>
                            <w:sz w:val="20"/>
                            <w:szCs w:val="20"/>
                          </w:rPr>
                          <w:t>We will look at your complaint at this stage if you are dissatisfied with our response at stage 1.  We also look at some complaints immediately at this stage, if it is clear that they need investigation.</w:t>
                        </w:r>
                      </w:p>
                      <w:p w14:paraId="2BAAFB67"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color w:val="000000"/>
                            <w:sz w:val="20"/>
                            <w:szCs w:val="20"/>
                          </w:rPr>
                          <w:t xml:space="preserve">We will acknowledge your complaint within </w:t>
                        </w:r>
                        <w:r w:rsidRPr="00B45F40">
                          <w:rPr>
                            <w:rFonts w:ascii="Arial" w:hAnsi="Arial" w:cs="Arial"/>
                            <w:b/>
                            <w:bCs/>
                            <w:color w:val="000000"/>
                            <w:sz w:val="20"/>
                            <w:szCs w:val="20"/>
                          </w:rPr>
                          <w:t>three working days.</w:t>
                        </w:r>
                        <w:r w:rsidRPr="00B45F40">
                          <w:rPr>
                            <w:rFonts w:ascii="Arial" w:hAnsi="Arial" w:cs="Arial"/>
                            <w:color w:val="000000"/>
                            <w:sz w:val="20"/>
                            <w:szCs w:val="20"/>
                          </w:rPr>
                          <w:t xml:space="preserve">  </w:t>
                        </w:r>
                      </w:p>
                      <w:p w14:paraId="6BBC6774"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color w:val="000000"/>
                            <w:sz w:val="20"/>
                            <w:szCs w:val="20"/>
                          </w:rPr>
                          <w:t>We will confirm the points of complaint to be investigated and what you want to achieve.</w:t>
                        </w:r>
                      </w:p>
                      <w:p w14:paraId="7FB01A66"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color w:val="000000"/>
                            <w:sz w:val="20"/>
                            <w:szCs w:val="20"/>
                          </w:rPr>
                          <w:t xml:space="preserve">We will investigate the complaint and give you our decision as soon as possible.  This will be after no more than </w:t>
                        </w:r>
                        <w:r w:rsidRPr="00B45F40">
                          <w:rPr>
                            <w:rFonts w:ascii="Arial" w:hAnsi="Arial" w:cs="Arial"/>
                            <w:b/>
                            <w:bCs/>
                            <w:color w:val="000000"/>
                            <w:sz w:val="20"/>
                            <w:szCs w:val="20"/>
                          </w:rPr>
                          <w:t>20 working days</w:t>
                        </w:r>
                        <w:r w:rsidRPr="00B45F40">
                          <w:rPr>
                            <w:rFonts w:ascii="Arial" w:hAnsi="Arial" w:cs="Arial"/>
                            <w:color w:val="000000"/>
                            <w:sz w:val="20"/>
                            <w:szCs w:val="20"/>
                          </w:rPr>
                          <w:t xml:space="preserve"> </w:t>
                        </w:r>
                        <w:r w:rsidRPr="00B45F40">
                          <w:rPr>
                            <w:rFonts w:ascii="Arial" w:hAnsi="Arial" w:cs="Arial"/>
                            <w:i/>
                            <w:iCs/>
                            <w:color w:val="000000"/>
                            <w:sz w:val="20"/>
                            <w:szCs w:val="20"/>
                          </w:rPr>
                          <w:t>unless</w:t>
                        </w:r>
                        <w:r w:rsidRPr="00B45F40">
                          <w:rPr>
                            <w:rFonts w:ascii="Arial" w:hAnsi="Arial" w:cs="Arial"/>
                            <w:color w:val="000000"/>
                            <w:sz w:val="20"/>
                            <w:szCs w:val="20"/>
                          </w:rPr>
                          <w:t xml:space="preserve"> there is clearly a good reason for needing more time.</w:t>
                        </w:r>
                      </w:p>
                    </w:txbxContent>
                  </v:textbox>
                </v:roundrect>
                <v:roundrect id="AutoShape 128" o:spid="_x0000_s1030" style="position:absolute;left:1710;top:11398;width:8503;height:26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" fillcolor="#ff9">
                  <v:textbox>
                    <w:txbxContent>
                      <w:p w14:paraId="51D4C2DC" w14:textId="77777777" w:rsidR="00C817E3" w:rsidRPr="00B45F40" w:rsidRDefault="00C817E3" w:rsidP="00F22328">
                        <w:pPr>
                          <w:autoSpaceDE w:val="0"/>
                          <w:autoSpaceDN w:val="0"/>
                          <w:adjustRightInd w:val="0"/>
                          <w:jc w:val="center"/>
                          <w:rPr>
                            <w:rFonts w:ascii="Arial" w:hAnsi="Arial" w:cs="Arial"/>
                            <w:b/>
                            <w:bCs/>
                            <w:color w:val="000000"/>
                            <w:sz w:val="20"/>
                            <w:szCs w:val="20"/>
                          </w:rPr>
                        </w:pPr>
                        <w:r w:rsidRPr="00B45F40">
                          <w:rPr>
                            <w:rFonts w:ascii="Arial" w:hAnsi="Arial" w:cs="Arial"/>
                            <w:b/>
                            <w:bCs/>
                            <w:color w:val="000000"/>
                            <w:sz w:val="20"/>
                            <w:szCs w:val="20"/>
                          </w:rPr>
                          <w:t>Scottish Public Services Ombudsman</w:t>
                        </w:r>
                      </w:p>
                      <w:p w14:paraId="6A4441CB" w14:textId="77777777" w:rsidR="00C817E3" w:rsidRPr="00B45F40" w:rsidRDefault="00C817E3" w:rsidP="00F22328">
                        <w:pPr>
                          <w:autoSpaceDE w:val="0"/>
                          <w:autoSpaceDN w:val="0"/>
                          <w:adjustRightInd w:val="0"/>
                          <w:rPr>
                            <w:rFonts w:ascii="Arial" w:hAnsi="Arial" w:cs="Arial"/>
                            <w:color w:val="000000"/>
                            <w:sz w:val="20"/>
                            <w:szCs w:val="20"/>
                          </w:rPr>
                        </w:pPr>
                      </w:p>
                      <w:p w14:paraId="579CFAB6"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color w:val="000000"/>
                            <w:sz w:val="20"/>
                            <w:szCs w:val="20"/>
                          </w:rPr>
                          <w:t xml:space="preserve">If, after receiving our final decision on your complaint, you remain dissatisfied with our decision or the way we have handled your complaint, you can ask the SPSO to consider it.  </w:t>
                        </w:r>
                      </w:p>
                      <w:p w14:paraId="3C4AFC86"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color w:val="000000"/>
                            <w:sz w:val="20"/>
                            <w:szCs w:val="20"/>
                          </w:rPr>
                          <w:t>We will tell you how to do this when we send you our final decision.</w:t>
                        </w:r>
                      </w:p>
                      <w:p w14:paraId="23C66371" w14:textId="77777777" w:rsidR="00C817E3" w:rsidRPr="00B45F40" w:rsidRDefault="00C817E3" w:rsidP="00F22328">
                        <w:pPr>
                          <w:autoSpaceDE w:val="0"/>
                          <w:autoSpaceDN w:val="0"/>
                          <w:adjustRightInd w:val="0"/>
                          <w:rPr>
                            <w:rFonts w:ascii="Arial" w:hAnsi="Arial" w:cs="Arial"/>
                            <w:color w:val="000000"/>
                            <w:sz w:val="20"/>
                            <w:szCs w:val="20"/>
                          </w:rPr>
                        </w:pPr>
                      </w:p>
                      <w:p w14:paraId="0CE1B9D3" w14:textId="77777777" w:rsidR="00C817E3" w:rsidRPr="00B45F40" w:rsidRDefault="00C817E3" w:rsidP="00F22328">
                        <w:pPr>
                          <w:autoSpaceDE w:val="0"/>
                          <w:autoSpaceDN w:val="0"/>
                          <w:adjustRightInd w:val="0"/>
                          <w:jc w:val="center"/>
                          <w:rPr>
                            <w:rFonts w:ascii="Arial" w:hAnsi="Arial" w:cs="Arial"/>
                            <w:color w:val="000000"/>
                            <w:sz w:val="20"/>
                            <w:szCs w:val="20"/>
                          </w:rPr>
                        </w:pPr>
                        <w:r w:rsidRPr="00B45F40">
                          <w:rPr>
                            <w:rFonts w:ascii="Arial" w:hAnsi="Arial" w:cs="Arial"/>
                            <w:color w:val="000000"/>
                            <w:sz w:val="20"/>
                            <w:szCs w:val="20"/>
                          </w:rPr>
                          <w:t>We will tell you how to do this when we send you our final decision.</w:t>
                        </w:r>
                      </w:p>
                    </w:txbxContent>
                  </v:textbox>
                </v:roundrect>
                <v:shapetype id="_x0000_t32" coordsize="21600,21600" o:spt="32" o:oned="t" path="m,l21600,21600e" filled="f">
                  <v:path arrowok="t" fillok="f" o:connecttype="none"/>
                  <o:lock v:ext="edit" shapetype="t"/>
                </v:shapetype>
                <v:shape id="AutoShape 129" o:spid="_x0000_s1031" type="#_x0000_t32" style="position:absolute;left:5953;top:3627;width:0;height: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" strokeweight="2pt">
                  <v:stroke endarrow="block"/>
                </v:shape>
                <v:shape id="AutoShape 130" o:spid="_x0000_s1032" type="#_x0000_t32" style="position:absolute;left:5953;top:6672;width:0;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" strokeweight="2pt">
                  <v:stroke endarrow="block"/>
                </v:shape>
                <v:shape id="AutoShape 131" o:spid="_x0000_s1033" type="#_x0000_t32" style="position:absolute;left:5953;top:10918;width:9;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" strokeweight="2pt">
                  <v:stroke endarrow="block"/>
                </v:shape>
                <w10:wrap anchorx="margin"/>
              </v:group>
            </w:pict>
          </mc:Fallback>
        </mc:AlternateContent>
      </w:r>
    </w:p>
    <w:p w14:paraId="5404D791" w14:textId="77777777" w:rsidR="00F22328" w:rsidRDefault="00F22328" w:rsidP="00F22328"/>
    <w:p w14:paraId="4373B8C1" w14:textId="77777777" w:rsidR="009C46F2" w:rsidRPr="00414824" w:rsidRDefault="009C46F2" w:rsidP="009C46F2"/>
    <w:p w14:paraId="52C9FF44" w14:textId="77777777" w:rsidR="009C46F2" w:rsidRPr="00D2124E" w:rsidRDefault="009C46F2" w:rsidP="00D2124E">
      <w:pPr>
        <w:suppressAutoHyphens/>
        <w:spacing w:line="300" w:lineRule="auto"/>
        <w:jc w:val="both"/>
        <w:rPr>
          <w:rFonts w:ascii="Arial" w:eastAsia="Times New Roman" w:hAnsi="Arial" w:cs="Arial"/>
          <w:szCs w:val="24"/>
          <w:lang w:eastAsia="zh-CN"/>
        </w:rPr>
      </w:pPr>
    </w:p>
    <w:p w14:paraId="4D64C600" w14:textId="77777777" w:rsidR="002559FB" w:rsidRDefault="002559FB" w:rsidP="006D6079">
      <w:pPr>
        <w:rPr>
          <w:rFonts w:ascii="Arial" w:hAnsi="Arial" w:cs="Arial"/>
          <w:sz w:val="24"/>
          <w:szCs w:val="24"/>
        </w:rPr>
      </w:pPr>
    </w:p>
    <w:p w14:paraId="292D90D0" w14:textId="077FDF01" w:rsidR="002559FB" w:rsidRDefault="002559FB" w:rsidP="006D6079">
      <w:pPr>
        <w:rPr>
          <w:rFonts w:ascii="Arial" w:hAnsi="Arial" w:cs="Arial"/>
          <w:sz w:val="24"/>
          <w:szCs w:val="24"/>
        </w:rPr>
        <w:sectPr w:rsidR="002559FB" w:rsidSect="00E27C73">
          <w:footerReference w:type="default" r:id="rId68"/>
          <w:headerReference w:type="first" r:id="rId69"/>
          <w:footerReference w:type="first" r:id="rId70"/>
          <w:pgSz w:w="11906" w:h="16838"/>
          <w:pgMar w:top="1440" w:right="1080" w:bottom="1440" w:left="1080" w:header="454" w:footer="0" w:gutter="0"/>
          <w:cols w:space="708"/>
          <w:titlePg/>
          <w:docGrid w:linePitch="360"/>
        </w:sectPr>
      </w:pPr>
    </w:p>
    <w:p w14:paraId="13E9B89B" w14:textId="49B112DD" w:rsidR="006D6079" w:rsidRPr="00C85EA6" w:rsidRDefault="006D6079" w:rsidP="006D6079">
      <w:pPr>
        <w:rPr>
          <w:rFonts w:ascii="Arial" w:hAnsi="Arial" w:cs="Arial"/>
          <w:sz w:val="24"/>
          <w:szCs w:val="24"/>
        </w:rPr>
      </w:pPr>
    </w:p>
    <w:p w14:paraId="76B877B4" w14:textId="77777777" w:rsidR="006D6079" w:rsidRPr="00C85EA6" w:rsidRDefault="006D6079" w:rsidP="001A27A3">
      <w:pPr>
        <w:spacing w:after="0" w:line="240" w:lineRule="auto"/>
        <w:rPr>
          <w:rFonts w:ascii="Arial" w:hAnsi="Arial" w:cs="Arial"/>
          <w:sz w:val="24"/>
        </w:rPr>
      </w:pPr>
    </w:p>
    <w:sectPr w:rsidR="006D6079" w:rsidRPr="00C85EA6" w:rsidSect="00E27C73">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DFD95" w14:textId="77777777" w:rsidR="00C817E3" w:rsidRDefault="00C817E3" w:rsidP="00110ADF">
      <w:pPr>
        <w:spacing w:after="0" w:line="240" w:lineRule="auto"/>
      </w:pPr>
      <w:r>
        <w:separator/>
      </w:r>
    </w:p>
  </w:endnote>
  <w:endnote w:type="continuationSeparator" w:id="0">
    <w:p w14:paraId="08E4742E" w14:textId="77777777" w:rsidR="00C817E3" w:rsidRDefault="00C817E3"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C817E3" w:rsidRPr="000214C5" w14:paraId="45CD8754" w14:textId="77777777" w:rsidTr="00C16354">
      <w:trPr>
        <w:trHeight w:hRule="exact" w:val="454"/>
        <w:jc w:val="center"/>
      </w:trPr>
      <w:tc>
        <w:tcPr>
          <w:tcW w:w="9776" w:type="dxa"/>
          <w:gridSpan w:val="2"/>
          <w:shd w:val="clear" w:color="auto" w:fill="auto"/>
          <w:vAlign w:val="center"/>
        </w:tcPr>
        <w:p w14:paraId="3EDD2B29" w14:textId="77777777" w:rsidR="00C817E3" w:rsidRPr="000214C5" w:rsidRDefault="00C817E3" w:rsidP="00A54E64">
          <w:pPr>
            <w:pStyle w:val="Footer"/>
            <w:jc w:val="center"/>
            <w:rPr>
              <w:color w:val="323E48"/>
              <w:sz w:val="20"/>
            </w:rPr>
          </w:pPr>
          <w:r w:rsidRPr="000214C5">
            <w:rPr>
              <w:rFonts w:ascii="Arial" w:hAnsi="Arial" w:cs="Arial"/>
              <w:b/>
              <w:noProof/>
              <w:color w:val="323E48"/>
              <w:sz w:val="20"/>
            </w:rPr>
            <w:drawing>
              <wp:inline distT="0" distB="0" distL="0" distR="0" wp14:anchorId="3B71C646" wp14:editId="16D02E0B">
                <wp:extent cx="230265" cy="9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C817E3" w:rsidRPr="001165DC" w14:paraId="4E3E83CB" w14:textId="77777777" w:rsidTr="00C16354">
      <w:trPr>
        <w:jc w:val="center"/>
      </w:trPr>
      <w:tc>
        <w:tcPr>
          <w:tcW w:w="5528" w:type="dxa"/>
          <w:shd w:val="clear" w:color="auto" w:fill="auto"/>
          <w:vAlign w:val="center"/>
        </w:tcPr>
        <w:p w14:paraId="78CD8DA2" w14:textId="0FCF56B3" w:rsidR="00C817E3" w:rsidRPr="001165DC" w:rsidRDefault="00C817E3" w:rsidP="00A54E64">
          <w:pPr>
            <w:pStyle w:val="Footer"/>
            <w:rPr>
              <w:rFonts w:ascii="Arial" w:hAnsi="Arial" w:cs="Arial"/>
              <w:noProof/>
              <w:color w:val="323E48"/>
              <w:sz w:val="16"/>
            </w:rPr>
          </w:pPr>
          <w:r>
            <w:rPr>
              <w:rFonts w:ascii="Arial" w:hAnsi="Arial" w:cs="Arial"/>
              <w:noProof/>
              <w:color w:val="323E48"/>
              <w:sz w:val="16"/>
            </w:rPr>
            <w:t>Complaints Handling Procedure</w:t>
          </w:r>
        </w:p>
      </w:tc>
      <w:tc>
        <w:tcPr>
          <w:tcW w:w="4248" w:type="dxa"/>
          <w:shd w:val="clear" w:color="auto" w:fill="auto"/>
          <w:vAlign w:val="center"/>
        </w:tcPr>
        <w:p w14:paraId="00BF842E" w14:textId="53A0CEDB" w:rsidR="00C817E3" w:rsidRPr="001165DC" w:rsidRDefault="00C817E3" w:rsidP="00A54E64">
          <w:pPr>
            <w:pStyle w:val="Footer"/>
            <w:jc w:val="right"/>
            <w:rPr>
              <w:rFonts w:ascii="Arial" w:hAnsi="Arial" w:cs="Arial"/>
              <w:noProof/>
              <w:color w:val="323E48"/>
              <w:sz w:val="16"/>
            </w:rPr>
          </w:pPr>
          <w:r w:rsidRPr="00537C83">
            <w:rPr>
              <w:rFonts w:ascii="Arial" w:hAnsi="Arial" w:cs="Arial"/>
              <w:noProof/>
              <w:color w:val="323E48"/>
              <w:sz w:val="16"/>
            </w:rPr>
            <w:fldChar w:fldCharType="begin"/>
          </w:r>
          <w:r w:rsidRPr="00537C83">
            <w:rPr>
              <w:rFonts w:ascii="Arial" w:hAnsi="Arial" w:cs="Arial"/>
              <w:noProof/>
              <w:color w:val="323E48"/>
              <w:sz w:val="16"/>
            </w:rPr>
            <w:instrText xml:space="preserve"> PAGE   \* MERGEFORMAT </w:instrText>
          </w:r>
          <w:r w:rsidRPr="00537C83">
            <w:rPr>
              <w:rFonts w:ascii="Arial" w:hAnsi="Arial" w:cs="Arial"/>
              <w:noProof/>
              <w:color w:val="323E48"/>
              <w:sz w:val="16"/>
            </w:rPr>
            <w:fldChar w:fldCharType="separate"/>
          </w:r>
          <w:r w:rsidRPr="00537C83">
            <w:rPr>
              <w:rFonts w:ascii="Arial" w:hAnsi="Arial" w:cs="Arial"/>
              <w:noProof/>
              <w:color w:val="323E48"/>
              <w:sz w:val="16"/>
            </w:rPr>
            <w:t>1</w:t>
          </w:r>
          <w:r w:rsidRPr="00537C83">
            <w:rPr>
              <w:rFonts w:ascii="Arial" w:hAnsi="Arial" w:cs="Arial"/>
              <w:noProof/>
              <w:color w:val="323E48"/>
              <w:sz w:val="16"/>
            </w:rPr>
            <w:fldChar w:fldCharType="end"/>
          </w:r>
        </w:p>
      </w:tc>
    </w:tr>
  </w:tbl>
  <w:p w14:paraId="38D0E24D" w14:textId="271EE66A" w:rsidR="00C817E3" w:rsidRPr="00A54E64" w:rsidRDefault="00C817E3" w:rsidP="00A5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F0D2" w14:textId="09B397CA" w:rsidR="00C817E3" w:rsidRPr="00E27C73" w:rsidRDefault="00C817E3" w:rsidP="00E27C73">
    <w:pPr>
      <w:pStyle w:val="Footer"/>
    </w:pPr>
    <w:r>
      <w:rPr>
        <w:noProof/>
      </w:rPr>
      <mc:AlternateContent>
        <mc:Choice Requires="wps">
          <w:drawing>
            <wp:anchor distT="0" distB="0" distL="114300" distR="114300" simplePos="0" relativeHeight="251669504" behindDoc="0" locked="0" layoutInCell="1" allowOverlap="1" wp14:anchorId="49D2D0C9" wp14:editId="65BE69FD">
              <wp:simplePos x="0" y="0"/>
              <wp:positionH relativeFrom="margin">
                <wp:posOffset>-693420</wp:posOffset>
              </wp:positionH>
              <wp:positionV relativeFrom="margin">
                <wp:posOffset>9530715</wp:posOffset>
              </wp:positionV>
              <wp:extent cx="1531620" cy="236220"/>
              <wp:effectExtent l="0" t="0" r="11430" b="11430"/>
              <wp:wrapNone/>
              <wp:docPr id="40" name="Text Box 40"/>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3979F2C8" w14:textId="77777777" w:rsidR="00C817E3" w:rsidRPr="00813A7B" w:rsidRDefault="00C817E3"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2D0C9" id="_x0000_t202" coordsize="21600,21600" o:spt="202" path="m,l,21600r21600,l21600,xe">
              <v:stroke joinstyle="miter"/>
              <v:path gradientshapeok="t" o:connecttype="rect"/>
            </v:shapetype>
            <v:shape id="Text Box 40" o:spid="_x0000_s1034" type="#_x0000_t202" style="position:absolute;margin-left:-54.6pt;margin-top:750.45pt;width:120.6pt;height:1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" fillcolor="#00a19a [3205]" strokecolor="#00a19a [3205]" strokeweight=".5pt">
              <v:textbox>
                <w:txbxContent>
                  <w:p w14:paraId="3979F2C8" w14:textId="77777777" w:rsidR="00C817E3" w:rsidRPr="00813A7B" w:rsidRDefault="00C817E3"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margin"/>
            </v:shape>
          </w:pict>
        </mc:Fallback>
      </mc:AlternateContent>
    </w:r>
    <w:r>
      <w:rPr>
        <w:noProof/>
      </w:rPr>
      <w:drawing>
        <wp:anchor distT="0" distB="0" distL="114300" distR="114300" simplePos="0" relativeHeight="251661312" behindDoc="0" locked="0" layoutInCell="1" allowOverlap="1" wp14:anchorId="39ACBECA" wp14:editId="10AA4B57">
          <wp:simplePos x="0" y="0"/>
          <wp:positionH relativeFrom="column">
            <wp:posOffset>6170295</wp:posOffset>
          </wp:positionH>
          <wp:positionV relativeFrom="paragraph">
            <wp:posOffset>-317500</wp:posOffset>
          </wp:positionV>
          <wp:extent cx="469343" cy="198120"/>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3656229" wp14:editId="496C03D4">
              <wp:simplePos x="0" y="0"/>
              <wp:positionH relativeFrom="column">
                <wp:posOffset>5829300</wp:posOffset>
              </wp:positionH>
              <wp:positionV relativeFrom="paragraph">
                <wp:posOffset>-661035</wp:posOffset>
              </wp:positionV>
              <wp:extent cx="1260000" cy="1260000"/>
              <wp:effectExtent l="0" t="0" r="16510" b="16510"/>
              <wp:wrapNone/>
              <wp:docPr id="12" name="Flowchart: Connector 12"/>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13CB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59pt;margin-top:-52.05pt;width:99.2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" fillcolor="white [3212]" strokecolor="white [3212]" strokeweight="1pt">
              <v:stroke joinstyle="miter"/>
            </v:shape>
          </w:pict>
        </mc:Fallback>
      </mc:AlternateContent>
    </w:r>
    <w:r>
      <w:rPr>
        <w:noProof/>
      </w:rPr>
      <mc:AlternateContent>
        <mc:Choice Requires="wps">
          <w:drawing>
            <wp:anchor distT="0" distB="0" distL="114300" distR="114300" simplePos="0" relativeHeight="251662336" behindDoc="1" locked="0" layoutInCell="1" allowOverlap="1" wp14:anchorId="4063D7DC" wp14:editId="24BCC8E2">
              <wp:simplePos x="0" y="0"/>
              <wp:positionH relativeFrom="column">
                <wp:posOffset>-769620</wp:posOffset>
              </wp:positionH>
              <wp:positionV relativeFrom="paragraph">
                <wp:posOffset>-752475</wp:posOffset>
              </wp:positionV>
              <wp:extent cx="7688580" cy="937260"/>
              <wp:effectExtent l="0" t="0" r="26670" b="15240"/>
              <wp:wrapNone/>
              <wp:docPr id="21" name="Rectangle 21"/>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DF8E1" id="Rectangle 21" o:spid="_x0000_s1026" style="position:absolute;margin-left:-60.6pt;margin-top:-59.25pt;width:605.4pt;height:7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" fillcolor="#00a19a [3205]" strokecolor="#00a19a [3205]"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69F6C" w14:textId="77777777" w:rsidR="00C817E3" w:rsidRDefault="00C817E3" w:rsidP="00110ADF">
      <w:pPr>
        <w:spacing w:after="0" w:line="240" w:lineRule="auto"/>
      </w:pPr>
      <w:r>
        <w:separator/>
      </w:r>
    </w:p>
  </w:footnote>
  <w:footnote w:type="continuationSeparator" w:id="0">
    <w:p w14:paraId="7A9603BF" w14:textId="77777777" w:rsidR="00C817E3" w:rsidRDefault="00C817E3"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A76E" w14:textId="579B68AB" w:rsidR="00C817E3" w:rsidRDefault="00C817E3" w:rsidP="00446F00">
    <w:pPr>
      <w:pStyle w:val="Header"/>
      <w:tabs>
        <w:tab w:val="clear" w:pos="4513"/>
        <w:tab w:val="clear" w:pos="9026"/>
        <w:tab w:val="left" w:pos="5448"/>
        <w:tab w:val="left" w:pos="5868"/>
      </w:tabs>
    </w:pPr>
    <w:r>
      <w:rPr>
        <w:rFonts w:ascii="Arial" w:hAnsi="Arial" w:cs="Arial"/>
        <w:b/>
        <w:noProof/>
        <w:sz w:val="24"/>
      </w:rPr>
      <mc:AlternateContent>
        <mc:Choice Requires="wps">
          <w:drawing>
            <wp:anchor distT="0" distB="0" distL="114300" distR="114300" simplePos="0" relativeHeight="251667456" behindDoc="1" locked="0" layoutInCell="1" allowOverlap="1" wp14:anchorId="4DEDA6B4" wp14:editId="3C22FC83">
              <wp:simplePos x="0" y="0"/>
              <wp:positionH relativeFrom="column">
                <wp:posOffset>-1282415</wp:posOffset>
              </wp:positionH>
              <wp:positionV relativeFrom="paragraph">
                <wp:posOffset>-2919250</wp:posOffset>
              </wp:positionV>
              <wp:extent cx="6307455" cy="5821680"/>
              <wp:effectExtent l="19050" t="19050" r="36195" b="45720"/>
              <wp:wrapNone/>
              <wp:docPr id="26" name="Oval 2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B8DE14" id="Oval 26" o:spid="_x0000_s1026" style="position:absolute;margin-left:-101pt;margin-top:-229.85pt;width:496.65pt;height:45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3ypQIAALg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" fillcolor="white [3212]" strokecolor="#00a19a" strokeweight="4.5pt">
              <v:stroke joinstyle="miter"/>
            </v:oval>
          </w:pict>
        </mc:Fallback>
      </mc:AlternateContent>
    </w:r>
    <w:r>
      <w:rPr>
        <w:rFonts w:ascii="Arial" w:hAnsi="Arial" w:cs="Arial"/>
        <w:b/>
        <w:noProof/>
        <w:sz w:val="24"/>
      </w:rPr>
      <w:drawing>
        <wp:anchor distT="0" distB="0" distL="114300" distR="114300" simplePos="0" relativeHeight="251666432" behindDoc="0" locked="0" layoutInCell="1" allowOverlap="1" wp14:anchorId="24B20F4B" wp14:editId="73CD0BC8">
          <wp:simplePos x="0" y="0"/>
          <wp:positionH relativeFrom="margin">
            <wp:align>left</wp:align>
          </wp:positionH>
          <wp:positionV relativeFrom="margin">
            <wp:align>top</wp:align>
          </wp:positionV>
          <wp:extent cx="3801745" cy="821055"/>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3"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BC074DE"/>
    <w:multiLevelType w:val="hybridMultilevel"/>
    <w:tmpl w:val="80943C9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0DD43F31"/>
    <w:multiLevelType w:val="hybridMultilevel"/>
    <w:tmpl w:val="ED8A86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5D00F4E"/>
    <w:multiLevelType w:val="hybridMultilevel"/>
    <w:tmpl w:val="A53E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9D63CB"/>
    <w:multiLevelType w:val="hybridMultilevel"/>
    <w:tmpl w:val="6542182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3"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2C767197"/>
    <w:multiLevelType w:val="hybridMultilevel"/>
    <w:tmpl w:val="0C8E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56052B6"/>
    <w:multiLevelType w:val="hybridMultilevel"/>
    <w:tmpl w:val="6E320F86"/>
    <w:lvl w:ilvl="0" w:tplc="D2DE4C0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6A9403E"/>
    <w:multiLevelType w:val="hybridMultilevel"/>
    <w:tmpl w:val="8B98C65C"/>
    <w:lvl w:ilvl="0" w:tplc="2B7A67A2">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9245F47"/>
    <w:multiLevelType w:val="hybridMultilevel"/>
    <w:tmpl w:val="08CE3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4137CE"/>
    <w:multiLevelType w:val="hybridMultilevel"/>
    <w:tmpl w:val="4F9435C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0D854A0"/>
    <w:multiLevelType w:val="hybridMultilevel"/>
    <w:tmpl w:val="D9F65C66"/>
    <w:lvl w:ilvl="0" w:tplc="29AC2792">
      <w:start w:val="1"/>
      <w:numFmt w:val="decimal"/>
      <w:lvlText w:val="%1."/>
      <w:lvlJc w:val="left"/>
      <w:pPr>
        <w:ind w:left="360" w:hanging="360"/>
      </w:pPr>
      <w:rPr>
        <w:color w:val="auto"/>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30" w15:restartNumberingAfterBreak="0">
    <w:nsid w:val="4804015F"/>
    <w:multiLevelType w:val="hybridMultilevel"/>
    <w:tmpl w:val="7AF0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9A75C09"/>
    <w:multiLevelType w:val="multilevel"/>
    <w:tmpl w:val="E5A80D7E"/>
    <w:styleLink w:val="StyleNumberedArial11pt"/>
    <w:lvl w:ilvl="0">
      <w:start w:val="1"/>
      <w:numFmt w:val="decimal"/>
      <w:lvlText w:val="%1."/>
      <w:lvlJc w:val="left"/>
      <w:pPr>
        <w:tabs>
          <w:tab w:val="num" w:pos="567"/>
        </w:tabs>
        <w:ind w:left="567" w:firstLine="0"/>
      </w:pPr>
      <w:rPr>
        <w:rFonts w:ascii="Arial" w:hAnsi="Arial" w:hint="default"/>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DA61C5B"/>
    <w:multiLevelType w:val="hybridMultilevel"/>
    <w:tmpl w:val="2A56A6C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4"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E4B3F7A"/>
    <w:multiLevelType w:val="hybridMultilevel"/>
    <w:tmpl w:val="E54A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69519C"/>
    <w:multiLevelType w:val="hybridMultilevel"/>
    <w:tmpl w:val="14C65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58D1D51"/>
    <w:multiLevelType w:val="hybridMultilevel"/>
    <w:tmpl w:val="D79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8"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E195287"/>
    <w:multiLevelType w:val="hybridMultilevel"/>
    <w:tmpl w:val="84C0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FCF706E"/>
    <w:multiLevelType w:val="hybridMultilevel"/>
    <w:tmpl w:val="EC22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num>
  <w:num w:numId="6">
    <w:abstractNumId w:val="2"/>
  </w:num>
  <w:num w:numId="7">
    <w:abstractNumId w:val="48"/>
  </w:num>
  <w:num w:numId="8">
    <w:abstractNumId w:val="16"/>
  </w:num>
  <w:num w:numId="9">
    <w:abstractNumId w:val="50"/>
  </w:num>
  <w:num w:numId="10">
    <w:abstractNumId w:val="7"/>
  </w:num>
  <w:num w:numId="11">
    <w:abstractNumId w:val="21"/>
  </w:num>
  <w:num w:numId="12">
    <w:abstractNumId w:val="39"/>
  </w:num>
  <w:num w:numId="13">
    <w:abstractNumId w:val="37"/>
  </w:num>
  <w:num w:numId="14">
    <w:abstractNumId w:val="35"/>
  </w:num>
  <w:num w:numId="15">
    <w:abstractNumId w:val="6"/>
  </w:num>
  <w:num w:numId="16">
    <w:abstractNumId w:val="42"/>
  </w:num>
  <w:num w:numId="17">
    <w:abstractNumId w:val="11"/>
  </w:num>
  <w:num w:numId="18">
    <w:abstractNumId w:val="3"/>
  </w:num>
  <w:num w:numId="19">
    <w:abstractNumId w:val="47"/>
  </w:num>
  <w:num w:numId="20">
    <w:abstractNumId w:val="9"/>
  </w:num>
  <w:num w:numId="21">
    <w:abstractNumId w:val="8"/>
  </w:num>
  <w:num w:numId="22">
    <w:abstractNumId w:val="38"/>
  </w:num>
  <w:num w:numId="23">
    <w:abstractNumId w:val="32"/>
  </w:num>
  <w:num w:numId="24">
    <w:abstractNumId w:val="40"/>
  </w:num>
  <w:num w:numId="25">
    <w:abstractNumId w:val="24"/>
  </w:num>
  <w:num w:numId="26">
    <w:abstractNumId w:val="43"/>
  </w:num>
  <w:num w:numId="27">
    <w:abstractNumId w:val="34"/>
  </w:num>
  <w:num w:numId="2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3"/>
  </w:num>
  <w:num w:numId="31">
    <w:abstractNumId w:val="10"/>
  </w:num>
  <w:num w:numId="32">
    <w:abstractNumId w:val="31"/>
  </w:num>
  <w:num w:numId="33">
    <w:abstractNumId w:val="12"/>
  </w:num>
  <w:num w:numId="34">
    <w:abstractNumId w:val="46"/>
  </w:num>
  <w:num w:numId="35">
    <w:abstractNumId w:val="41"/>
  </w:num>
  <w:num w:numId="36">
    <w:abstractNumId w:val="1"/>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0"/>
  </w:num>
  <w:num w:numId="40">
    <w:abstractNumId w:val="17"/>
  </w:num>
  <w:num w:numId="41">
    <w:abstractNumId w:val="5"/>
  </w:num>
  <w:num w:numId="42">
    <w:abstractNumId w:val="18"/>
  </w:num>
  <w:num w:numId="43">
    <w:abstractNumId w:val="4"/>
  </w:num>
  <w:num w:numId="44">
    <w:abstractNumId w:val="36"/>
  </w:num>
  <w:num w:numId="45">
    <w:abstractNumId w:val="45"/>
  </w:num>
  <w:num w:numId="46">
    <w:abstractNumId w:val="26"/>
  </w:num>
  <w:num w:numId="47">
    <w:abstractNumId w:val="19"/>
  </w:num>
  <w:num w:numId="48">
    <w:abstractNumId w:val="13"/>
  </w:num>
  <w:num w:numId="49">
    <w:abstractNumId w:val="33"/>
  </w:num>
  <w:num w:numId="50">
    <w:abstractNumId w:val="0"/>
  </w:num>
  <w:num w:numId="51">
    <w:abstractNumId w:val="28"/>
  </w:num>
  <w:num w:numId="52">
    <w:abstractNumId w:val="22"/>
  </w:num>
  <w:num w:numId="53">
    <w:abstractNumId w:val="29"/>
  </w:num>
  <w:num w:numId="54">
    <w:abstractNumId w:val="15"/>
  </w:num>
  <w:num w:numId="55">
    <w:abstractNumId w:val="49"/>
  </w:num>
  <w:num w:numId="56">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3659"/>
    <w:rsid w:val="00006B74"/>
    <w:rsid w:val="000122F0"/>
    <w:rsid w:val="0001542E"/>
    <w:rsid w:val="000214C5"/>
    <w:rsid w:val="00022D6C"/>
    <w:rsid w:val="00050336"/>
    <w:rsid w:val="00062C32"/>
    <w:rsid w:val="000A73C2"/>
    <w:rsid w:val="000B4404"/>
    <w:rsid w:val="00103482"/>
    <w:rsid w:val="00110ADF"/>
    <w:rsid w:val="001165DC"/>
    <w:rsid w:val="0011770B"/>
    <w:rsid w:val="00143138"/>
    <w:rsid w:val="00150B94"/>
    <w:rsid w:val="00151236"/>
    <w:rsid w:val="001745EE"/>
    <w:rsid w:val="00175F2A"/>
    <w:rsid w:val="00180DA6"/>
    <w:rsid w:val="00182C42"/>
    <w:rsid w:val="001915BA"/>
    <w:rsid w:val="00192308"/>
    <w:rsid w:val="001A27A3"/>
    <w:rsid w:val="001B3962"/>
    <w:rsid w:val="001C0D69"/>
    <w:rsid w:val="001C0E3A"/>
    <w:rsid w:val="00207401"/>
    <w:rsid w:val="002437F7"/>
    <w:rsid w:val="002463AE"/>
    <w:rsid w:val="002526EE"/>
    <w:rsid w:val="00252C92"/>
    <w:rsid w:val="002559FB"/>
    <w:rsid w:val="002658B0"/>
    <w:rsid w:val="00293ED6"/>
    <w:rsid w:val="002942D7"/>
    <w:rsid w:val="0029632D"/>
    <w:rsid w:val="002B0F4D"/>
    <w:rsid w:val="002B1E79"/>
    <w:rsid w:val="002C5335"/>
    <w:rsid w:val="0030696B"/>
    <w:rsid w:val="00313E6E"/>
    <w:rsid w:val="00343360"/>
    <w:rsid w:val="00354DB2"/>
    <w:rsid w:val="00357872"/>
    <w:rsid w:val="00357B3C"/>
    <w:rsid w:val="00366900"/>
    <w:rsid w:val="00390D8C"/>
    <w:rsid w:val="003C04AD"/>
    <w:rsid w:val="00446F00"/>
    <w:rsid w:val="00475448"/>
    <w:rsid w:val="00493E38"/>
    <w:rsid w:val="004942D8"/>
    <w:rsid w:val="004A0037"/>
    <w:rsid w:val="004D291F"/>
    <w:rsid w:val="004F05FA"/>
    <w:rsid w:val="00504E09"/>
    <w:rsid w:val="00537C83"/>
    <w:rsid w:val="00540F59"/>
    <w:rsid w:val="00552A78"/>
    <w:rsid w:val="00560AE0"/>
    <w:rsid w:val="00567248"/>
    <w:rsid w:val="00570F0E"/>
    <w:rsid w:val="0057746A"/>
    <w:rsid w:val="005B5AEB"/>
    <w:rsid w:val="005E0475"/>
    <w:rsid w:val="005E2C44"/>
    <w:rsid w:val="005E36A4"/>
    <w:rsid w:val="006153A5"/>
    <w:rsid w:val="006339B5"/>
    <w:rsid w:val="006625DE"/>
    <w:rsid w:val="00664CE0"/>
    <w:rsid w:val="00695F38"/>
    <w:rsid w:val="006A10CA"/>
    <w:rsid w:val="006B1908"/>
    <w:rsid w:val="006B6ECE"/>
    <w:rsid w:val="006D6079"/>
    <w:rsid w:val="00717AF4"/>
    <w:rsid w:val="007200A1"/>
    <w:rsid w:val="00721F3A"/>
    <w:rsid w:val="00735BEC"/>
    <w:rsid w:val="00737743"/>
    <w:rsid w:val="00747E26"/>
    <w:rsid w:val="00765FA4"/>
    <w:rsid w:val="007865EB"/>
    <w:rsid w:val="007A1919"/>
    <w:rsid w:val="007A3AE0"/>
    <w:rsid w:val="007A3DC9"/>
    <w:rsid w:val="007B571D"/>
    <w:rsid w:val="007B61D8"/>
    <w:rsid w:val="007D0D93"/>
    <w:rsid w:val="007D7CA9"/>
    <w:rsid w:val="007E0496"/>
    <w:rsid w:val="007E0B5E"/>
    <w:rsid w:val="008175BA"/>
    <w:rsid w:val="00823664"/>
    <w:rsid w:val="00831036"/>
    <w:rsid w:val="008362AB"/>
    <w:rsid w:val="0084347E"/>
    <w:rsid w:val="00853EA3"/>
    <w:rsid w:val="008650F5"/>
    <w:rsid w:val="008652D2"/>
    <w:rsid w:val="008717D1"/>
    <w:rsid w:val="00874B1F"/>
    <w:rsid w:val="00876ECD"/>
    <w:rsid w:val="008A0D5F"/>
    <w:rsid w:val="008B3054"/>
    <w:rsid w:val="008B71F5"/>
    <w:rsid w:val="008C23CD"/>
    <w:rsid w:val="008E79F1"/>
    <w:rsid w:val="008E7E82"/>
    <w:rsid w:val="009407ED"/>
    <w:rsid w:val="00944BB0"/>
    <w:rsid w:val="00951C3A"/>
    <w:rsid w:val="0095240D"/>
    <w:rsid w:val="009534B2"/>
    <w:rsid w:val="0096300C"/>
    <w:rsid w:val="00985F50"/>
    <w:rsid w:val="00996D75"/>
    <w:rsid w:val="009B048B"/>
    <w:rsid w:val="009C46F2"/>
    <w:rsid w:val="00A12F0A"/>
    <w:rsid w:val="00A363BE"/>
    <w:rsid w:val="00A449F7"/>
    <w:rsid w:val="00A54E64"/>
    <w:rsid w:val="00A55DC2"/>
    <w:rsid w:val="00A71A7A"/>
    <w:rsid w:val="00A768B6"/>
    <w:rsid w:val="00A9129C"/>
    <w:rsid w:val="00AB545F"/>
    <w:rsid w:val="00AB590F"/>
    <w:rsid w:val="00AC4D1B"/>
    <w:rsid w:val="00AD06BF"/>
    <w:rsid w:val="00AD5BD3"/>
    <w:rsid w:val="00B02A1D"/>
    <w:rsid w:val="00B321FF"/>
    <w:rsid w:val="00B4001C"/>
    <w:rsid w:val="00B4146A"/>
    <w:rsid w:val="00B45F40"/>
    <w:rsid w:val="00BB1054"/>
    <w:rsid w:val="00BE7F66"/>
    <w:rsid w:val="00C123C1"/>
    <w:rsid w:val="00C139F9"/>
    <w:rsid w:val="00C16354"/>
    <w:rsid w:val="00C35C21"/>
    <w:rsid w:val="00C436DE"/>
    <w:rsid w:val="00C47094"/>
    <w:rsid w:val="00C817E3"/>
    <w:rsid w:val="00C85EA6"/>
    <w:rsid w:val="00C929A2"/>
    <w:rsid w:val="00CA7561"/>
    <w:rsid w:val="00CE7DE1"/>
    <w:rsid w:val="00CF133E"/>
    <w:rsid w:val="00D05E88"/>
    <w:rsid w:val="00D111A7"/>
    <w:rsid w:val="00D2124E"/>
    <w:rsid w:val="00D367E7"/>
    <w:rsid w:val="00D43E53"/>
    <w:rsid w:val="00D445EC"/>
    <w:rsid w:val="00D4722B"/>
    <w:rsid w:val="00DE6CDC"/>
    <w:rsid w:val="00E243E9"/>
    <w:rsid w:val="00E27238"/>
    <w:rsid w:val="00E27C73"/>
    <w:rsid w:val="00E3287D"/>
    <w:rsid w:val="00E36E03"/>
    <w:rsid w:val="00E80CBE"/>
    <w:rsid w:val="00E81BA3"/>
    <w:rsid w:val="00E874E3"/>
    <w:rsid w:val="00E9701C"/>
    <w:rsid w:val="00EC7082"/>
    <w:rsid w:val="00F12C76"/>
    <w:rsid w:val="00F13164"/>
    <w:rsid w:val="00F22328"/>
    <w:rsid w:val="00F56178"/>
    <w:rsid w:val="00F61E88"/>
    <w:rsid w:val="00F65DF5"/>
    <w:rsid w:val="00F9008B"/>
    <w:rsid w:val="00F910C2"/>
    <w:rsid w:val="00F97AB8"/>
    <w:rsid w:val="00FA3956"/>
    <w:rsid w:val="00FB28D6"/>
    <w:rsid w:val="00FE2907"/>
    <w:rsid w:val="00FF3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Outline1"/>
    <w:basedOn w:val="Normal"/>
    <w:next w:val="Normal"/>
    <w:link w:val="Heading1Char"/>
    <w:qFormat/>
    <w:rsid w:val="006D6079"/>
    <w:pPr>
      <w:keepNext/>
      <w:pageBreakBefore/>
      <w:numPr>
        <w:numId w:val="1"/>
      </w:numPr>
      <w:tabs>
        <w:tab w:val="left" w:pos="432"/>
      </w:tabs>
      <w:suppressAutoHyphens/>
      <w:spacing w:line="276" w:lineRule="auto"/>
      <w:outlineLvl w:val="0"/>
    </w:pPr>
    <w:rPr>
      <w:rFonts w:ascii="Arial" w:eastAsia="Times New Roman" w:hAnsi="Arial" w:cs="Arial"/>
      <w:b/>
      <w:color w:val="1B3D6D"/>
      <w:kern w:val="1"/>
      <w:sz w:val="28"/>
      <w:szCs w:val="32"/>
      <w:lang w:eastAsia="zh-CN"/>
    </w:rPr>
  </w:style>
  <w:style w:type="paragraph" w:styleId="Heading2">
    <w:name w:val="heading 2"/>
    <w:aliases w:val="Outline2"/>
    <w:basedOn w:val="Normal"/>
    <w:next w:val="Normal"/>
    <w:link w:val="Heading2Char"/>
    <w:qFormat/>
    <w:rsid w:val="006D6079"/>
    <w:pPr>
      <w:keepNext/>
      <w:numPr>
        <w:ilvl w:val="1"/>
        <w:numId w:val="1"/>
      </w:numPr>
      <w:pBdr>
        <w:bottom w:val="single" w:sz="4" w:space="1" w:color="auto"/>
      </w:pBdr>
      <w:tabs>
        <w:tab w:val="clear" w:pos="0"/>
      </w:tabs>
      <w:suppressAutoHyphens/>
      <w:spacing w:before="240" w:line="300" w:lineRule="auto"/>
      <w:ind w:left="567" w:hanging="567"/>
      <w:outlineLvl w:val="1"/>
    </w:pPr>
    <w:rPr>
      <w:rFonts w:ascii="Arial" w:eastAsia="Times New Roman" w:hAnsi="Arial" w:cs="Arial"/>
      <w:b/>
      <w:bCs/>
      <w:iCs/>
      <w:sz w:val="28"/>
      <w:szCs w:val="28"/>
      <w:lang w:eastAsia="zh-CN"/>
    </w:rPr>
  </w:style>
  <w:style w:type="paragraph" w:styleId="Heading3">
    <w:name w:val="heading 3"/>
    <w:aliases w:val="Outline3"/>
    <w:basedOn w:val="Normal"/>
    <w:next w:val="Normal"/>
    <w:link w:val="Heading3Char"/>
    <w:qFormat/>
    <w:rsid w:val="006D6079"/>
    <w:pPr>
      <w:keepNext/>
      <w:numPr>
        <w:ilvl w:val="2"/>
        <w:numId w:val="1"/>
      </w:numPr>
      <w:suppressAutoHyphens/>
      <w:spacing w:before="240" w:line="300" w:lineRule="auto"/>
      <w:outlineLvl w:val="2"/>
    </w:pPr>
    <w:rPr>
      <w:rFonts w:ascii="Arial" w:eastAsia="Times New Roman" w:hAnsi="Arial" w:cs="Arial"/>
      <w:b/>
      <w:bCs/>
      <w:sz w:val="24"/>
      <w:szCs w:val="24"/>
      <w:lang w:eastAsia="zh-CN"/>
    </w:rPr>
  </w:style>
  <w:style w:type="paragraph" w:styleId="Heading4">
    <w:name w:val="heading 4"/>
    <w:basedOn w:val="Normal"/>
    <w:next w:val="Normal"/>
    <w:link w:val="Heading4Char"/>
    <w:qFormat/>
    <w:rsid w:val="006D6079"/>
    <w:pPr>
      <w:keepNext/>
      <w:numPr>
        <w:ilvl w:val="3"/>
        <w:numId w:val="1"/>
      </w:numPr>
      <w:suppressAutoHyphens/>
      <w:spacing w:before="240" w:after="60" w:line="300" w:lineRule="auto"/>
      <w:jc w:val="both"/>
      <w:outlineLvl w:val="3"/>
    </w:pPr>
    <w:rPr>
      <w:rFonts w:ascii="Arial" w:eastAsia="Times New Roman" w:hAnsi="Arial" w:cs="Arial"/>
      <w:b/>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rsid w:val="00110ADF"/>
  </w:style>
  <w:style w:type="paragraph" w:styleId="Footer">
    <w:name w:val="footer"/>
    <w:basedOn w:val="Normal"/>
    <w:link w:val="FooterChar"/>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TOC1">
    <w:name w:val="toc 1"/>
    <w:basedOn w:val="Normal"/>
    <w:next w:val="Normal"/>
    <w:uiPriority w:val="39"/>
    <w:rsid w:val="00537C83"/>
    <w:pPr>
      <w:tabs>
        <w:tab w:val="right" w:leader="dot" w:pos="9639"/>
      </w:tabs>
      <w:suppressAutoHyphens/>
      <w:spacing w:line="300" w:lineRule="auto"/>
    </w:pPr>
    <w:rPr>
      <w:rFonts w:ascii="Arial" w:eastAsia="Times New Roman" w:hAnsi="Arial" w:cs="Arial"/>
      <w:b/>
      <w:sz w:val="24"/>
      <w:szCs w:val="24"/>
      <w:lang w:eastAsia="zh-CN"/>
    </w:rPr>
  </w:style>
  <w:style w:type="character" w:customStyle="1" w:styleId="Heading1Char">
    <w:name w:val="Heading 1 Char"/>
    <w:aliases w:val="Outline1 Char"/>
    <w:basedOn w:val="DefaultParagraphFont"/>
    <w:link w:val="Heading1"/>
    <w:rsid w:val="006D6079"/>
    <w:rPr>
      <w:rFonts w:ascii="Arial" w:eastAsia="Times New Roman" w:hAnsi="Arial" w:cs="Arial"/>
      <w:b/>
      <w:color w:val="1B3D6D"/>
      <w:kern w:val="1"/>
      <w:sz w:val="28"/>
      <w:szCs w:val="32"/>
      <w:lang w:eastAsia="zh-CN"/>
    </w:rPr>
  </w:style>
  <w:style w:type="character" w:customStyle="1" w:styleId="Heading2Char">
    <w:name w:val="Heading 2 Char"/>
    <w:aliases w:val="Outline2 Char"/>
    <w:basedOn w:val="DefaultParagraphFont"/>
    <w:link w:val="Heading2"/>
    <w:rsid w:val="006D6079"/>
    <w:rPr>
      <w:rFonts w:ascii="Arial" w:eastAsia="Times New Roman" w:hAnsi="Arial" w:cs="Arial"/>
      <w:b/>
      <w:bCs/>
      <w:iCs/>
      <w:sz w:val="28"/>
      <w:szCs w:val="28"/>
      <w:lang w:eastAsia="zh-CN"/>
    </w:rPr>
  </w:style>
  <w:style w:type="character" w:customStyle="1" w:styleId="Heading3Char">
    <w:name w:val="Heading 3 Char"/>
    <w:aliases w:val="Outline3 Char"/>
    <w:basedOn w:val="DefaultParagraphFont"/>
    <w:link w:val="Heading3"/>
    <w:rsid w:val="006D6079"/>
    <w:rPr>
      <w:rFonts w:ascii="Arial" w:eastAsia="Times New Roman" w:hAnsi="Arial" w:cs="Arial"/>
      <w:b/>
      <w:bCs/>
      <w:sz w:val="24"/>
      <w:szCs w:val="24"/>
      <w:lang w:eastAsia="zh-CN"/>
    </w:rPr>
  </w:style>
  <w:style w:type="character" w:customStyle="1" w:styleId="Heading4Char">
    <w:name w:val="Heading 4 Char"/>
    <w:basedOn w:val="DefaultParagraphFont"/>
    <w:link w:val="Heading4"/>
    <w:rsid w:val="006D6079"/>
    <w:rPr>
      <w:rFonts w:ascii="Arial" w:eastAsia="Times New Roman" w:hAnsi="Arial" w:cs="Arial"/>
      <w:b/>
      <w:sz w:val="28"/>
      <w:szCs w:val="20"/>
      <w:lang w:eastAsia="zh-CN"/>
    </w:rPr>
  </w:style>
  <w:style w:type="table" w:customStyle="1" w:styleId="TableGrid1">
    <w:name w:val="Table Grid1"/>
    <w:basedOn w:val="TableNormal"/>
    <w:next w:val="TableGrid"/>
    <w:uiPriority w:val="39"/>
    <w:rsid w:val="00D2124E"/>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B0F4D"/>
    <w:rPr>
      <w:color w:val="C24F97" w:themeColor="followedHyperlink"/>
      <w:u w:val="single"/>
    </w:rPr>
  </w:style>
  <w:style w:type="paragraph" w:styleId="TOC2">
    <w:name w:val="toc 2"/>
    <w:basedOn w:val="Normal"/>
    <w:next w:val="Normal"/>
    <w:autoRedefine/>
    <w:uiPriority w:val="39"/>
    <w:unhideWhenUsed/>
    <w:rsid w:val="00C16354"/>
    <w:pPr>
      <w:spacing w:after="100"/>
      <w:ind w:left="220"/>
    </w:pPr>
  </w:style>
  <w:style w:type="paragraph" w:styleId="TOC3">
    <w:name w:val="toc 3"/>
    <w:basedOn w:val="Normal"/>
    <w:next w:val="Normal"/>
    <w:autoRedefine/>
    <w:uiPriority w:val="39"/>
    <w:unhideWhenUsed/>
    <w:rsid w:val="00C16354"/>
    <w:pPr>
      <w:spacing w:after="100"/>
      <w:ind w:left="440"/>
    </w:pPr>
  </w:style>
  <w:style w:type="paragraph" w:customStyle="1" w:styleId="StyleLeft1cm">
    <w:name w:val="Style Left:  1 cm"/>
    <w:basedOn w:val="Normal"/>
    <w:link w:val="StyleLeft1cmChar"/>
    <w:rsid w:val="00C16354"/>
    <w:pPr>
      <w:numPr>
        <w:numId w:val="6"/>
      </w:numPr>
      <w:suppressAutoHyphens/>
      <w:spacing w:line="300" w:lineRule="auto"/>
      <w:jc w:val="both"/>
    </w:pPr>
    <w:rPr>
      <w:rFonts w:ascii="Arial" w:eastAsia="Times New Roman" w:hAnsi="Arial" w:cs="Arial"/>
      <w:szCs w:val="24"/>
      <w:lang w:eastAsia="zh-CN"/>
    </w:rPr>
  </w:style>
  <w:style w:type="paragraph" w:styleId="ListParagraph">
    <w:name w:val="List Paragraph"/>
    <w:basedOn w:val="Normal"/>
    <w:uiPriority w:val="34"/>
    <w:qFormat/>
    <w:rsid w:val="00C16354"/>
    <w:pPr>
      <w:numPr>
        <w:numId w:val="7"/>
      </w:numPr>
      <w:suppressAutoHyphens/>
      <w:spacing w:after="200" w:line="276" w:lineRule="atLeast"/>
      <w:jc w:val="both"/>
    </w:pPr>
    <w:rPr>
      <w:rFonts w:ascii="Arial" w:eastAsia="Times New Roman" w:hAnsi="Arial" w:cs="Arial"/>
      <w:szCs w:val="20"/>
      <w:lang w:eastAsia="zh-CN"/>
    </w:rPr>
  </w:style>
  <w:style w:type="character" w:customStyle="1" w:styleId="StyleLeft1cmChar">
    <w:name w:val="Style Left:  1 cm Char"/>
    <w:link w:val="StyleLeft1cm"/>
    <w:locked/>
    <w:rsid w:val="00C16354"/>
    <w:rPr>
      <w:rFonts w:ascii="Arial" w:eastAsia="Times New Roman" w:hAnsi="Arial" w:cs="Arial"/>
      <w:szCs w:val="24"/>
      <w:lang w:eastAsia="zh-CN"/>
    </w:rPr>
  </w:style>
  <w:style w:type="numbering" w:customStyle="1" w:styleId="StyleNumberedArial11pt">
    <w:name w:val="Style Numbered Arial 11 pt"/>
    <w:basedOn w:val="NoList"/>
    <w:rsid w:val="008362AB"/>
    <w:pPr>
      <w:numPr>
        <w:numId w:val="23"/>
      </w:numPr>
    </w:pPr>
  </w:style>
  <w:style w:type="character" w:styleId="PageNumber">
    <w:name w:val="page number"/>
    <w:basedOn w:val="DefaultParagraphFont"/>
    <w:rsid w:val="00F22328"/>
  </w:style>
  <w:style w:type="paragraph" w:styleId="NormalWeb">
    <w:name w:val="Normal (Web)"/>
    <w:basedOn w:val="Normal"/>
    <w:uiPriority w:val="99"/>
    <w:semiHidden/>
    <w:unhideWhenUsed/>
    <w:rsid w:val="004A00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07401"/>
    <w:rPr>
      <w:sz w:val="16"/>
      <w:szCs w:val="16"/>
    </w:rPr>
  </w:style>
  <w:style w:type="paragraph" w:styleId="CommentText">
    <w:name w:val="annotation text"/>
    <w:basedOn w:val="Normal"/>
    <w:link w:val="CommentTextChar"/>
    <w:uiPriority w:val="99"/>
    <w:semiHidden/>
    <w:unhideWhenUsed/>
    <w:rsid w:val="00207401"/>
    <w:pPr>
      <w:spacing w:line="240" w:lineRule="auto"/>
    </w:pPr>
    <w:rPr>
      <w:sz w:val="20"/>
      <w:szCs w:val="20"/>
    </w:rPr>
  </w:style>
  <w:style w:type="character" w:customStyle="1" w:styleId="CommentTextChar">
    <w:name w:val="Comment Text Char"/>
    <w:basedOn w:val="DefaultParagraphFont"/>
    <w:link w:val="CommentText"/>
    <w:uiPriority w:val="99"/>
    <w:semiHidden/>
    <w:rsid w:val="00207401"/>
    <w:rPr>
      <w:sz w:val="20"/>
      <w:szCs w:val="20"/>
    </w:rPr>
  </w:style>
  <w:style w:type="paragraph" w:styleId="CommentSubject">
    <w:name w:val="annotation subject"/>
    <w:basedOn w:val="CommentText"/>
    <w:next w:val="CommentText"/>
    <w:link w:val="CommentSubjectChar"/>
    <w:uiPriority w:val="99"/>
    <w:semiHidden/>
    <w:unhideWhenUsed/>
    <w:rsid w:val="00207401"/>
    <w:rPr>
      <w:b/>
      <w:bCs/>
    </w:rPr>
  </w:style>
  <w:style w:type="character" w:customStyle="1" w:styleId="CommentSubjectChar">
    <w:name w:val="Comment Subject Char"/>
    <w:basedOn w:val="CommentTextChar"/>
    <w:link w:val="CommentSubject"/>
    <w:uiPriority w:val="99"/>
    <w:semiHidden/>
    <w:rsid w:val="00207401"/>
    <w:rPr>
      <w:b/>
      <w:bCs/>
      <w:sz w:val="20"/>
      <w:szCs w:val="20"/>
    </w:rPr>
  </w:style>
  <w:style w:type="paragraph" w:styleId="BalloonText">
    <w:name w:val="Balloon Text"/>
    <w:basedOn w:val="Normal"/>
    <w:link w:val="BalloonTextChar"/>
    <w:uiPriority w:val="99"/>
    <w:semiHidden/>
    <w:unhideWhenUsed/>
    <w:rsid w:val="00207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03056">
      <w:bodyDiv w:val="1"/>
      <w:marLeft w:val="0"/>
      <w:marRight w:val="0"/>
      <w:marTop w:val="0"/>
      <w:marBottom w:val="0"/>
      <w:divBdr>
        <w:top w:val="none" w:sz="0" w:space="0" w:color="auto"/>
        <w:left w:val="none" w:sz="0" w:space="0" w:color="auto"/>
        <w:bottom w:val="none" w:sz="0" w:space="0" w:color="auto"/>
        <w:right w:val="none" w:sz="0" w:space="0" w:color="auto"/>
      </w:divBdr>
    </w:div>
    <w:div w:id="741635657">
      <w:bodyDiv w:val="1"/>
      <w:marLeft w:val="0"/>
      <w:marRight w:val="0"/>
      <w:marTop w:val="0"/>
      <w:marBottom w:val="0"/>
      <w:divBdr>
        <w:top w:val="none" w:sz="0" w:space="0" w:color="auto"/>
        <w:left w:val="none" w:sz="0" w:space="0" w:color="auto"/>
        <w:bottom w:val="none" w:sz="0" w:space="0" w:color="auto"/>
        <w:right w:val="none" w:sz="0" w:space="0" w:color="auto"/>
      </w:divBdr>
      <w:divsChild>
        <w:div w:id="1318607440">
          <w:marLeft w:val="0"/>
          <w:marRight w:val="0"/>
          <w:marTop w:val="0"/>
          <w:marBottom w:val="0"/>
          <w:divBdr>
            <w:top w:val="none" w:sz="0" w:space="0" w:color="auto"/>
            <w:left w:val="none" w:sz="0" w:space="0" w:color="auto"/>
            <w:bottom w:val="none" w:sz="0" w:space="0" w:color="auto"/>
            <w:right w:val="none" w:sz="0" w:space="0" w:color="auto"/>
          </w:divBdr>
          <w:divsChild>
            <w:div w:id="12345189">
              <w:marLeft w:val="-225"/>
              <w:marRight w:val="-225"/>
              <w:marTop w:val="0"/>
              <w:marBottom w:val="0"/>
              <w:divBdr>
                <w:top w:val="none" w:sz="0" w:space="0" w:color="auto"/>
                <w:left w:val="none" w:sz="0" w:space="0" w:color="auto"/>
                <w:bottom w:val="none" w:sz="0" w:space="0" w:color="auto"/>
                <w:right w:val="none" w:sz="0" w:space="0" w:color="auto"/>
              </w:divBdr>
              <w:divsChild>
                <w:div w:id="573320532">
                  <w:marLeft w:val="0"/>
                  <w:marRight w:val="0"/>
                  <w:marTop w:val="0"/>
                  <w:marBottom w:val="0"/>
                  <w:divBdr>
                    <w:top w:val="none" w:sz="0" w:space="0" w:color="auto"/>
                    <w:left w:val="none" w:sz="0" w:space="0" w:color="auto"/>
                    <w:bottom w:val="none" w:sz="0" w:space="0" w:color="auto"/>
                    <w:right w:val="none" w:sz="0" w:space="0" w:color="auto"/>
                  </w:divBdr>
                  <w:divsChild>
                    <w:div w:id="15977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967">
          <w:marLeft w:val="0"/>
          <w:marRight w:val="0"/>
          <w:marTop w:val="0"/>
          <w:marBottom w:val="0"/>
          <w:divBdr>
            <w:top w:val="none" w:sz="0" w:space="0" w:color="auto"/>
            <w:left w:val="none" w:sz="0" w:space="0" w:color="auto"/>
            <w:bottom w:val="none" w:sz="0" w:space="0" w:color="auto"/>
            <w:right w:val="none" w:sz="0" w:space="0" w:color="auto"/>
          </w:divBdr>
          <w:divsChild>
            <w:div w:id="562643656">
              <w:marLeft w:val="-225"/>
              <w:marRight w:val="-225"/>
              <w:marTop w:val="0"/>
              <w:marBottom w:val="0"/>
              <w:divBdr>
                <w:top w:val="none" w:sz="0" w:space="0" w:color="auto"/>
                <w:left w:val="none" w:sz="0" w:space="0" w:color="auto"/>
                <w:bottom w:val="none" w:sz="0" w:space="0" w:color="auto"/>
                <w:right w:val="none" w:sz="0" w:space="0" w:color="auto"/>
              </w:divBdr>
              <w:divsChild>
                <w:div w:id="677315929">
                  <w:marLeft w:val="0"/>
                  <w:marRight w:val="0"/>
                  <w:marTop w:val="0"/>
                  <w:marBottom w:val="0"/>
                  <w:divBdr>
                    <w:top w:val="none" w:sz="0" w:space="0" w:color="auto"/>
                    <w:left w:val="none" w:sz="0" w:space="0" w:color="auto"/>
                    <w:bottom w:val="none" w:sz="0" w:space="0" w:color="auto"/>
                    <w:right w:val="none" w:sz="0" w:space="0" w:color="auto"/>
                  </w:divBdr>
                  <w:divsChild>
                    <w:div w:id="1241214938">
                      <w:marLeft w:val="0"/>
                      <w:marRight w:val="0"/>
                      <w:marTop w:val="0"/>
                      <w:marBottom w:val="0"/>
                      <w:divBdr>
                        <w:top w:val="none" w:sz="0" w:space="0" w:color="auto"/>
                        <w:left w:val="none" w:sz="0" w:space="0" w:color="auto"/>
                        <w:bottom w:val="none" w:sz="0" w:space="0" w:color="auto"/>
                        <w:right w:val="none" w:sz="0" w:space="0" w:color="auto"/>
                      </w:divBdr>
                    </w:div>
                  </w:divsChild>
                </w:div>
                <w:div w:id="112135807">
                  <w:marLeft w:val="0"/>
                  <w:marRight w:val="0"/>
                  <w:marTop w:val="0"/>
                  <w:marBottom w:val="0"/>
                  <w:divBdr>
                    <w:top w:val="none" w:sz="0" w:space="0" w:color="auto"/>
                    <w:left w:val="none" w:sz="0" w:space="0" w:color="auto"/>
                    <w:bottom w:val="none" w:sz="0" w:space="0" w:color="auto"/>
                    <w:right w:val="none" w:sz="0" w:space="0" w:color="auto"/>
                  </w:divBdr>
                  <w:divsChild>
                    <w:div w:id="1103767328">
                      <w:marLeft w:val="0"/>
                      <w:marRight w:val="0"/>
                      <w:marTop w:val="0"/>
                      <w:marBottom w:val="0"/>
                      <w:divBdr>
                        <w:top w:val="none" w:sz="0" w:space="0" w:color="auto"/>
                        <w:left w:val="none" w:sz="0" w:space="0" w:color="auto"/>
                        <w:bottom w:val="none" w:sz="0" w:space="0" w:color="auto"/>
                        <w:right w:val="none" w:sz="0" w:space="0" w:color="auto"/>
                      </w:divBdr>
                    </w:div>
                  </w:divsChild>
                </w:div>
                <w:div w:id="562177241">
                  <w:marLeft w:val="0"/>
                  <w:marRight w:val="0"/>
                  <w:marTop w:val="0"/>
                  <w:marBottom w:val="0"/>
                  <w:divBdr>
                    <w:top w:val="none" w:sz="0" w:space="0" w:color="auto"/>
                    <w:left w:val="none" w:sz="0" w:space="0" w:color="auto"/>
                    <w:bottom w:val="none" w:sz="0" w:space="0" w:color="auto"/>
                    <w:right w:val="none" w:sz="0" w:space="0" w:color="auto"/>
                  </w:divBdr>
                  <w:divsChild>
                    <w:div w:id="5762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092860">
      <w:bodyDiv w:val="1"/>
      <w:marLeft w:val="0"/>
      <w:marRight w:val="0"/>
      <w:marTop w:val="0"/>
      <w:marBottom w:val="0"/>
      <w:divBdr>
        <w:top w:val="none" w:sz="0" w:space="0" w:color="auto"/>
        <w:left w:val="none" w:sz="0" w:space="0" w:color="auto"/>
        <w:bottom w:val="none" w:sz="0" w:space="0" w:color="auto"/>
        <w:right w:val="none" w:sz="0" w:space="0" w:color="auto"/>
      </w:divBdr>
      <w:divsChild>
        <w:div w:id="1753427443">
          <w:marLeft w:val="0"/>
          <w:marRight w:val="0"/>
          <w:marTop w:val="0"/>
          <w:marBottom w:val="0"/>
          <w:divBdr>
            <w:top w:val="none" w:sz="0" w:space="0" w:color="auto"/>
            <w:left w:val="none" w:sz="0" w:space="0" w:color="auto"/>
            <w:bottom w:val="none" w:sz="0" w:space="0" w:color="auto"/>
            <w:right w:val="none" w:sz="0" w:space="0" w:color="auto"/>
          </w:divBdr>
          <w:divsChild>
            <w:div w:id="712313929">
              <w:marLeft w:val="-225"/>
              <w:marRight w:val="-225"/>
              <w:marTop w:val="0"/>
              <w:marBottom w:val="0"/>
              <w:divBdr>
                <w:top w:val="none" w:sz="0" w:space="0" w:color="auto"/>
                <w:left w:val="none" w:sz="0" w:space="0" w:color="auto"/>
                <w:bottom w:val="none" w:sz="0" w:space="0" w:color="auto"/>
                <w:right w:val="none" w:sz="0" w:space="0" w:color="auto"/>
              </w:divBdr>
              <w:divsChild>
                <w:div w:id="1590233924">
                  <w:marLeft w:val="0"/>
                  <w:marRight w:val="0"/>
                  <w:marTop w:val="0"/>
                  <w:marBottom w:val="0"/>
                  <w:divBdr>
                    <w:top w:val="none" w:sz="0" w:space="0" w:color="auto"/>
                    <w:left w:val="none" w:sz="0" w:space="0" w:color="auto"/>
                    <w:bottom w:val="none" w:sz="0" w:space="0" w:color="auto"/>
                    <w:right w:val="none" w:sz="0" w:space="0" w:color="auto"/>
                  </w:divBdr>
                  <w:divsChild>
                    <w:div w:id="3373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392">
          <w:marLeft w:val="0"/>
          <w:marRight w:val="0"/>
          <w:marTop w:val="0"/>
          <w:marBottom w:val="0"/>
          <w:divBdr>
            <w:top w:val="none" w:sz="0" w:space="0" w:color="auto"/>
            <w:left w:val="none" w:sz="0" w:space="0" w:color="auto"/>
            <w:bottom w:val="none" w:sz="0" w:space="0" w:color="auto"/>
            <w:right w:val="none" w:sz="0" w:space="0" w:color="auto"/>
          </w:divBdr>
          <w:divsChild>
            <w:div w:id="1814521281">
              <w:marLeft w:val="-225"/>
              <w:marRight w:val="-225"/>
              <w:marTop w:val="0"/>
              <w:marBottom w:val="0"/>
              <w:divBdr>
                <w:top w:val="none" w:sz="0" w:space="0" w:color="auto"/>
                <w:left w:val="none" w:sz="0" w:space="0" w:color="auto"/>
                <w:bottom w:val="none" w:sz="0" w:space="0" w:color="auto"/>
                <w:right w:val="none" w:sz="0" w:space="0" w:color="auto"/>
              </w:divBdr>
              <w:divsChild>
                <w:div w:id="1681540578">
                  <w:marLeft w:val="0"/>
                  <w:marRight w:val="0"/>
                  <w:marTop w:val="0"/>
                  <w:marBottom w:val="0"/>
                  <w:divBdr>
                    <w:top w:val="none" w:sz="0" w:space="0" w:color="auto"/>
                    <w:left w:val="none" w:sz="0" w:space="0" w:color="auto"/>
                    <w:bottom w:val="none" w:sz="0" w:space="0" w:color="auto"/>
                    <w:right w:val="none" w:sz="0" w:space="0" w:color="auto"/>
                  </w:divBdr>
                  <w:divsChild>
                    <w:div w:id="1688366260">
                      <w:marLeft w:val="0"/>
                      <w:marRight w:val="0"/>
                      <w:marTop w:val="0"/>
                      <w:marBottom w:val="0"/>
                      <w:divBdr>
                        <w:top w:val="none" w:sz="0" w:space="0" w:color="auto"/>
                        <w:left w:val="none" w:sz="0" w:space="0" w:color="auto"/>
                        <w:bottom w:val="none" w:sz="0" w:space="0" w:color="auto"/>
                        <w:right w:val="none" w:sz="0" w:space="0" w:color="auto"/>
                      </w:divBdr>
                    </w:div>
                  </w:divsChild>
                </w:div>
                <w:div w:id="2046755795">
                  <w:marLeft w:val="0"/>
                  <w:marRight w:val="0"/>
                  <w:marTop w:val="0"/>
                  <w:marBottom w:val="0"/>
                  <w:divBdr>
                    <w:top w:val="none" w:sz="0" w:space="0" w:color="auto"/>
                    <w:left w:val="none" w:sz="0" w:space="0" w:color="auto"/>
                    <w:bottom w:val="none" w:sz="0" w:space="0" w:color="auto"/>
                    <w:right w:val="none" w:sz="0" w:space="0" w:color="auto"/>
                  </w:divBdr>
                  <w:divsChild>
                    <w:div w:id="2074959832">
                      <w:marLeft w:val="0"/>
                      <w:marRight w:val="0"/>
                      <w:marTop w:val="0"/>
                      <w:marBottom w:val="0"/>
                      <w:divBdr>
                        <w:top w:val="none" w:sz="0" w:space="0" w:color="auto"/>
                        <w:left w:val="none" w:sz="0" w:space="0" w:color="auto"/>
                        <w:bottom w:val="none" w:sz="0" w:space="0" w:color="auto"/>
                        <w:right w:val="none" w:sz="0" w:space="0" w:color="auto"/>
                      </w:divBdr>
                    </w:div>
                  </w:divsChild>
                </w:div>
                <w:div w:id="1777016727">
                  <w:marLeft w:val="0"/>
                  <w:marRight w:val="0"/>
                  <w:marTop w:val="0"/>
                  <w:marBottom w:val="0"/>
                  <w:divBdr>
                    <w:top w:val="none" w:sz="0" w:space="0" w:color="auto"/>
                    <w:left w:val="none" w:sz="0" w:space="0" w:color="auto"/>
                    <w:bottom w:val="none" w:sz="0" w:space="0" w:color="auto"/>
                    <w:right w:val="none" w:sz="0" w:space="0" w:color="auto"/>
                  </w:divBdr>
                  <w:divsChild>
                    <w:div w:id="7781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pso.org.uk/sites/spso/files/csa/SGMCHPPart3.docx" TargetMode="External"/><Relationship Id="rId18" Type="http://schemas.openxmlformats.org/officeDocument/2006/relationships/hyperlink" Target="https://www.spso.org.uk/sites/spso/files/csa/SGMCHPPart1.docx" TargetMode="External"/><Relationship Id="rId26" Type="http://schemas.openxmlformats.org/officeDocument/2006/relationships/hyperlink" Target="https://www.spso.org.uk/how-we-offer-support-and-guidance" TargetMode="External"/><Relationship Id="rId39" Type="http://schemas.openxmlformats.org/officeDocument/2006/relationships/hyperlink" Target="https://www.spso.org.uk/sites/spso/files/csa/SGMCHPPart2.docx" TargetMode="External"/><Relationship Id="rId21" Type="http://schemas.openxmlformats.org/officeDocument/2006/relationships/hyperlink" Target="https://www.spso.org.uk/sites/spso/files/communications_material/Thematic_Reports/MakingComplaintsWorkForEveryoneFinalWeb.pdf" TargetMode="External"/><Relationship Id="rId34" Type="http://schemas.openxmlformats.org/officeDocument/2006/relationships/hyperlink" Target="https://www.spso.org.uk/sites/spso/files/csa/SGMCHPPart4.docx" TargetMode="External"/><Relationship Id="rId42" Type="http://schemas.openxmlformats.org/officeDocument/2006/relationships/hyperlink" Target="https://www.spso.org.uk/sites/spso/files/csa/SGMCHPPart1.docx" TargetMode="External"/><Relationship Id="rId47" Type="http://schemas.openxmlformats.org/officeDocument/2006/relationships/hyperlink" Target="file:///\\svr-file01\Office\Corporate%20Governance\Critical%20Documents\Complaints%20handling%20procedures%20(about%20us)\Complaints%20Database\Complaints%20About%20Us.accdb" TargetMode="External"/><Relationship Id="rId50" Type="http://schemas.openxmlformats.org/officeDocument/2006/relationships/hyperlink" Target="https://www.spso.org.uk/sites/spso/files/csa/FEMCHPPart4.pdf" TargetMode="External"/><Relationship Id="rId55" Type="http://schemas.openxmlformats.org/officeDocument/2006/relationships/hyperlink" Target="file:///\\svr-file01\Office\Corporate%20Governance\Critical%20Documents\Complaints%20handling%20procedures%20(about%20us)\Complaints%20Database\Complaints%20About%20Us.accdb" TargetMode="External"/><Relationship Id="rId63" Type="http://schemas.openxmlformats.org/officeDocument/2006/relationships/image" Target="media/image1.png"/><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slation.gov.uk/asp/2002/16/contents" TargetMode="External"/><Relationship Id="rId29" Type="http://schemas.openxmlformats.org/officeDocument/2006/relationships/hyperlink" Target="https://www.spso.org.uk/sites/spso/files/csa/SGMCHPPart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vr-file01\Office\Corporate%20Governance\Critical%20Documents\Complaints%20handling%20procedures%20(about%20us)\Unacceptable%20Behaviour%20Policy.docx" TargetMode="External"/><Relationship Id="rId24" Type="http://schemas.openxmlformats.org/officeDocument/2006/relationships/hyperlink" Target="file:///\\svr-file01\Office\Corporate%20Governance\Critical%20Documents\Complaints%20handling%20procedures%20(about%20us)\Unacceptable%20Behaviour%20Policy.docx" TargetMode="External"/><Relationship Id="rId32" Type="http://schemas.openxmlformats.org/officeDocument/2006/relationships/hyperlink" Target="file:///C:/Users/N320085/AppData/Local/Microsoft/Windows/INetCache/Content.Outlook/AV64CI8L/190913DraftMCHP-CoreText-v2CLEAN.docx" TargetMode="External"/><Relationship Id="rId37" Type="http://schemas.openxmlformats.org/officeDocument/2006/relationships/hyperlink" Target="https://www.spso.org.uk/sites/spso/files/csa/SGMCHPPart2.pdf" TargetMode="External"/><Relationship Id="rId40" Type="http://schemas.openxmlformats.org/officeDocument/2006/relationships/hyperlink" Target="file:///\\svr-file01\Office\Staff\Critical%20Documents\Terms%20and%20Conditions\Disciplinary%20Policy.pdf" TargetMode="External"/><Relationship Id="rId45" Type="http://schemas.openxmlformats.org/officeDocument/2006/relationships/hyperlink" Target="https://www.spso.org.uk/how-we-offer-support" TargetMode="External"/><Relationship Id="rId53" Type="http://schemas.openxmlformats.org/officeDocument/2006/relationships/hyperlink" Target="http://www.spso.org.uk/" TargetMode="External"/><Relationship Id="rId58" Type="http://schemas.openxmlformats.org/officeDocument/2006/relationships/hyperlink" Target="mailto:info@ethicalstandards.org.uk" TargetMode="External"/><Relationship Id="rId66" Type="http://schemas.openxmlformats.org/officeDocument/2006/relationships/hyperlink" Target="http://www.spso.org.uk/" TargetMode="External"/><Relationship Id="rId5" Type="http://schemas.openxmlformats.org/officeDocument/2006/relationships/webSettings" Target="webSettings.xml"/><Relationship Id="rId15" Type="http://schemas.openxmlformats.org/officeDocument/2006/relationships/hyperlink" Target="http://www.legislation.gov.uk/asp/2000/7/contents" TargetMode="External"/><Relationship Id="rId23" Type="http://schemas.openxmlformats.org/officeDocument/2006/relationships/hyperlink" Target="file:///\\svr-file01\Office\Corporate%20Governance\2021-22\Complaints%20about%20us\Revised%20model%20CHP%20adoption\Complaint%20About%20Us%20-%202nd%20DRAFT%20Handling%20Flowchart.ppt" TargetMode="External"/><Relationship Id="rId28" Type="http://schemas.openxmlformats.org/officeDocument/2006/relationships/hyperlink" Target="file:///\\svr-file01\Office\Corporate%20Governance\Critical%20Documents\Complaints%20handling%20procedures%20(about%20us)\Complaints%20Database\Complaints%20About%20Us.accdb" TargetMode="External"/><Relationship Id="rId36" Type="http://schemas.openxmlformats.org/officeDocument/2006/relationships/hyperlink" Target="https://www.spso.org.uk/sites/spso/files/csa/SGMCHPPart2.docx" TargetMode="External"/><Relationship Id="rId49" Type="http://schemas.openxmlformats.org/officeDocument/2006/relationships/hyperlink" Target="https://www.spso.org.uk/how-we-offer-support" TargetMode="External"/><Relationship Id="rId57" Type="http://schemas.openxmlformats.org/officeDocument/2006/relationships/hyperlink" Target="https://www.ethicalstandards.org.uk/investigation-process-ethical-standards-commissioner" TargetMode="External"/><Relationship Id="rId61" Type="http://schemas.openxmlformats.org/officeDocument/2006/relationships/hyperlink" Target="mailto:investigations@ethicalstandards.org.uk" TargetMode="External"/><Relationship Id="rId10" Type="http://schemas.openxmlformats.org/officeDocument/2006/relationships/hyperlink" Target="https://www.spso.org.uk/sites/spso/files/csa/SGMCHPPart3.docx" TargetMode="External"/><Relationship Id="rId19" Type="http://schemas.openxmlformats.org/officeDocument/2006/relationships/hyperlink" Target="https://www.spso.org.uk/sites/spso/files/csa/SGMCHPPart3.docx" TargetMode="External"/><Relationship Id="rId31" Type="http://schemas.openxmlformats.org/officeDocument/2006/relationships/hyperlink" Target="https://www.spso.org.uk/sites/spso/files/csa/ApologyGuide.pdf" TargetMode="External"/><Relationship Id="rId44" Type="http://schemas.openxmlformats.org/officeDocument/2006/relationships/hyperlink" Target="https://www.spso.org.uk/how-we-offer-support" TargetMode="External"/><Relationship Id="rId52" Type="http://schemas.openxmlformats.org/officeDocument/2006/relationships/hyperlink" Target="http://www.spso.org.uk/contact-us" TargetMode="External"/><Relationship Id="rId60" Type="http://schemas.openxmlformats.org/officeDocument/2006/relationships/hyperlink" Target="mailto:appointments@ethicalstandards.org.uk" TargetMode="External"/><Relationship Id="rId65" Type="http://schemas.openxmlformats.org/officeDocument/2006/relationships/hyperlink" Target="http://www.spso.org.uk/contact-us" TargetMode="External"/><Relationship Id="rId4" Type="http://schemas.openxmlformats.org/officeDocument/2006/relationships/settings" Target="settings.xml"/><Relationship Id="rId9" Type="http://schemas.openxmlformats.org/officeDocument/2006/relationships/hyperlink" Target="http://www.spso.org.uk" TargetMode="External"/><Relationship Id="rId14" Type="http://schemas.openxmlformats.org/officeDocument/2006/relationships/hyperlink" Target="https://www.spso.org.uk/unacceptable-actions-policy" TargetMode="External"/><Relationship Id="rId22" Type="http://schemas.openxmlformats.org/officeDocument/2006/relationships/hyperlink" Target="file:///\\svr-file01\Office\Corporate%20Governance\2020-21\Revised%20Model%20CHP%20Adoption\(PostDecisionFactsheetl).docx" TargetMode="External"/><Relationship Id="rId27" Type="http://schemas.openxmlformats.org/officeDocument/2006/relationships/hyperlink" Target="file:///\\svr-file01\Office\Corporate%20Governance\Critical%20Documents\Complaints%20handling%20procedures%20(about%20us)\Complaints%20Database\Complaints%20About%20Us.accdb" TargetMode="External"/><Relationship Id="rId30" Type="http://schemas.openxmlformats.org/officeDocument/2006/relationships/hyperlink" Target="file:///\\svr-file01\Office\Corporate%20Governance\2021-22\Complaints%20about%20us\Revised%20model%20CHP%20adoption\Complaint%20About%20Us%20-%202nd%20DRAFT%20Handling%20Flowchart.ppt" TargetMode="External"/><Relationship Id="rId35" Type="http://schemas.openxmlformats.org/officeDocument/2006/relationships/hyperlink" Target="file:///\\svr-file01\Office\Corporate%20Governance\Critical%20Documents\Complaints%20handling%20procedures%20(about%20us)\Complaints%20Database\Complaints%20About%20Us.accdb" TargetMode="External"/><Relationship Id="rId43" Type="http://schemas.openxmlformats.org/officeDocument/2006/relationships/hyperlink" Target="https://www.spso.org.uk/how-we-offer-support" TargetMode="External"/><Relationship Id="rId48" Type="http://schemas.openxmlformats.org/officeDocument/2006/relationships/hyperlink" Target="https://www.spso.org.uk/how-we-offer-support" TargetMode="External"/><Relationship Id="rId56" Type="http://schemas.openxmlformats.org/officeDocument/2006/relationships/hyperlink" Target="file:///O:\Records%20Management\Critical%20Documents\Records%20Management" TargetMode="External"/><Relationship Id="rId64" Type="http://schemas.openxmlformats.org/officeDocument/2006/relationships/hyperlink" Target="http://www.spso.org.uk/complain/form" TargetMode="External"/><Relationship Id="rId69" Type="http://schemas.openxmlformats.org/officeDocument/2006/relationships/header" Target="header1.xml"/><Relationship Id="rId8" Type="http://schemas.openxmlformats.org/officeDocument/2006/relationships/hyperlink" Target="https://www.spso.org.uk/sites/spso/files/csa/SGMCHPPart5.docx" TargetMode="External"/><Relationship Id="rId51" Type="http://schemas.openxmlformats.org/officeDocument/2006/relationships/hyperlink" Target="https://www.spso.org.uk/complain/form/start/"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O:\Corporate%20Governance\Critical%20Documents\Complaints%20handling%20procedures%20(about%20us)\Unacceptable%20Behaviour%20Policy.docx" TargetMode="External"/><Relationship Id="rId17" Type="http://schemas.openxmlformats.org/officeDocument/2006/relationships/hyperlink" Target="https://www.spso.org.uk/sites/spso/files/csa/SGMCHPPart1.docx" TargetMode="External"/><Relationship Id="rId25" Type="http://schemas.openxmlformats.org/officeDocument/2006/relationships/hyperlink" Target="file:///\\svr-file01\Office\Corporate%20Governance\2020-21\Revised%20Model%20CHP%20Adoption\NewGuidance-TemplateLetterForNon-Complaints.docx" TargetMode="External"/><Relationship Id="rId33" Type="http://schemas.openxmlformats.org/officeDocument/2006/relationships/hyperlink" Target="file:///\\svr-file01\Office\Corporate%20Governance\Critical%20Documents\Complaints%20handling%20procedures%20(about%20us)\Complaints%20Database\Complaints%20About%20Us.accdb" TargetMode="External"/><Relationship Id="rId38" Type="http://schemas.openxmlformats.org/officeDocument/2006/relationships/hyperlink" Target="file:///\\svr-file01\Office\Corporate%20Governance\Critical%20Documents\Complaints%20handling%20procedures%20(about%20us)\Unacceptable%20Behaviour%20Policy.docx" TargetMode="External"/><Relationship Id="rId46" Type="http://schemas.openxmlformats.org/officeDocument/2006/relationships/hyperlink" Target="https://www.spso.org.uk/sites/spso/files/csa/ApologyGuide.pdf" TargetMode="External"/><Relationship Id="rId59" Type="http://schemas.openxmlformats.org/officeDocument/2006/relationships/hyperlink" Target="https://www.ethicalstandards.org.uk/investigation-process-ethical-standards-commissioner" TargetMode="External"/><Relationship Id="rId67" Type="http://schemas.openxmlformats.org/officeDocument/2006/relationships/hyperlink" Target="http://www.siaa.org.uk" TargetMode="External"/><Relationship Id="rId20" Type="http://schemas.openxmlformats.org/officeDocument/2006/relationships/hyperlink" Target="https://www.spso.org.uk/sites/spso/files/csa/SGMCHPPart1.docx" TargetMode="External"/><Relationship Id="rId41" Type="http://schemas.openxmlformats.org/officeDocument/2006/relationships/hyperlink" Target="https://www.spso.org.uk/sites/spso/files/csa/SGMCHPPart2.docx" TargetMode="External"/><Relationship Id="rId54" Type="http://schemas.openxmlformats.org/officeDocument/2006/relationships/hyperlink" Target="https://www.spso.org.uk/sites/spso/files/csa/HEMCHPPart2.docx" TargetMode="External"/><Relationship Id="rId62" Type="http://schemas.openxmlformats.org/officeDocument/2006/relationships/hyperlink" Target="https://contactscotland-bsl.org/" TargetMode="External"/><Relationship Id="rId70"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1301B-E37D-4165-91BA-F51CA5F2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49</Pages>
  <Words>15054</Words>
  <Characters>85810</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Bruce</dc:creator>
  <cp:keywords/>
  <dc:description/>
  <cp:lastModifiedBy>Karen Elder</cp:lastModifiedBy>
  <cp:revision>5</cp:revision>
  <cp:lastPrinted>2018-11-23T15:22:00Z</cp:lastPrinted>
  <dcterms:created xsi:type="dcterms:W3CDTF">2021-05-07T15:38:00Z</dcterms:created>
  <dcterms:modified xsi:type="dcterms:W3CDTF">2021-05-07T16:16:00Z</dcterms:modified>
</cp:coreProperties>
</file>