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EB091" w14:textId="359C3DE8" w:rsidR="0045177F" w:rsidRPr="00176B96" w:rsidRDefault="0045177F" w:rsidP="0045177F">
      <w:pPr>
        <w:spacing w:after="0" w:line="240" w:lineRule="auto"/>
        <w:rPr>
          <w:rFonts w:ascii="Arial" w:hAnsi="Arial" w:cs="Arial"/>
          <w:b/>
          <w:color w:val="00857C" w:themeColor="accent1"/>
          <w:sz w:val="32"/>
          <w:szCs w:val="28"/>
        </w:rPr>
      </w:pPr>
      <w:r w:rsidRPr="00176B96">
        <w:rPr>
          <w:rFonts w:ascii="Arial" w:hAnsi="Arial" w:cs="Arial"/>
          <w:b/>
          <w:color w:val="00857C" w:themeColor="accent1"/>
          <w:sz w:val="32"/>
          <w:szCs w:val="28"/>
        </w:rPr>
        <w:t>STRATEGIC PLAN 2024-2028</w:t>
      </w:r>
      <w:r w:rsidR="000A78A2">
        <w:rPr>
          <w:rFonts w:ascii="Arial" w:hAnsi="Arial" w:cs="Arial"/>
          <w:b/>
          <w:color w:val="00857C" w:themeColor="accent1"/>
          <w:sz w:val="32"/>
          <w:szCs w:val="28"/>
        </w:rPr>
        <w:t xml:space="preserve"> – ASSOCIATED DOCUMENT - METRICS</w:t>
      </w:r>
    </w:p>
    <w:p w14:paraId="29F89513" w14:textId="77777777" w:rsidR="0045177F" w:rsidRPr="008F3F88" w:rsidRDefault="0045177F" w:rsidP="0045177F">
      <w:pPr>
        <w:spacing w:after="0" w:line="240" w:lineRule="auto"/>
        <w:rPr>
          <w:rFonts w:ascii="Arial" w:hAnsi="Arial" w:cs="Arial"/>
          <w:b/>
          <w:color w:val="00857C" w:themeColor="accent1"/>
          <w:sz w:val="28"/>
          <w:szCs w:val="28"/>
        </w:rPr>
      </w:pPr>
    </w:p>
    <w:p w14:paraId="407BD10B" w14:textId="784020DC" w:rsidR="0045177F" w:rsidRPr="00677B9E" w:rsidRDefault="0045177F" w:rsidP="0045177F">
      <w:pPr>
        <w:spacing w:after="0" w:line="240" w:lineRule="auto"/>
        <w:rPr>
          <w:rFonts w:ascii="Arial" w:hAnsi="Arial" w:cs="Arial"/>
          <w:b/>
          <w:color w:val="00857C" w:themeColor="accent1"/>
          <w:sz w:val="28"/>
          <w:szCs w:val="28"/>
        </w:rPr>
      </w:pPr>
      <w:r w:rsidRPr="00677B9E">
        <w:rPr>
          <w:rFonts w:ascii="Arial" w:hAnsi="Arial" w:cs="Arial"/>
          <w:b/>
          <w:color w:val="00857C" w:themeColor="accent1"/>
          <w:sz w:val="28"/>
          <w:szCs w:val="28"/>
        </w:rPr>
        <w:t xml:space="preserve">Metrics </w:t>
      </w:r>
      <w:bookmarkStart w:id="0" w:name="_Hlk161663449"/>
      <w:r w:rsidRPr="00677B9E">
        <w:rPr>
          <w:rFonts w:ascii="Arial" w:hAnsi="Arial" w:cs="Arial"/>
          <w:b/>
          <w:color w:val="00857C" w:themeColor="accent1"/>
          <w:sz w:val="28"/>
          <w:szCs w:val="28"/>
        </w:rPr>
        <w:t>used to assess our performance against our goals</w:t>
      </w:r>
      <w:bookmarkEnd w:id="0"/>
      <w:r w:rsidRPr="00677B9E">
        <w:rPr>
          <w:rFonts w:ascii="Arial" w:hAnsi="Arial" w:cs="Arial"/>
          <w:b/>
          <w:color w:val="00857C" w:themeColor="accent1"/>
          <w:sz w:val="28"/>
          <w:szCs w:val="28"/>
        </w:rPr>
        <w:t xml:space="preserve"> </w:t>
      </w:r>
    </w:p>
    <w:p w14:paraId="690F7659" w14:textId="77777777" w:rsidR="0045177F" w:rsidRDefault="0045177F" w:rsidP="0045177F">
      <w:pPr>
        <w:spacing w:after="0" w:line="240" w:lineRule="auto"/>
        <w:rPr>
          <w:rFonts w:ascii="Arial" w:hAnsi="Arial" w:cs="Arial"/>
          <w:b/>
          <w:color w:val="00857C" w:themeColor="accent1"/>
          <w:sz w:val="28"/>
          <w:szCs w:val="28"/>
        </w:rPr>
      </w:pPr>
    </w:p>
    <w:p w14:paraId="113C2EFE" w14:textId="085EC0B8" w:rsidR="003A2C66" w:rsidRDefault="0045177F" w:rsidP="0045177F">
      <w:pPr>
        <w:spacing w:after="0" w:line="240" w:lineRule="auto"/>
        <w:rPr>
          <w:rFonts w:ascii="Arial" w:hAnsi="Arial" w:cs="Arial"/>
          <w:sz w:val="24"/>
          <w:szCs w:val="28"/>
        </w:rPr>
      </w:pPr>
      <w:r w:rsidRPr="00693966">
        <w:rPr>
          <w:rFonts w:ascii="Arial" w:hAnsi="Arial" w:cs="Arial"/>
          <w:sz w:val="24"/>
          <w:szCs w:val="28"/>
        </w:rPr>
        <w:t xml:space="preserve">In drafting this </w:t>
      </w:r>
      <w:r w:rsidR="00677B9E" w:rsidRPr="00693966">
        <w:rPr>
          <w:rFonts w:ascii="Arial" w:hAnsi="Arial" w:cs="Arial"/>
          <w:sz w:val="24"/>
          <w:szCs w:val="28"/>
        </w:rPr>
        <w:t>plan,</w:t>
      </w:r>
      <w:r w:rsidRPr="00693966">
        <w:rPr>
          <w:rFonts w:ascii="Arial" w:hAnsi="Arial" w:cs="Arial"/>
          <w:sz w:val="24"/>
          <w:szCs w:val="28"/>
        </w:rPr>
        <w:t xml:space="preserve"> we had regard to the OECD guidance on assessing the effectiveness of regulatory interventions</w:t>
      </w:r>
      <w:r>
        <w:rPr>
          <w:rStyle w:val="FootnoteReference"/>
          <w:rFonts w:ascii="Arial" w:hAnsi="Arial" w:cs="Arial"/>
          <w:sz w:val="24"/>
          <w:szCs w:val="28"/>
        </w:rPr>
        <w:footnoteReference w:id="1"/>
      </w:r>
      <w:r>
        <w:rPr>
          <w:rFonts w:ascii="Arial" w:hAnsi="Arial" w:cs="Arial"/>
          <w:sz w:val="24"/>
          <w:szCs w:val="28"/>
        </w:rPr>
        <w:t>.  We concluded that we could use a range of quantitative and qualitative measures in an endeavour to demonstrate the impact of our work</w:t>
      </w:r>
      <w:r w:rsidRPr="00693966">
        <w:rPr>
          <w:rFonts w:ascii="Arial" w:hAnsi="Arial" w:cs="Arial"/>
          <w:sz w:val="24"/>
          <w:szCs w:val="28"/>
        </w:rPr>
        <w:t>.</w:t>
      </w:r>
      <w:r>
        <w:rPr>
          <w:rFonts w:ascii="Arial" w:hAnsi="Arial" w:cs="Arial"/>
          <w:sz w:val="24"/>
          <w:szCs w:val="28"/>
        </w:rPr>
        <w:t xml:space="preserve"> These include reporting on our activities and positing proxy measures for changes in the behaviours and outcomes that the activities are intended to drive. The details are set out in the tables below. Considerably more detail on the measures and target dates for achievement are set out in our business plans, which are published online, and in our action plans. </w:t>
      </w:r>
      <w:r w:rsidR="006B2D11">
        <w:rPr>
          <w:rFonts w:ascii="Arial" w:hAnsi="Arial" w:cs="Arial"/>
          <w:sz w:val="24"/>
          <w:szCs w:val="28"/>
        </w:rPr>
        <w:t>The rolling two</w:t>
      </w:r>
      <w:r w:rsidR="003A2C66">
        <w:rPr>
          <w:rFonts w:ascii="Arial" w:hAnsi="Arial" w:cs="Arial"/>
          <w:sz w:val="24"/>
          <w:szCs w:val="28"/>
        </w:rPr>
        <w:t>-</w:t>
      </w:r>
      <w:r w:rsidR="006B2D11">
        <w:rPr>
          <w:rFonts w:ascii="Arial" w:hAnsi="Arial" w:cs="Arial"/>
          <w:sz w:val="24"/>
          <w:szCs w:val="28"/>
        </w:rPr>
        <w:t xml:space="preserve">year business plans and annual progress reports are published on the </w:t>
      </w:r>
      <w:hyperlink r:id="rId8" w:history="1">
        <w:r w:rsidR="006B2D11" w:rsidRPr="006B2D11">
          <w:rPr>
            <w:rStyle w:val="Hyperlink"/>
            <w:rFonts w:ascii="Arial" w:hAnsi="Arial" w:cs="Arial"/>
            <w:sz w:val="24"/>
            <w:szCs w:val="28"/>
          </w:rPr>
          <w:t>publications section</w:t>
        </w:r>
      </w:hyperlink>
      <w:r w:rsidR="006B2D11">
        <w:rPr>
          <w:rFonts w:ascii="Arial" w:hAnsi="Arial" w:cs="Arial"/>
          <w:sz w:val="24"/>
          <w:szCs w:val="28"/>
        </w:rPr>
        <w:t xml:space="preserve"> of our website (filter by “corporate plans”). </w:t>
      </w:r>
    </w:p>
    <w:p w14:paraId="4CE38703" w14:textId="77777777" w:rsidR="003A2C66" w:rsidRDefault="003A2C66" w:rsidP="0045177F">
      <w:pPr>
        <w:spacing w:after="0" w:line="240" w:lineRule="auto"/>
        <w:rPr>
          <w:rFonts w:ascii="Arial" w:hAnsi="Arial" w:cs="Arial"/>
          <w:b/>
          <w:color w:val="00857C" w:themeColor="accent1"/>
          <w:sz w:val="28"/>
          <w:szCs w:val="28"/>
        </w:rPr>
      </w:pPr>
    </w:p>
    <w:p w14:paraId="4FBF5588" w14:textId="528FC295" w:rsidR="0045177F" w:rsidRPr="003A2C66" w:rsidRDefault="003A2C66" w:rsidP="0045177F">
      <w:pPr>
        <w:spacing w:after="0" w:line="240" w:lineRule="auto"/>
        <w:rPr>
          <w:rFonts w:ascii="Arial" w:hAnsi="Arial" w:cs="Arial"/>
          <w:sz w:val="24"/>
          <w:szCs w:val="28"/>
        </w:rPr>
      </w:pPr>
      <w:bookmarkStart w:id="1" w:name="_Hlk161932754"/>
      <w:r w:rsidRPr="003A2C66">
        <w:rPr>
          <w:rFonts w:ascii="Arial" w:hAnsi="Arial" w:cs="Arial"/>
          <w:sz w:val="24"/>
          <w:szCs w:val="28"/>
        </w:rPr>
        <w:t xml:space="preserve">The “how measured” column in the tables refers to </w:t>
      </w:r>
      <w:proofErr w:type="gramStart"/>
      <w:r w:rsidRPr="003A2C66">
        <w:rPr>
          <w:rFonts w:ascii="Arial" w:hAnsi="Arial" w:cs="Arial"/>
          <w:sz w:val="24"/>
          <w:szCs w:val="28"/>
        </w:rPr>
        <w:t>a number of</w:t>
      </w:r>
      <w:proofErr w:type="gramEnd"/>
      <w:r w:rsidRPr="003A2C66">
        <w:rPr>
          <w:rFonts w:ascii="Arial" w:hAnsi="Arial" w:cs="Arial"/>
          <w:sz w:val="24"/>
          <w:szCs w:val="28"/>
        </w:rPr>
        <w:t xml:space="preserve"> metrics which are new. As such, </w:t>
      </w:r>
      <w:bookmarkStart w:id="2" w:name="_Hlk161663479"/>
      <w:r w:rsidRPr="003A2C66">
        <w:rPr>
          <w:rFonts w:ascii="Arial" w:hAnsi="Arial" w:cs="Arial"/>
          <w:sz w:val="24"/>
          <w:szCs w:val="28"/>
        </w:rPr>
        <w:t>we will develop a baseline for each of them in the first two years of this strategic plan’s operation to allow us to measure progress thereafter</w:t>
      </w:r>
      <w:bookmarkEnd w:id="2"/>
      <w:r w:rsidRPr="003A2C66">
        <w:rPr>
          <w:rFonts w:ascii="Arial" w:hAnsi="Arial" w:cs="Arial"/>
          <w:sz w:val="24"/>
          <w:szCs w:val="28"/>
        </w:rPr>
        <w:t xml:space="preserve">. </w:t>
      </w:r>
      <w:proofErr w:type="gramStart"/>
      <w:r w:rsidR="00707438">
        <w:rPr>
          <w:rFonts w:ascii="Arial" w:hAnsi="Arial" w:cs="Arial"/>
          <w:sz w:val="24"/>
          <w:szCs w:val="28"/>
        </w:rPr>
        <w:t>All of</w:t>
      </w:r>
      <w:proofErr w:type="gramEnd"/>
      <w:r w:rsidR="00707438">
        <w:rPr>
          <w:rFonts w:ascii="Arial" w:hAnsi="Arial" w:cs="Arial"/>
          <w:sz w:val="24"/>
          <w:szCs w:val="28"/>
        </w:rPr>
        <w:t xml:space="preserve"> these metrics may also be subject to change during the period of the strategic plan, as we are committed to learning and improving on our practices during its lifetime. </w:t>
      </w:r>
      <w:bookmarkEnd w:id="1"/>
      <w:r w:rsidR="0045177F" w:rsidRPr="003A2C66">
        <w:rPr>
          <w:rFonts w:ascii="Arial" w:hAnsi="Arial" w:cs="Arial"/>
          <w:sz w:val="24"/>
          <w:szCs w:val="28"/>
        </w:rPr>
        <w:t xml:space="preserve"> </w:t>
      </w:r>
    </w:p>
    <w:p w14:paraId="7A411B45" w14:textId="77777777" w:rsidR="0045177F" w:rsidRDefault="0045177F" w:rsidP="0045177F">
      <w:pPr>
        <w:spacing w:after="0" w:line="240" w:lineRule="auto"/>
        <w:rPr>
          <w:rFonts w:ascii="Arial" w:hAnsi="Arial" w:cs="Arial"/>
          <w:b/>
          <w:color w:val="00857C" w:themeColor="accent1"/>
          <w:sz w:val="28"/>
          <w:szCs w:val="28"/>
        </w:rPr>
      </w:pPr>
    </w:p>
    <w:p w14:paraId="2EC0103E" w14:textId="3033CE1F" w:rsidR="001340B2" w:rsidRPr="005B5596" w:rsidRDefault="001340B2" w:rsidP="0017746E">
      <w:pPr>
        <w:pStyle w:val="NoSpacing"/>
        <w:numPr>
          <w:ilvl w:val="0"/>
          <w:numId w:val="5"/>
        </w:numPr>
        <w:ind w:left="357" w:hanging="357"/>
        <w:rPr>
          <w:rFonts w:ascii="Arial" w:hAnsi="Arial" w:cs="Arial"/>
          <w:b/>
          <w:sz w:val="24"/>
          <w:szCs w:val="24"/>
        </w:rPr>
      </w:pPr>
      <w:r w:rsidRPr="005B5596">
        <w:rPr>
          <w:rFonts w:ascii="Arial" w:hAnsi="Arial" w:cs="Arial"/>
          <w:b/>
          <w:sz w:val="24"/>
          <w:szCs w:val="24"/>
        </w:rPr>
        <w:t>We will engage meaningfully with our stakeholders and the public to promote high standards in public life and adherence to the principles of public life in Scotland, listening to others’ views and working constructively to improve our systems and processes.</w:t>
      </w:r>
    </w:p>
    <w:p w14:paraId="193BDCD6" w14:textId="77777777" w:rsidR="00C45B04" w:rsidRPr="00D855C3" w:rsidRDefault="00C45B04" w:rsidP="00C45B04">
      <w:pPr>
        <w:pStyle w:val="NoSpacing"/>
        <w:rPr>
          <w:rFonts w:ascii="Arial" w:hAnsi="Arial" w:cs="Arial"/>
          <w:sz w:val="24"/>
          <w:szCs w:val="24"/>
        </w:rPr>
      </w:pPr>
    </w:p>
    <w:tbl>
      <w:tblPr>
        <w:tblStyle w:val="TableGrid"/>
        <w:tblW w:w="0" w:type="auto"/>
        <w:tblCellMar>
          <w:top w:w="57" w:type="dxa"/>
          <w:bottom w:w="57" w:type="dxa"/>
        </w:tblCellMar>
        <w:tblLook w:val="04A0" w:firstRow="1" w:lastRow="0" w:firstColumn="1" w:lastColumn="0" w:noHBand="0" w:noVBand="1"/>
      </w:tblPr>
      <w:tblGrid>
        <w:gridCol w:w="5174"/>
        <w:gridCol w:w="4408"/>
        <w:gridCol w:w="4366"/>
      </w:tblGrid>
      <w:tr w:rsidR="00C45B04" w:rsidRPr="00D855C3" w14:paraId="2A700FC3" w14:textId="77777777" w:rsidTr="00E0569F">
        <w:trPr>
          <w:cantSplit/>
          <w:tblHeader/>
        </w:trPr>
        <w:tc>
          <w:tcPr>
            <w:tcW w:w="5174" w:type="dxa"/>
          </w:tcPr>
          <w:p w14:paraId="2893CE11" w14:textId="77777777" w:rsidR="00C45B04" w:rsidRPr="00D855C3" w:rsidRDefault="00C45B04" w:rsidP="00505118">
            <w:pPr>
              <w:rPr>
                <w:rFonts w:ascii="Arial" w:hAnsi="Arial" w:cs="Arial"/>
                <w:sz w:val="24"/>
              </w:rPr>
            </w:pPr>
            <w:r w:rsidRPr="00402D36">
              <w:rPr>
                <w:rFonts w:ascii="Arial" w:hAnsi="Arial" w:cs="Arial"/>
                <w:b/>
                <w:sz w:val="24"/>
                <w:szCs w:val="24"/>
              </w:rPr>
              <w:t>Measure</w:t>
            </w:r>
          </w:p>
        </w:tc>
        <w:tc>
          <w:tcPr>
            <w:tcW w:w="4408" w:type="dxa"/>
          </w:tcPr>
          <w:p w14:paraId="4955313A" w14:textId="77777777" w:rsidR="00C45B04" w:rsidRPr="00D855C3" w:rsidRDefault="00C45B04" w:rsidP="00505118">
            <w:pPr>
              <w:rPr>
                <w:rFonts w:ascii="Arial" w:hAnsi="Arial" w:cs="Arial"/>
                <w:sz w:val="24"/>
              </w:rPr>
            </w:pPr>
            <w:r w:rsidRPr="00402D36">
              <w:rPr>
                <w:rFonts w:ascii="Arial" w:hAnsi="Arial" w:cs="Arial"/>
                <w:b/>
                <w:sz w:val="24"/>
                <w:szCs w:val="24"/>
              </w:rPr>
              <w:t>What achieved</w:t>
            </w:r>
          </w:p>
        </w:tc>
        <w:tc>
          <w:tcPr>
            <w:tcW w:w="4366" w:type="dxa"/>
          </w:tcPr>
          <w:p w14:paraId="644E49BF" w14:textId="77777777" w:rsidR="00C45B04" w:rsidRPr="00402D36" w:rsidRDefault="00C45B04" w:rsidP="00505118">
            <w:pPr>
              <w:rPr>
                <w:rFonts w:ascii="Arial" w:hAnsi="Arial" w:cs="Arial"/>
                <w:b/>
                <w:sz w:val="24"/>
                <w:szCs w:val="24"/>
              </w:rPr>
            </w:pPr>
            <w:r>
              <w:rPr>
                <w:rFonts w:ascii="Arial" w:hAnsi="Arial" w:cs="Arial"/>
                <w:b/>
                <w:sz w:val="24"/>
                <w:szCs w:val="24"/>
              </w:rPr>
              <w:t>How measured</w:t>
            </w:r>
          </w:p>
        </w:tc>
      </w:tr>
      <w:tr w:rsidR="00C45B04" w:rsidRPr="00D855C3" w14:paraId="5CC70877" w14:textId="77777777" w:rsidTr="00E0569F">
        <w:trPr>
          <w:cantSplit/>
        </w:trPr>
        <w:tc>
          <w:tcPr>
            <w:tcW w:w="5174" w:type="dxa"/>
          </w:tcPr>
          <w:p w14:paraId="28196A7B" w14:textId="77777777" w:rsidR="00C45B04" w:rsidRPr="00D855C3" w:rsidRDefault="00C45B04" w:rsidP="00505118">
            <w:pPr>
              <w:rPr>
                <w:rFonts w:ascii="Arial" w:hAnsi="Arial" w:cs="Arial"/>
                <w:sz w:val="24"/>
              </w:rPr>
            </w:pPr>
            <w:r>
              <w:rPr>
                <w:rFonts w:ascii="Arial" w:hAnsi="Arial" w:cs="Arial"/>
                <w:sz w:val="24"/>
              </w:rPr>
              <w:t>K</w:t>
            </w:r>
            <w:r w:rsidRPr="00D855C3">
              <w:rPr>
                <w:rFonts w:ascii="Arial" w:hAnsi="Arial" w:cs="Arial"/>
                <w:sz w:val="24"/>
              </w:rPr>
              <w:t>ey messages for stakeholders</w:t>
            </w:r>
            <w:r>
              <w:rPr>
                <w:rFonts w:ascii="Arial" w:hAnsi="Arial" w:cs="Arial"/>
                <w:sz w:val="24"/>
              </w:rPr>
              <w:t xml:space="preserve"> developed. E</w:t>
            </w:r>
            <w:r w:rsidRPr="00D855C3">
              <w:rPr>
                <w:rFonts w:ascii="Arial" w:hAnsi="Arial" w:cs="Arial"/>
                <w:sz w:val="24"/>
              </w:rPr>
              <w:t xml:space="preserve">ach team understands </w:t>
            </w:r>
            <w:r>
              <w:rPr>
                <w:rFonts w:ascii="Arial" w:hAnsi="Arial" w:cs="Arial"/>
                <w:sz w:val="24"/>
              </w:rPr>
              <w:t xml:space="preserve">these and communicates them to those they are in contact with. </w:t>
            </w:r>
          </w:p>
        </w:tc>
        <w:tc>
          <w:tcPr>
            <w:tcW w:w="4408" w:type="dxa"/>
          </w:tcPr>
          <w:p w14:paraId="7216C4D3" w14:textId="77777777" w:rsidR="00C45B04" w:rsidRDefault="00C45B04" w:rsidP="00505118">
            <w:pPr>
              <w:rPr>
                <w:rFonts w:ascii="Arial" w:hAnsi="Arial" w:cs="Arial"/>
                <w:sz w:val="24"/>
              </w:rPr>
            </w:pPr>
            <w:r>
              <w:rPr>
                <w:rFonts w:ascii="Arial" w:hAnsi="Arial" w:cs="Arial"/>
                <w:sz w:val="24"/>
              </w:rPr>
              <w:t xml:space="preserve">Our stakeholders are better informed about our work. </w:t>
            </w:r>
          </w:p>
          <w:p w14:paraId="6E89D22E" w14:textId="77777777" w:rsidR="00C45B04" w:rsidRDefault="00C45B04" w:rsidP="00505118">
            <w:pPr>
              <w:rPr>
                <w:rFonts w:ascii="Arial" w:hAnsi="Arial" w:cs="Arial"/>
                <w:sz w:val="24"/>
              </w:rPr>
            </w:pPr>
            <w:r>
              <w:rPr>
                <w:rFonts w:ascii="Arial" w:hAnsi="Arial" w:cs="Arial"/>
                <w:sz w:val="24"/>
              </w:rPr>
              <w:t>Our stakeholders understand our contribution to the ethical standards framework.</w:t>
            </w:r>
          </w:p>
          <w:p w14:paraId="38510E8C" w14:textId="77777777" w:rsidR="00C45B04" w:rsidRPr="00D855C3" w:rsidRDefault="00C45B04" w:rsidP="00505118">
            <w:pPr>
              <w:rPr>
                <w:rFonts w:ascii="Arial" w:hAnsi="Arial" w:cs="Arial"/>
                <w:sz w:val="24"/>
              </w:rPr>
            </w:pPr>
            <w:proofErr w:type="gramStart"/>
            <w:r>
              <w:rPr>
                <w:rFonts w:ascii="Arial" w:hAnsi="Arial" w:cs="Arial"/>
                <w:sz w:val="24"/>
              </w:rPr>
              <w:t>As a consequence</w:t>
            </w:r>
            <w:proofErr w:type="gramEnd"/>
            <w:r>
              <w:rPr>
                <w:rFonts w:ascii="Arial" w:hAnsi="Arial" w:cs="Arial"/>
                <w:sz w:val="24"/>
              </w:rPr>
              <w:t xml:space="preserve">, stakeholder confidence in the ethical standards framework is increased. </w:t>
            </w:r>
          </w:p>
        </w:tc>
        <w:tc>
          <w:tcPr>
            <w:tcW w:w="4366" w:type="dxa"/>
          </w:tcPr>
          <w:p w14:paraId="18A7D0A0" w14:textId="77777777" w:rsidR="008F39EB" w:rsidRDefault="00D71F5B" w:rsidP="00505118">
            <w:pPr>
              <w:rPr>
                <w:rFonts w:ascii="Arial" w:hAnsi="Arial" w:cs="Arial"/>
                <w:sz w:val="24"/>
              </w:rPr>
            </w:pPr>
            <w:r>
              <w:rPr>
                <w:rFonts w:ascii="Arial" w:hAnsi="Arial" w:cs="Arial"/>
                <w:sz w:val="24"/>
              </w:rPr>
              <w:t xml:space="preserve">Communications plan developed, inclusive of key messages. </w:t>
            </w:r>
          </w:p>
          <w:p w14:paraId="78FB53B4" w14:textId="77777777" w:rsidR="00C45B04" w:rsidRDefault="00C45B04" w:rsidP="00505118">
            <w:pPr>
              <w:rPr>
                <w:rFonts w:ascii="Arial" w:hAnsi="Arial" w:cs="Arial"/>
                <w:sz w:val="24"/>
              </w:rPr>
            </w:pPr>
            <w:r>
              <w:rPr>
                <w:rFonts w:ascii="Arial" w:hAnsi="Arial" w:cs="Arial"/>
                <w:sz w:val="24"/>
              </w:rPr>
              <w:t xml:space="preserve">We will run stakeholder surveys at least every two years. The results of the first one will provide a baseline and we will record and publish whether we are doing better or worse in subsequent years. </w:t>
            </w:r>
          </w:p>
        </w:tc>
      </w:tr>
      <w:tr w:rsidR="00C45B04" w:rsidRPr="00D855C3" w14:paraId="7B3ED491" w14:textId="77777777" w:rsidTr="00E0569F">
        <w:trPr>
          <w:cantSplit/>
        </w:trPr>
        <w:tc>
          <w:tcPr>
            <w:tcW w:w="5174" w:type="dxa"/>
          </w:tcPr>
          <w:p w14:paraId="5A9CA29B" w14:textId="77777777" w:rsidR="00C45B04" w:rsidRPr="00D855C3" w:rsidRDefault="00C45B04" w:rsidP="00505118">
            <w:pPr>
              <w:rPr>
                <w:rFonts w:ascii="Arial" w:hAnsi="Arial" w:cs="Arial"/>
                <w:sz w:val="24"/>
              </w:rPr>
            </w:pPr>
            <w:r>
              <w:rPr>
                <w:rFonts w:ascii="Arial" w:hAnsi="Arial" w:cs="Arial"/>
                <w:sz w:val="24"/>
              </w:rPr>
              <w:lastRenderedPageBreak/>
              <w:t>A</w:t>
            </w:r>
            <w:r w:rsidRPr="00D855C3">
              <w:rPr>
                <w:rFonts w:ascii="Arial" w:hAnsi="Arial" w:cs="Arial"/>
                <w:sz w:val="24"/>
              </w:rPr>
              <w:t xml:space="preserve"> stakeholder engagement plan, using the Boston Matrix</w:t>
            </w:r>
            <w:r w:rsidRPr="00D855C3">
              <w:rPr>
                <w:rStyle w:val="FootnoteReference"/>
                <w:rFonts w:ascii="Arial" w:hAnsi="Arial" w:cs="Arial"/>
                <w:sz w:val="24"/>
              </w:rPr>
              <w:footnoteReference w:id="2"/>
            </w:r>
            <w:r w:rsidRPr="00D855C3">
              <w:rPr>
                <w:rFonts w:ascii="Arial" w:hAnsi="Arial" w:cs="Arial"/>
                <w:sz w:val="24"/>
              </w:rPr>
              <w:t xml:space="preserve"> approach</w:t>
            </w:r>
            <w:r>
              <w:rPr>
                <w:rFonts w:ascii="Arial" w:hAnsi="Arial" w:cs="Arial"/>
                <w:sz w:val="24"/>
              </w:rPr>
              <w:t xml:space="preserve">, is developed. </w:t>
            </w:r>
            <w:r w:rsidRPr="00D855C3">
              <w:rPr>
                <w:rFonts w:ascii="Arial" w:hAnsi="Arial" w:cs="Arial"/>
                <w:sz w:val="24"/>
              </w:rPr>
              <w:t xml:space="preserve"> </w:t>
            </w:r>
          </w:p>
        </w:tc>
        <w:tc>
          <w:tcPr>
            <w:tcW w:w="4408" w:type="dxa"/>
          </w:tcPr>
          <w:p w14:paraId="46170B4B" w14:textId="77777777" w:rsidR="00C45B04" w:rsidRDefault="00C45B04" w:rsidP="00505118">
            <w:pPr>
              <w:rPr>
                <w:rFonts w:ascii="Arial" w:hAnsi="Arial" w:cs="Arial"/>
                <w:sz w:val="24"/>
              </w:rPr>
            </w:pPr>
            <w:r>
              <w:rPr>
                <w:rFonts w:ascii="Arial" w:hAnsi="Arial" w:cs="Arial"/>
                <w:sz w:val="24"/>
              </w:rPr>
              <w:t xml:space="preserve">Our stakeholders are better informed about our work. </w:t>
            </w:r>
          </w:p>
          <w:p w14:paraId="7D19272A" w14:textId="77777777" w:rsidR="00C45B04" w:rsidRDefault="00C45B04" w:rsidP="00505118">
            <w:pPr>
              <w:rPr>
                <w:rFonts w:ascii="Arial" w:hAnsi="Arial" w:cs="Arial"/>
                <w:sz w:val="24"/>
              </w:rPr>
            </w:pPr>
            <w:r>
              <w:rPr>
                <w:rFonts w:ascii="Arial" w:hAnsi="Arial" w:cs="Arial"/>
                <w:sz w:val="24"/>
              </w:rPr>
              <w:t>Our stakeholders understand our contribution to the ethical standards framework.</w:t>
            </w:r>
          </w:p>
          <w:p w14:paraId="49007E2D" w14:textId="77777777" w:rsidR="00C45B04" w:rsidRPr="00D855C3" w:rsidRDefault="00C45B04" w:rsidP="00505118">
            <w:pPr>
              <w:rPr>
                <w:rFonts w:ascii="Arial" w:hAnsi="Arial" w:cs="Arial"/>
                <w:sz w:val="24"/>
              </w:rPr>
            </w:pPr>
            <w:proofErr w:type="gramStart"/>
            <w:r>
              <w:rPr>
                <w:rFonts w:ascii="Arial" w:hAnsi="Arial" w:cs="Arial"/>
                <w:sz w:val="24"/>
              </w:rPr>
              <w:t>As a consequence</w:t>
            </w:r>
            <w:proofErr w:type="gramEnd"/>
            <w:r>
              <w:rPr>
                <w:rFonts w:ascii="Arial" w:hAnsi="Arial" w:cs="Arial"/>
                <w:sz w:val="24"/>
              </w:rPr>
              <w:t>, stakeholder confidence in the ethical standards framework is increased.</w:t>
            </w:r>
          </w:p>
        </w:tc>
        <w:tc>
          <w:tcPr>
            <w:tcW w:w="4366" w:type="dxa"/>
          </w:tcPr>
          <w:p w14:paraId="32F5715F" w14:textId="77777777" w:rsidR="00D71F5B" w:rsidRDefault="00C45B04" w:rsidP="00505118">
            <w:pPr>
              <w:rPr>
                <w:rFonts w:ascii="Arial" w:hAnsi="Arial" w:cs="Arial"/>
                <w:sz w:val="24"/>
              </w:rPr>
            </w:pPr>
            <w:r>
              <w:rPr>
                <w:rFonts w:ascii="Arial" w:hAnsi="Arial" w:cs="Arial"/>
                <w:sz w:val="24"/>
              </w:rPr>
              <w:t>Plan developed.</w:t>
            </w:r>
          </w:p>
          <w:p w14:paraId="0D0B0801" w14:textId="77777777" w:rsidR="00C45B04" w:rsidRDefault="00D71F5B" w:rsidP="00505118">
            <w:pPr>
              <w:rPr>
                <w:rFonts w:ascii="Arial" w:hAnsi="Arial" w:cs="Arial"/>
                <w:sz w:val="24"/>
              </w:rPr>
            </w:pPr>
            <w:r>
              <w:rPr>
                <w:rFonts w:ascii="Arial" w:hAnsi="Arial" w:cs="Arial"/>
                <w:sz w:val="24"/>
              </w:rPr>
              <w:t xml:space="preserve">We will run stakeholder surveys at least every two years. The results of the first one will provide a baseline and we will record and publish whether we are doing better or worse in subsequent years. </w:t>
            </w:r>
            <w:r w:rsidR="00C45B04">
              <w:rPr>
                <w:rFonts w:ascii="Arial" w:hAnsi="Arial" w:cs="Arial"/>
                <w:sz w:val="24"/>
              </w:rPr>
              <w:t xml:space="preserve"> </w:t>
            </w:r>
          </w:p>
        </w:tc>
      </w:tr>
      <w:tr w:rsidR="00C45B04" w:rsidRPr="00D855C3" w14:paraId="024EEC3A" w14:textId="77777777" w:rsidTr="00E0569F">
        <w:trPr>
          <w:cantSplit/>
        </w:trPr>
        <w:tc>
          <w:tcPr>
            <w:tcW w:w="5174" w:type="dxa"/>
          </w:tcPr>
          <w:p w14:paraId="346DC672" w14:textId="77777777" w:rsidR="00C45B04" w:rsidRPr="00D855C3" w:rsidRDefault="00C45B04" w:rsidP="00505118">
            <w:pPr>
              <w:rPr>
                <w:rFonts w:ascii="Arial" w:hAnsi="Arial" w:cs="Arial"/>
                <w:sz w:val="24"/>
              </w:rPr>
            </w:pPr>
            <w:r>
              <w:rPr>
                <w:rFonts w:ascii="Arial" w:hAnsi="Arial" w:cs="Arial"/>
                <w:sz w:val="24"/>
              </w:rPr>
              <w:t>A</w:t>
            </w:r>
            <w:r w:rsidRPr="00D855C3">
              <w:rPr>
                <w:rFonts w:ascii="Arial" w:hAnsi="Arial" w:cs="Arial"/>
                <w:sz w:val="24"/>
              </w:rPr>
              <w:t xml:space="preserve"> programme of activity with key stakeholders </w:t>
            </w:r>
            <w:r>
              <w:rPr>
                <w:rFonts w:ascii="Arial" w:hAnsi="Arial" w:cs="Arial"/>
                <w:sz w:val="24"/>
              </w:rPr>
              <w:t>is developed</w:t>
            </w:r>
            <w:r w:rsidR="006D00D1">
              <w:rPr>
                <w:rFonts w:ascii="Arial" w:hAnsi="Arial" w:cs="Arial"/>
                <w:sz w:val="24"/>
              </w:rPr>
              <w:t xml:space="preserve"> inclusive of training on and promotion of the principles of public life in Scotland for those already in public life and those considering it</w:t>
            </w:r>
            <w:r>
              <w:rPr>
                <w:rFonts w:ascii="Arial" w:hAnsi="Arial" w:cs="Arial"/>
                <w:sz w:val="24"/>
              </w:rPr>
              <w:t xml:space="preserve">. </w:t>
            </w:r>
            <w:r w:rsidRPr="00D855C3">
              <w:rPr>
                <w:rFonts w:ascii="Arial" w:hAnsi="Arial" w:cs="Arial"/>
                <w:sz w:val="24"/>
              </w:rPr>
              <w:t xml:space="preserve"> </w:t>
            </w:r>
          </w:p>
        </w:tc>
        <w:tc>
          <w:tcPr>
            <w:tcW w:w="4408" w:type="dxa"/>
          </w:tcPr>
          <w:p w14:paraId="7262E258" w14:textId="77777777" w:rsidR="00C45B04" w:rsidRDefault="00C45B04" w:rsidP="00505118">
            <w:pPr>
              <w:rPr>
                <w:rFonts w:ascii="Arial" w:hAnsi="Arial" w:cs="Arial"/>
                <w:sz w:val="24"/>
              </w:rPr>
            </w:pPr>
            <w:r>
              <w:rPr>
                <w:rFonts w:ascii="Arial" w:hAnsi="Arial" w:cs="Arial"/>
                <w:sz w:val="24"/>
              </w:rPr>
              <w:t xml:space="preserve">Our stakeholders are better informed about our work. </w:t>
            </w:r>
          </w:p>
          <w:p w14:paraId="56924F7D" w14:textId="77777777" w:rsidR="00C45B04" w:rsidRDefault="00C45B04" w:rsidP="00505118">
            <w:pPr>
              <w:rPr>
                <w:rFonts w:ascii="Arial" w:hAnsi="Arial" w:cs="Arial"/>
                <w:sz w:val="24"/>
              </w:rPr>
            </w:pPr>
            <w:r>
              <w:rPr>
                <w:rFonts w:ascii="Arial" w:hAnsi="Arial" w:cs="Arial"/>
                <w:sz w:val="24"/>
              </w:rPr>
              <w:t>Our stakeholders understand our contribution to the ethical standards framework</w:t>
            </w:r>
            <w:r w:rsidR="006D00D1">
              <w:rPr>
                <w:rFonts w:ascii="Arial" w:hAnsi="Arial" w:cs="Arial"/>
                <w:sz w:val="24"/>
              </w:rPr>
              <w:t xml:space="preserve"> and the importance of the framework itself</w:t>
            </w:r>
            <w:r>
              <w:rPr>
                <w:rFonts w:ascii="Arial" w:hAnsi="Arial" w:cs="Arial"/>
                <w:sz w:val="24"/>
              </w:rPr>
              <w:t>.</w:t>
            </w:r>
          </w:p>
          <w:p w14:paraId="460062A0" w14:textId="77777777" w:rsidR="00C45B04" w:rsidRPr="00D855C3" w:rsidRDefault="00C45B04" w:rsidP="00505118">
            <w:pPr>
              <w:rPr>
                <w:rFonts w:ascii="Arial" w:hAnsi="Arial" w:cs="Arial"/>
                <w:sz w:val="24"/>
              </w:rPr>
            </w:pPr>
            <w:proofErr w:type="gramStart"/>
            <w:r>
              <w:rPr>
                <w:rFonts w:ascii="Arial" w:hAnsi="Arial" w:cs="Arial"/>
                <w:sz w:val="24"/>
              </w:rPr>
              <w:t>As a consequence</w:t>
            </w:r>
            <w:proofErr w:type="gramEnd"/>
            <w:r>
              <w:rPr>
                <w:rFonts w:ascii="Arial" w:hAnsi="Arial" w:cs="Arial"/>
                <w:sz w:val="24"/>
              </w:rPr>
              <w:t>, stakeholder confidence in the ethical standards framework is increased.</w:t>
            </w:r>
          </w:p>
        </w:tc>
        <w:tc>
          <w:tcPr>
            <w:tcW w:w="4366" w:type="dxa"/>
          </w:tcPr>
          <w:p w14:paraId="17D46367" w14:textId="77777777" w:rsidR="00D71F5B" w:rsidRDefault="00D71F5B" w:rsidP="00D71F5B">
            <w:pPr>
              <w:rPr>
                <w:rFonts w:ascii="Arial" w:hAnsi="Arial" w:cs="Arial"/>
                <w:sz w:val="24"/>
              </w:rPr>
            </w:pPr>
            <w:r>
              <w:rPr>
                <w:rFonts w:ascii="Arial" w:hAnsi="Arial" w:cs="Arial"/>
                <w:sz w:val="24"/>
              </w:rPr>
              <w:t>Plan developed.</w:t>
            </w:r>
          </w:p>
          <w:p w14:paraId="49F620A3" w14:textId="77777777" w:rsidR="00C45B04" w:rsidRDefault="00D71F5B" w:rsidP="00D71F5B">
            <w:pPr>
              <w:rPr>
                <w:rFonts w:ascii="Arial" w:hAnsi="Arial" w:cs="Arial"/>
                <w:sz w:val="24"/>
              </w:rPr>
            </w:pPr>
            <w:r>
              <w:rPr>
                <w:rFonts w:ascii="Arial" w:hAnsi="Arial" w:cs="Arial"/>
                <w:sz w:val="24"/>
              </w:rPr>
              <w:t>We will run stakeholder surveys at least every two years. The results of the first one will provide a baseline and we will record and publish whether we are doing better or worse in subsequent years.</w:t>
            </w:r>
          </w:p>
        </w:tc>
      </w:tr>
      <w:tr w:rsidR="00C45B04" w:rsidRPr="00D855C3" w14:paraId="369430FC" w14:textId="77777777" w:rsidTr="00E0569F">
        <w:trPr>
          <w:cantSplit/>
        </w:trPr>
        <w:tc>
          <w:tcPr>
            <w:tcW w:w="5174" w:type="dxa"/>
          </w:tcPr>
          <w:p w14:paraId="28C92CD6" w14:textId="77777777" w:rsidR="008B7E5F" w:rsidRPr="00D855C3" w:rsidRDefault="00C45B04" w:rsidP="008B7E5F">
            <w:pPr>
              <w:rPr>
                <w:rFonts w:ascii="Arial" w:hAnsi="Arial" w:cs="Arial"/>
                <w:sz w:val="24"/>
              </w:rPr>
            </w:pPr>
            <w:r w:rsidRPr="008B7E5F">
              <w:rPr>
                <w:rFonts w:ascii="Arial" w:hAnsi="Arial" w:cs="Arial"/>
                <w:sz w:val="24"/>
              </w:rPr>
              <w:t xml:space="preserve">We have provided increased opportunities for stakeholders to provide feedback to us through on-line surveys, </w:t>
            </w:r>
            <w:r w:rsidR="008B7E5F" w:rsidRPr="008B7E5F">
              <w:rPr>
                <w:rFonts w:ascii="Arial" w:hAnsi="Arial" w:cs="Arial"/>
                <w:sz w:val="24"/>
              </w:rPr>
              <w:t>including anonymous stakeholder surveys, focus groups etc. and report</w:t>
            </w:r>
            <w:r w:rsidR="008B7E5F">
              <w:rPr>
                <w:rFonts w:ascii="Arial" w:hAnsi="Arial" w:cs="Arial"/>
                <w:sz w:val="24"/>
              </w:rPr>
              <w:t>ed</w:t>
            </w:r>
            <w:r w:rsidR="008B7E5F" w:rsidRPr="008B7E5F">
              <w:rPr>
                <w:rFonts w:ascii="Arial" w:hAnsi="Arial" w:cs="Arial"/>
                <w:sz w:val="24"/>
              </w:rPr>
              <w:t xml:space="preserve"> publicly on the results</w:t>
            </w:r>
            <w:r w:rsidR="008B7E5F">
              <w:rPr>
                <w:rFonts w:ascii="Arial" w:hAnsi="Arial" w:cs="Arial"/>
                <w:sz w:val="24"/>
              </w:rPr>
              <w:t>.</w:t>
            </w:r>
          </w:p>
          <w:p w14:paraId="48C9D753" w14:textId="77777777" w:rsidR="00C45B04" w:rsidRPr="00D855C3" w:rsidRDefault="00C45B04" w:rsidP="00505118">
            <w:pPr>
              <w:rPr>
                <w:rFonts w:ascii="Arial" w:hAnsi="Arial" w:cs="Arial"/>
                <w:sz w:val="24"/>
              </w:rPr>
            </w:pPr>
            <w:r w:rsidRPr="00D855C3">
              <w:rPr>
                <w:rFonts w:ascii="Arial" w:hAnsi="Arial" w:cs="Arial"/>
                <w:sz w:val="24"/>
              </w:rPr>
              <w:t xml:space="preserve"> </w:t>
            </w:r>
          </w:p>
        </w:tc>
        <w:tc>
          <w:tcPr>
            <w:tcW w:w="4408" w:type="dxa"/>
          </w:tcPr>
          <w:p w14:paraId="025663DF" w14:textId="77777777" w:rsidR="00C45B04" w:rsidRDefault="00C45B04" w:rsidP="00505118">
            <w:pPr>
              <w:rPr>
                <w:rFonts w:ascii="Arial" w:hAnsi="Arial" w:cs="Arial"/>
                <w:sz w:val="24"/>
              </w:rPr>
            </w:pPr>
            <w:r>
              <w:rPr>
                <w:rFonts w:ascii="Arial" w:hAnsi="Arial" w:cs="Arial"/>
                <w:sz w:val="24"/>
              </w:rPr>
              <w:t xml:space="preserve">Our stakeholders are better informed about our work. </w:t>
            </w:r>
          </w:p>
          <w:p w14:paraId="474217E3" w14:textId="77777777" w:rsidR="00C45B04" w:rsidRDefault="00C45B04" w:rsidP="00505118">
            <w:pPr>
              <w:rPr>
                <w:rFonts w:ascii="Arial" w:hAnsi="Arial" w:cs="Arial"/>
                <w:sz w:val="24"/>
              </w:rPr>
            </w:pPr>
            <w:r>
              <w:rPr>
                <w:rFonts w:ascii="Arial" w:hAnsi="Arial" w:cs="Arial"/>
                <w:sz w:val="24"/>
              </w:rPr>
              <w:t>Our stakeholders understand our contribution to the ethical standards framework.</w:t>
            </w:r>
          </w:p>
          <w:p w14:paraId="4D9B29F2" w14:textId="77777777" w:rsidR="00C45B04" w:rsidRDefault="00C45B04" w:rsidP="00505118">
            <w:pPr>
              <w:rPr>
                <w:rFonts w:ascii="Arial" w:hAnsi="Arial" w:cs="Arial"/>
                <w:sz w:val="24"/>
              </w:rPr>
            </w:pPr>
            <w:r>
              <w:rPr>
                <w:rFonts w:ascii="Arial" w:hAnsi="Arial" w:cs="Arial"/>
                <w:sz w:val="24"/>
              </w:rPr>
              <w:t xml:space="preserve">Our stakeholders </w:t>
            </w:r>
            <w:proofErr w:type="gramStart"/>
            <w:r>
              <w:rPr>
                <w:rFonts w:ascii="Arial" w:hAnsi="Arial" w:cs="Arial"/>
                <w:sz w:val="24"/>
              </w:rPr>
              <w:t>are able to</w:t>
            </w:r>
            <w:proofErr w:type="gramEnd"/>
            <w:r>
              <w:rPr>
                <w:rFonts w:ascii="Arial" w:hAnsi="Arial" w:cs="Arial"/>
                <w:sz w:val="24"/>
              </w:rPr>
              <w:t xml:space="preserve"> shape the way in which we work, leading to greater engagement and satisfaction levels. </w:t>
            </w:r>
          </w:p>
          <w:p w14:paraId="54A50886" w14:textId="77777777" w:rsidR="00C45B04" w:rsidRPr="00D855C3" w:rsidRDefault="00C45B04" w:rsidP="00505118">
            <w:pPr>
              <w:rPr>
                <w:rFonts w:ascii="Arial" w:hAnsi="Arial" w:cs="Arial"/>
                <w:sz w:val="24"/>
              </w:rPr>
            </w:pPr>
            <w:proofErr w:type="gramStart"/>
            <w:r>
              <w:rPr>
                <w:rFonts w:ascii="Arial" w:hAnsi="Arial" w:cs="Arial"/>
                <w:sz w:val="24"/>
              </w:rPr>
              <w:t>As a consequence</w:t>
            </w:r>
            <w:proofErr w:type="gramEnd"/>
            <w:r>
              <w:rPr>
                <w:rFonts w:ascii="Arial" w:hAnsi="Arial" w:cs="Arial"/>
                <w:sz w:val="24"/>
              </w:rPr>
              <w:t>, stakeholder confidence in the ethical standards framework is increased.</w:t>
            </w:r>
          </w:p>
        </w:tc>
        <w:tc>
          <w:tcPr>
            <w:tcW w:w="4366" w:type="dxa"/>
          </w:tcPr>
          <w:p w14:paraId="5A44CDD3" w14:textId="77777777" w:rsidR="00C45B04" w:rsidRDefault="00D71F5B" w:rsidP="00505118">
            <w:pPr>
              <w:rPr>
                <w:rFonts w:ascii="Arial" w:hAnsi="Arial" w:cs="Arial"/>
                <w:sz w:val="24"/>
              </w:rPr>
            </w:pPr>
            <w:r>
              <w:rPr>
                <w:rFonts w:ascii="Arial" w:hAnsi="Arial" w:cs="Arial"/>
                <w:sz w:val="24"/>
              </w:rPr>
              <w:t xml:space="preserve">We will develop and roll out our stakeholder survey. We will schedule focus group engagements as part of our business planning. </w:t>
            </w:r>
          </w:p>
          <w:p w14:paraId="1C990CFE" w14:textId="77777777" w:rsidR="00D71F5B" w:rsidRDefault="00D71F5B" w:rsidP="00505118">
            <w:pPr>
              <w:rPr>
                <w:rFonts w:ascii="Arial" w:hAnsi="Arial" w:cs="Arial"/>
                <w:sz w:val="24"/>
              </w:rPr>
            </w:pPr>
            <w:r>
              <w:rPr>
                <w:rFonts w:ascii="Arial" w:hAnsi="Arial" w:cs="Arial"/>
                <w:sz w:val="24"/>
              </w:rPr>
              <w:t>We will run stakeholder surveys at least every two years. The results of the first one will provide a baseline and we will record and publish whether we are doing better or worse in subsequent years.</w:t>
            </w:r>
          </w:p>
        </w:tc>
      </w:tr>
      <w:tr w:rsidR="00C45B04" w:rsidRPr="00D855C3" w14:paraId="319974A8" w14:textId="77777777" w:rsidTr="00E0569F">
        <w:trPr>
          <w:cantSplit/>
        </w:trPr>
        <w:tc>
          <w:tcPr>
            <w:tcW w:w="5174" w:type="dxa"/>
          </w:tcPr>
          <w:p w14:paraId="6E27FCAD" w14:textId="77777777" w:rsidR="00C45B04" w:rsidRDefault="00C45B04" w:rsidP="00505118">
            <w:pPr>
              <w:rPr>
                <w:rFonts w:ascii="Arial" w:hAnsi="Arial" w:cs="Arial"/>
                <w:sz w:val="24"/>
              </w:rPr>
            </w:pPr>
            <w:r>
              <w:rPr>
                <w:rFonts w:ascii="Arial" w:hAnsi="Arial" w:cs="Arial"/>
                <w:sz w:val="24"/>
              </w:rPr>
              <w:lastRenderedPageBreak/>
              <w:t>We are</w:t>
            </w:r>
            <w:r w:rsidRPr="00D855C3">
              <w:rPr>
                <w:rFonts w:ascii="Arial" w:hAnsi="Arial" w:cs="Arial"/>
                <w:sz w:val="24"/>
              </w:rPr>
              <w:t xml:space="preserve"> communicat</w:t>
            </w:r>
            <w:r>
              <w:rPr>
                <w:rFonts w:ascii="Arial" w:hAnsi="Arial" w:cs="Arial"/>
                <w:sz w:val="24"/>
              </w:rPr>
              <w:t>ing</w:t>
            </w:r>
            <w:r w:rsidRPr="00D855C3">
              <w:rPr>
                <w:rFonts w:ascii="Arial" w:hAnsi="Arial" w:cs="Arial"/>
                <w:sz w:val="24"/>
              </w:rPr>
              <w:t xml:space="preserve"> effectively with all stakeholders, using plain English wherever possible.</w:t>
            </w:r>
          </w:p>
          <w:p w14:paraId="0F155D7B" w14:textId="77777777" w:rsidR="00C45B04" w:rsidRPr="00D855C3" w:rsidRDefault="00C45B04" w:rsidP="00505118">
            <w:pPr>
              <w:rPr>
                <w:rFonts w:ascii="Arial" w:hAnsi="Arial" w:cs="Arial"/>
                <w:sz w:val="24"/>
              </w:rPr>
            </w:pPr>
            <w:r>
              <w:rPr>
                <w:rFonts w:ascii="Arial" w:hAnsi="Arial" w:cs="Arial"/>
                <w:sz w:val="24"/>
              </w:rPr>
              <w:t>Our materials are translated into a range of formats such as BSL</w:t>
            </w:r>
            <w:r w:rsidR="008B7E5F">
              <w:rPr>
                <w:rFonts w:ascii="Arial" w:hAnsi="Arial" w:cs="Arial"/>
                <w:sz w:val="24"/>
              </w:rPr>
              <w:t>,</w:t>
            </w:r>
            <w:r>
              <w:rPr>
                <w:rFonts w:ascii="Arial" w:hAnsi="Arial" w:cs="Arial"/>
                <w:sz w:val="24"/>
              </w:rPr>
              <w:t xml:space="preserve"> Easy Read</w:t>
            </w:r>
            <w:r w:rsidR="008B7E5F">
              <w:rPr>
                <w:rFonts w:ascii="Arial" w:hAnsi="Arial" w:cs="Arial"/>
                <w:sz w:val="24"/>
              </w:rPr>
              <w:t xml:space="preserve"> and video</w:t>
            </w:r>
            <w:r>
              <w:rPr>
                <w:rFonts w:ascii="Arial" w:hAnsi="Arial" w:cs="Arial"/>
                <w:sz w:val="24"/>
              </w:rPr>
              <w:t>.</w:t>
            </w:r>
            <w:r w:rsidRPr="00D855C3">
              <w:rPr>
                <w:rFonts w:ascii="Arial" w:hAnsi="Arial" w:cs="Arial"/>
                <w:sz w:val="24"/>
              </w:rPr>
              <w:t xml:space="preserve"> </w:t>
            </w:r>
          </w:p>
        </w:tc>
        <w:tc>
          <w:tcPr>
            <w:tcW w:w="4408" w:type="dxa"/>
          </w:tcPr>
          <w:p w14:paraId="41AFE910" w14:textId="77777777" w:rsidR="00C45B04" w:rsidRDefault="00C45B04" w:rsidP="00505118">
            <w:pPr>
              <w:rPr>
                <w:rFonts w:ascii="Arial" w:hAnsi="Arial" w:cs="Arial"/>
                <w:sz w:val="24"/>
              </w:rPr>
            </w:pPr>
            <w:r>
              <w:rPr>
                <w:rFonts w:ascii="Arial" w:hAnsi="Arial" w:cs="Arial"/>
                <w:sz w:val="24"/>
              </w:rPr>
              <w:t xml:space="preserve">Our service is more accessible and understandable to more people, leading to greater engagement and satisfaction levels. </w:t>
            </w:r>
          </w:p>
          <w:p w14:paraId="148CD931" w14:textId="77777777" w:rsidR="00C45B04" w:rsidRPr="00D855C3" w:rsidRDefault="00C45B04" w:rsidP="00505118">
            <w:pPr>
              <w:rPr>
                <w:rFonts w:ascii="Arial" w:hAnsi="Arial" w:cs="Arial"/>
                <w:sz w:val="24"/>
              </w:rPr>
            </w:pPr>
            <w:proofErr w:type="gramStart"/>
            <w:r>
              <w:rPr>
                <w:rFonts w:ascii="Arial" w:hAnsi="Arial" w:cs="Arial"/>
                <w:sz w:val="24"/>
              </w:rPr>
              <w:t>As a consequence</w:t>
            </w:r>
            <w:proofErr w:type="gramEnd"/>
            <w:r>
              <w:rPr>
                <w:rFonts w:ascii="Arial" w:hAnsi="Arial" w:cs="Arial"/>
                <w:sz w:val="24"/>
              </w:rPr>
              <w:t>, stakeholder confidence in the ethical standards framework is increased.</w:t>
            </w:r>
          </w:p>
        </w:tc>
        <w:tc>
          <w:tcPr>
            <w:tcW w:w="4366" w:type="dxa"/>
          </w:tcPr>
          <w:p w14:paraId="7A74E020" w14:textId="77777777" w:rsidR="00C45B04" w:rsidRDefault="00D71F5B" w:rsidP="00505118">
            <w:pPr>
              <w:rPr>
                <w:rFonts w:ascii="Arial" w:hAnsi="Arial" w:cs="Arial"/>
                <w:sz w:val="24"/>
              </w:rPr>
            </w:pPr>
            <w:r>
              <w:rPr>
                <w:rFonts w:ascii="Arial" w:hAnsi="Arial" w:cs="Arial"/>
                <w:sz w:val="24"/>
              </w:rPr>
              <w:t xml:space="preserve">We will ask for feedback on our communications and record and publish the results. </w:t>
            </w:r>
          </w:p>
          <w:p w14:paraId="70C715B9" w14:textId="77777777" w:rsidR="00D71F5B" w:rsidRDefault="00D71F5B" w:rsidP="00505118">
            <w:pPr>
              <w:rPr>
                <w:rFonts w:ascii="Arial" w:hAnsi="Arial" w:cs="Arial"/>
                <w:sz w:val="24"/>
              </w:rPr>
            </w:pPr>
          </w:p>
          <w:p w14:paraId="20993BD7" w14:textId="77777777" w:rsidR="00D71F5B" w:rsidRDefault="00D71F5B" w:rsidP="00505118">
            <w:pPr>
              <w:rPr>
                <w:rFonts w:ascii="Arial" w:hAnsi="Arial" w:cs="Arial"/>
                <w:sz w:val="24"/>
              </w:rPr>
            </w:pPr>
            <w:r>
              <w:rPr>
                <w:rFonts w:ascii="Arial" w:hAnsi="Arial" w:cs="Arial"/>
                <w:sz w:val="24"/>
              </w:rPr>
              <w:t xml:space="preserve">We will publish materials in alternative formats and centrally record which materials are available in these. We will report on how accessible our website is following audits. The first audit will provide a baseline </w:t>
            </w:r>
            <w:proofErr w:type="gramStart"/>
            <w:r>
              <w:rPr>
                <w:rFonts w:ascii="Arial" w:hAnsi="Arial" w:cs="Arial"/>
                <w:sz w:val="24"/>
              </w:rPr>
              <w:t>in order to</w:t>
            </w:r>
            <w:proofErr w:type="gramEnd"/>
            <w:r>
              <w:rPr>
                <w:rFonts w:ascii="Arial" w:hAnsi="Arial" w:cs="Arial"/>
                <w:sz w:val="24"/>
              </w:rPr>
              <w:t xml:space="preserve"> gauge improvements in subsequent years. </w:t>
            </w:r>
          </w:p>
        </w:tc>
      </w:tr>
      <w:tr w:rsidR="00C45B04" w:rsidRPr="00D855C3" w14:paraId="3904268C" w14:textId="77777777" w:rsidTr="00E0569F">
        <w:trPr>
          <w:cantSplit/>
        </w:trPr>
        <w:tc>
          <w:tcPr>
            <w:tcW w:w="5174" w:type="dxa"/>
          </w:tcPr>
          <w:p w14:paraId="671D2ACB" w14:textId="77777777" w:rsidR="00C45B04" w:rsidRPr="00D855C3" w:rsidRDefault="00C45B04" w:rsidP="00505118">
            <w:pPr>
              <w:rPr>
                <w:rFonts w:ascii="Arial" w:hAnsi="Arial" w:cs="Arial"/>
                <w:sz w:val="24"/>
              </w:rPr>
            </w:pPr>
            <w:r>
              <w:rPr>
                <w:rFonts w:ascii="Arial" w:hAnsi="Arial" w:cs="Arial"/>
                <w:sz w:val="24"/>
              </w:rPr>
              <w:t>We can demonstrate that</w:t>
            </w:r>
            <w:r w:rsidRPr="00D855C3">
              <w:rPr>
                <w:rFonts w:ascii="Arial" w:hAnsi="Arial" w:cs="Arial"/>
                <w:sz w:val="24"/>
              </w:rPr>
              <w:t xml:space="preserve"> we are as accessible as possible to complaint users and others, regularly reviewing out approach and making reasonable adjustments wherever required.  </w:t>
            </w:r>
          </w:p>
        </w:tc>
        <w:tc>
          <w:tcPr>
            <w:tcW w:w="4408" w:type="dxa"/>
          </w:tcPr>
          <w:p w14:paraId="64FF9ED0" w14:textId="77777777" w:rsidR="00C45B04" w:rsidRDefault="00C45B04" w:rsidP="00505118">
            <w:pPr>
              <w:rPr>
                <w:rFonts w:ascii="Arial" w:hAnsi="Arial" w:cs="Arial"/>
                <w:sz w:val="24"/>
              </w:rPr>
            </w:pPr>
            <w:r>
              <w:rPr>
                <w:rFonts w:ascii="Arial" w:hAnsi="Arial" w:cs="Arial"/>
                <w:sz w:val="24"/>
              </w:rPr>
              <w:t>Our service is more accessible and understandable to more people, leading to greater engagement and satisfaction levels.</w:t>
            </w:r>
          </w:p>
          <w:p w14:paraId="3D7C6F13" w14:textId="77777777" w:rsidR="00C45B04" w:rsidRPr="00D855C3" w:rsidRDefault="00C45B04" w:rsidP="00505118">
            <w:pPr>
              <w:rPr>
                <w:rFonts w:ascii="Arial" w:hAnsi="Arial" w:cs="Arial"/>
                <w:sz w:val="24"/>
              </w:rPr>
            </w:pPr>
            <w:proofErr w:type="gramStart"/>
            <w:r>
              <w:rPr>
                <w:rFonts w:ascii="Arial" w:hAnsi="Arial" w:cs="Arial"/>
                <w:sz w:val="24"/>
              </w:rPr>
              <w:t>As a consequence</w:t>
            </w:r>
            <w:proofErr w:type="gramEnd"/>
            <w:r>
              <w:rPr>
                <w:rFonts w:ascii="Arial" w:hAnsi="Arial" w:cs="Arial"/>
                <w:sz w:val="24"/>
              </w:rPr>
              <w:t>, stakeholder confidence in the ethical standards framework is increased.</w:t>
            </w:r>
          </w:p>
        </w:tc>
        <w:tc>
          <w:tcPr>
            <w:tcW w:w="4366" w:type="dxa"/>
          </w:tcPr>
          <w:p w14:paraId="69BDF9C0" w14:textId="77777777" w:rsidR="00C45B04" w:rsidRDefault="00D71F5B" w:rsidP="00505118">
            <w:pPr>
              <w:rPr>
                <w:rFonts w:ascii="Arial" w:hAnsi="Arial" w:cs="Arial"/>
                <w:sz w:val="24"/>
              </w:rPr>
            </w:pPr>
            <w:r>
              <w:rPr>
                <w:rFonts w:ascii="Arial" w:hAnsi="Arial" w:cs="Arial"/>
                <w:sz w:val="24"/>
              </w:rPr>
              <w:t xml:space="preserve">We will report on how accessible our website is following audits. The first audit will provide a baseline </w:t>
            </w:r>
            <w:proofErr w:type="gramStart"/>
            <w:r>
              <w:rPr>
                <w:rFonts w:ascii="Arial" w:hAnsi="Arial" w:cs="Arial"/>
                <w:sz w:val="24"/>
              </w:rPr>
              <w:t>in order to</w:t>
            </w:r>
            <w:proofErr w:type="gramEnd"/>
            <w:r>
              <w:rPr>
                <w:rFonts w:ascii="Arial" w:hAnsi="Arial" w:cs="Arial"/>
                <w:sz w:val="24"/>
              </w:rPr>
              <w:t xml:space="preserve"> </w:t>
            </w:r>
            <w:r w:rsidR="00961016">
              <w:rPr>
                <w:rFonts w:ascii="Arial" w:hAnsi="Arial" w:cs="Arial"/>
                <w:sz w:val="24"/>
              </w:rPr>
              <w:t>measure</w:t>
            </w:r>
            <w:r>
              <w:rPr>
                <w:rFonts w:ascii="Arial" w:hAnsi="Arial" w:cs="Arial"/>
                <w:sz w:val="24"/>
              </w:rPr>
              <w:t xml:space="preserve"> improvements in subsequent years.</w:t>
            </w:r>
          </w:p>
          <w:p w14:paraId="38233063" w14:textId="77777777" w:rsidR="00D71F5B" w:rsidRDefault="00D71F5B" w:rsidP="00505118">
            <w:pPr>
              <w:rPr>
                <w:rFonts w:ascii="Arial" w:hAnsi="Arial" w:cs="Arial"/>
                <w:sz w:val="24"/>
              </w:rPr>
            </w:pPr>
            <w:r>
              <w:rPr>
                <w:rFonts w:ascii="Arial" w:hAnsi="Arial" w:cs="Arial"/>
                <w:sz w:val="24"/>
              </w:rPr>
              <w:t>We will maintain a central record of any requests for reasonable adjustments received, alongside our responses.</w:t>
            </w:r>
            <w:r w:rsidR="00961016">
              <w:rPr>
                <w:rFonts w:ascii="Arial" w:hAnsi="Arial" w:cs="Arial"/>
                <w:sz w:val="24"/>
              </w:rPr>
              <w:t xml:space="preserve"> We will measure how many are responded to positively. </w:t>
            </w:r>
            <w:r>
              <w:rPr>
                <w:rFonts w:ascii="Arial" w:hAnsi="Arial" w:cs="Arial"/>
                <w:sz w:val="24"/>
              </w:rPr>
              <w:t xml:space="preserve"> </w:t>
            </w:r>
          </w:p>
        </w:tc>
      </w:tr>
      <w:tr w:rsidR="00C45B04" w:rsidRPr="00D855C3" w14:paraId="1C3AFDC1" w14:textId="77777777" w:rsidTr="00E0569F">
        <w:trPr>
          <w:cantSplit/>
        </w:trPr>
        <w:tc>
          <w:tcPr>
            <w:tcW w:w="5174" w:type="dxa"/>
          </w:tcPr>
          <w:p w14:paraId="6F47A7DE" w14:textId="77777777" w:rsidR="00C45B04" w:rsidRPr="00D855C3" w:rsidRDefault="00C45B04" w:rsidP="00505118">
            <w:pPr>
              <w:rPr>
                <w:rFonts w:ascii="Arial" w:hAnsi="Arial" w:cs="Arial"/>
                <w:sz w:val="24"/>
              </w:rPr>
            </w:pPr>
            <w:r>
              <w:rPr>
                <w:rFonts w:ascii="Arial" w:hAnsi="Arial" w:cs="Arial"/>
                <w:sz w:val="24"/>
              </w:rPr>
              <w:lastRenderedPageBreak/>
              <w:t>We can demonstrate that we have l</w:t>
            </w:r>
            <w:r w:rsidRPr="00D855C3">
              <w:rPr>
                <w:rFonts w:ascii="Arial" w:hAnsi="Arial" w:cs="Arial"/>
                <w:sz w:val="24"/>
              </w:rPr>
              <w:t>isten</w:t>
            </w:r>
            <w:r>
              <w:rPr>
                <w:rFonts w:ascii="Arial" w:hAnsi="Arial" w:cs="Arial"/>
                <w:sz w:val="24"/>
              </w:rPr>
              <w:t>ed</w:t>
            </w:r>
            <w:r w:rsidRPr="00D855C3">
              <w:rPr>
                <w:rFonts w:ascii="Arial" w:hAnsi="Arial" w:cs="Arial"/>
                <w:sz w:val="24"/>
              </w:rPr>
              <w:t xml:space="preserve"> </w:t>
            </w:r>
            <w:r>
              <w:rPr>
                <w:rFonts w:ascii="Arial" w:hAnsi="Arial" w:cs="Arial"/>
                <w:sz w:val="24"/>
              </w:rPr>
              <w:t xml:space="preserve">to </w:t>
            </w:r>
            <w:r w:rsidRPr="00D855C3">
              <w:rPr>
                <w:rFonts w:ascii="Arial" w:hAnsi="Arial" w:cs="Arial"/>
                <w:sz w:val="24"/>
              </w:rPr>
              <w:t>and take</w:t>
            </w:r>
            <w:r>
              <w:rPr>
                <w:rFonts w:ascii="Arial" w:hAnsi="Arial" w:cs="Arial"/>
                <w:sz w:val="24"/>
              </w:rPr>
              <w:t>n</w:t>
            </w:r>
            <w:r w:rsidRPr="00D855C3">
              <w:rPr>
                <w:rFonts w:ascii="Arial" w:hAnsi="Arial" w:cs="Arial"/>
                <w:sz w:val="24"/>
              </w:rPr>
              <w:t xml:space="preserve"> account of the feedback received from stakeholders using the methods </w:t>
            </w:r>
            <w:proofErr w:type="gramStart"/>
            <w:r w:rsidRPr="00D855C3">
              <w:rPr>
                <w:rFonts w:ascii="Arial" w:hAnsi="Arial" w:cs="Arial"/>
                <w:sz w:val="24"/>
              </w:rPr>
              <w:t>above, and</w:t>
            </w:r>
            <w:proofErr w:type="gramEnd"/>
            <w:r w:rsidRPr="00D855C3">
              <w:rPr>
                <w:rFonts w:ascii="Arial" w:hAnsi="Arial" w:cs="Arial"/>
                <w:sz w:val="24"/>
              </w:rPr>
              <w:t xml:space="preserve"> report</w:t>
            </w:r>
            <w:r>
              <w:rPr>
                <w:rFonts w:ascii="Arial" w:hAnsi="Arial" w:cs="Arial"/>
                <w:sz w:val="24"/>
              </w:rPr>
              <w:t>ed</w:t>
            </w:r>
            <w:r w:rsidRPr="00D855C3">
              <w:rPr>
                <w:rFonts w:ascii="Arial" w:hAnsi="Arial" w:cs="Arial"/>
                <w:sz w:val="24"/>
              </w:rPr>
              <w:t xml:space="preserve"> transparently on actions taken to improve our systems and processes and, where not taken, why not</w:t>
            </w:r>
            <w:r>
              <w:rPr>
                <w:rFonts w:ascii="Arial" w:hAnsi="Arial" w:cs="Arial"/>
                <w:sz w:val="24"/>
              </w:rPr>
              <w:t>.</w:t>
            </w:r>
            <w:r w:rsidRPr="00D855C3">
              <w:rPr>
                <w:rFonts w:ascii="Arial" w:hAnsi="Arial" w:cs="Arial"/>
                <w:sz w:val="24"/>
              </w:rPr>
              <w:t xml:space="preserve">  </w:t>
            </w:r>
          </w:p>
        </w:tc>
        <w:tc>
          <w:tcPr>
            <w:tcW w:w="4408" w:type="dxa"/>
          </w:tcPr>
          <w:p w14:paraId="2AFFD5C7" w14:textId="77777777" w:rsidR="00C45B04" w:rsidRDefault="00C45B04" w:rsidP="00505118">
            <w:pPr>
              <w:rPr>
                <w:rFonts w:ascii="Arial" w:hAnsi="Arial" w:cs="Arial"/>
                <w:sz w:val="24"/>
              </w:rPr>
            </w:pPr>
            <w:r>
              <w:rPr>
                <w:rFonts w:ascii="Arial" w:hAnsi="Arial" w:cs="Arial"/>
                <w:sz w:val="24"/>
              </w:rPr>
              <w:t xml:space="preserve">Our stakeholders are better informed about our work. </w:t>
            </w:r>
          </w:p>
          <w:p w14:paraId="33B8FCF3" w14:textId="77777777" w:rsidR="00C45B04" w:rsidRDefault="00C45B04" w:rsidP="00505118">
            <w:pPr>
              <w:rPr>
                <w:rFonts w:ascii="Arial" w:hAnsi="Arial" w:cs="Arial"/>
                <w:sz w:val="24"/>
              </w:rPr>
            </w:pPr>
            <w:r>
              <w:rPr>
                <w:rFonts w:ascii="Arial" w:hAnsi="Arial" w:cs="Arial"/>
                <w:sz w:val="24"/>
              </w:rPr>
              <w:t>Our stakeholders understand our contribution to the ethical standards framework.</w:t>
            </w:r>
          </w:p>
          <w:p w14:paraId="5ACCBEF5" w14:textId="77777777" w:rsidR="00C45B04" w:rsidRDefault="00C45B04" w:rsidP="00505118">
            <w:pPr>
              <w:rPr>
                <w:rFonts w:ascii="Arial" w:hAnsi="Arial" w:cs="Arial"/>
                <w:sz w:val="24"/>
              </w:rPr>
            </w:pPr>
            <w:r>
              <w:rPr>
                <w:rFonts w:ascii="Arial" w:hAnsi="Arial" w:cs="Arial"/>
                <w:sz w:val="24"/>
              </w:rPr>
              <w:t xml:space="preserve">Our stakeholders </w:t>
            </w:r>
            <w:proofErr w:type="gramStart"/>
            <w:r>
              <w:rPr>
                <w:rFonts w:ascii="Arial" w:hAnsi="Arial" w:cs="Arial"/>
                <w:sz w:val="24"/>
              </w:rPr>
              <w:t>are able to</w:t>
            </w:r>
            <w:proofErr w:type="gramEnd"/>
            <w:r>
              <w:rPr>
                <w:rFonts w:ascii="Arial" w:hAnsi="Arial" w:cs="Arial"/>
                <w:sz w:val="24"/>
              </w:rPr>
              <w:t xml:space="preserve"> shape the way in which we work, leading to greater engagement and satisfaction levels. </w:t>
            </w:r>
          </w:p>
          <w:p w14:paraId="7BC69E2F" w14:textId="77777777" w:rsidR="00C45B04" w:rsidRPr="00D855C3" w:rsidRDefault="00C45B04" w:rsidP="00505118">
            <w:pPr>
              <w:rPr>
                <w:rFonts w:ascii="Arial" w:hAnsi="Arial" w:cs="Arial"/>
                <w:sz w:val="24"/>
              </w:rPr>
            </w:pPr>
            <w:proofErr w:type="gramStart"/>
            <w:r>
              <w:rPr>
                <w:rFonts w:ascii="Arial" w:hAnsi="Arial" w:cs="Arial"/>
                <w:sz w:val="24"/>
              </w:rPr>
              <w:t>As a consequence</w:t>
            </w:r>
            <w:proofErr w:type="gramEnd"/>
            <w:r>
              <w:rPr>
                <w:rFonts w:ascii="Arial" w:hAnsi="Arial" w:cs="Arial"/>
                <w:sz w:val="24"/>
              </w:rPr>
              <w:t>, stakeholder confidence in the ethical standards framework is increased.</w:t>
            </w:r>
          </w:p>
        </w:tc>
        <w:tc>
          <w:tcPr>
            <w:tcW w:w="4366" w:type="dxa"/>
          </w:tcPr>
          <w:p w14:paraId="0DAF6178" w14:textId="77777777" w:rsidR="00C45B04" w:rsidRDefault="00961016" w:rsidP="00505118">
            <w:pPr>
              <w:rPr>
                <w:rFonts w:ascii="Arial" w:hAnsi="Arial" w:cs="Arial"/>
                <w:sz w:val="24"/>
              </w:rPr>
            </w:pPr>
            <w:r>
              <w:rPr>
                <w:rFonts w:ascii="Arial" w:hAnsi="Arial" w:cs="Arial"/>
                <w:sz w:val="24"/>
              </w:rPr>
              <w:t>We will run stakeholder surveys at least every two years. The results of the first one will provide a baseline and we will record and publish whether we are doing better or worse in subsequent years.</w:t>
            </w:r>
          </w:p>
        </w:tc>
      </w:tr>
    </w:tbl>
    <w:p w14:paraId="1E25A1B1" w14:textId="77777777" w:rsidR="00C45B04" w:rsidRPr="00D855C3" w:rsidRDefault="00C45B04" w:rsidP="00C45B04">
      <w:pPr>
        <w:spacing w:after="0" w:line="240" w:lineRule="auto"/>
        <w:rPr>
          <w:rFonts w:ascii="Arial" w:hAnsi="Arial" w:cs="Arial"/>
          <w:sz w:val="24"/>
        </w:rPr>
      </w:pPr>
      <w:r w:rsidRPr="00D855C3">
        <w:rPr>
          <w:rFonts w:ascii="Arial" w:hAnsi="Arial" w:cs="Arial"/>
          <w:sz w:val="24"/>
        </w:rPr>
        <w:t xml:space="preserve">   </w:t>
      </w:r>
    </w:p>
    <w:p w14:paraId="00632C45" w14:textId="12F4BF19" w:rsidR="00E0569F" w:rsidRDefault="00E0569F">
      <w:pPr>
        <w:rPr>
          <w:rFonts w:ascii="Arial" w:hAnsi="Arial" w:cs="Arial"/>
          <w:b/>
          <w:sz w:val="24"/>
          <w:szCs w:val="24"/>
        </w:rPr>
      </w:pPr>
    </w:p>
    <w:p w14:paraId="0FD9A553" w14:textId="77777777" w:rsidR="00473467" w:rsidRDefault="00473467">
      <w:pPr>
        <w:rPr>
          <w:rFonts w:ascii="Arial" w:hAnsi="Arial" w:cs="Arial"/>
          <w:b/>
          <w:sz w:val="24"/>
          <w:szCs w:val="24"/>
        </w:rPr>
      </w:pPr>
      <w:r>
        <w:rPr>
          <w:rFonts w:ascii="Arial" w:hAnsi="Arial" w:cs="Arial"/>
          <w:b/>
          <w:sz w:val="24"/>
          <w:szCs w:val="24"/>
        </w:rPr>
        <w:br w:type="page"/>
      </w:r>
    </w:p>
    <w:p w14:paraId="38F0D27A" w14:textId="52CFFAE9" w:rsidR="001340B2" w:rsidRPr="005B5596" w:rsidRDefault="001340B2" w:rsidP="00E0569F">
      <w:pPr>
        <w:pStyle w:val="NoSpacing"/>
        <w:numPr>
          <w:ilvl w:val="0"/>
          <w:numId w:val="5"/>
        </w:numPr>
        <w:ind w:left="357" w:hanging="357"/>
        <w:rPr>
          <w:rFonts w:ascii="Arial" w:hAnsi="Arial" w:cs="Arial"/>
          <w:b/>
          <w:sz w:val="24"/>
          <w:szCs w:val="24"/>
        </w:rPr>
      </w:pPr>
      <w:r w:rsidRPr="005B5596">
        <w:rPr>
          <w:rFonts w:ascii="Arial" w:hAnsi="Arial" w:cs="Arial"/>
          <w:b/>
          <w:sz w:val="24"/>
          <w:szCs w:val="24"/>
        </w:rPr>
        <w:lastRenderedPageBreak/>
        <w:t xml:space="preserve">We will ensure that we have sufficient staff and resources in place to deliver on </w:t>
      </w:r>
      <w:proofErr w:type="gramStart"/>
      <w:r w:rsidRPr="005B5596">
        <w:rPr>
          <w:rFonts w:ascii="Arial" w:hAnsi="Arial" w:cs="Arial"/>
          <w:b/>
          <w:sz w:val="24"/>
          <w:szCs w:val="24"/>
        </w:rPr>
        <w:t>all of</w:t>
      </w:r>
      <w:proofErr w:type="gramEnd"/>
      <w:r w:rsidRPr="005B5596">
        <w:rPr>
          <w:rFonts w:ascii="Arial" w:hAnsi="Arial" w:cs="Arial"/>
          <w:b/>
          <w:sz w:val="24"/>
          <w:szCs w:val="24"/>
        </w:rPr>
        <w:t xml:space="preserve"> our objectives, building resilience and flexibility across roles and remits. We will also work with other Parliamentary Officeholders with a view to driving efficiency through shared services. We value people and recognise that unless we have staff who are valued and supported to maintain their wellbeing, feel happy in and proud of our work and the way in which we do it, we will have failed. </w:t>
      </w:r>
    </w:p>
    <w:p w14:paraId="09C76798" w14:textId="77777777" w:rsidR="0045177F" w:rsidRPr="00190692" w:rsidRDefault="0045177F" w:rsidP="0045177F">
      <w:pPr>
        <w:pStyle w:val="NoSpacing"/>
        <w:rPr>
          <w:rFonts w:ascii="Arial" w:hAnsi="Arial" w:cs="Arial"/>
          <w:sz w:val="24"/>
          <w:szCs w:val="24"/>
          <w:highlight w:val="yellow"/>
        </w:rPr>
      </w:pPr>
    </w:p>
    <w:tbl>
      <w:tblPr>
        <w:tblStyle w:val="TableGrid"/>
        <w:tblW w:w="0" w:type="auto"/>
        <w:tblLook w:val="04A0" w:firstRow="1" w:lastRow="0" w:firstColumn="1" w:lastColumn="0" w:noHBand="0" w:noVBand="1"/>
      </w:tblPr>
      <w:tblGrid>
        <w:gridCol w:w="5193"/>
        <w:gridCol w:w="4395"/>
        <w:gridCol w:w="4360"/>
      </w:tblGrid>
      <w:tr w:rsidR="00CB4722" w:rsidRPr="006C7D15" w14:paraId="35F4C9BD" w14:textId="77777777" w:rsidTr="00473467">
        <w:trPr>
          <w:cantSplit/>
          <w:tblHeader/>
        </w:trPr>
        <w:tc>
          <w:tcPr>
            <w:tcW w:w="5193" w:type="dxa"/>
            <w:tcMar>
              <w:top w:w="57" w:type="dxa"/>
              <w:bottom w:w="57" w:type="dxa"/>
            </w:tcMar>
          </w:tcPr>
          <w:p w14:paraId="41DDDA75" w14:textId="77777777" w:rsidR="00CB4722" w:rsidRPr="00402D36" w:rsidRDefault="003C4C98" w:rsidP="00C32C5E">
            <w:pPr>
              <w:rPr>
                <w:rFonts w:ascii="Arial" w:hAnsi="Arial" w:cs="Arial"/>
                <w:b/>
                <w:sz w:val="24"/>
                <w:szCs w:val="24"/>
              </w:rPr>
            </w:pPr>
            <w:r>
              <w:rPr>
                <w:rFonts w:ascii="Arial" w:hAnsi="Arial" w:cs="Arial"/>
                <w:b/>
                <w:sz w:val="24"/>
                <w:szCs w:val="24"/>
              </w:rPr>
              <w:t>Activity</w:t>
            </w:r>
          </w:p>
        </w:tc>
        <w:tc>
          <w:tcPr>
            <w:tcW w:w="4395" w:type="dxa"/>
            <w:tcMar>
              <w:top w:w="57" w:type="dxa"/>
              <w:bottom w:w="57" w:type="dxa"/>
            </w:tcMar>
          </w:tcPr>
          <w:p w14:paraId="771282BB" w14:textId="77777777" w:rsidR="00CB4722" w:rsidRPr="00402D36" w:rsidRDefault="003C4C98" w:rsidP="00C32C5E">
            <w:pPr>
              <w:rPr>
                <w:rFonts w:ascii="Arial" w:hAnsi="Arial" w:cs="Arial"/>
                <w:b/>
                <w:sz w:val="24"/>
                <w:szCs w:val="24"/>
              </w:rPr>
            </w:pPr>
            <w:r>
              <w:rPr>
                <w:rFonts w:ascii="Arial" w:hAnsi="Arial" w:cs="Arial"/>
                <w:b/>
                <w:sz w:val="24"/>
                <w:szCs w:val="24"/>
              </w:rPr>
              <w:t>Outcome</w:t>
            </w:r>
          </w:p>
        </w:tc>
        <w:tc>
          <w:tcPr>
            <w:tcW w:w="4360" w:type="dxa"/>
            <w:tcMar>
              <w:top w:w="57" w:type="dxa"/>
              <w:bottom w:w="57" w:type="dxa"/>
            </w:tcMar>
          </w:tcPr>
          <w:p w14:paraId="1C2E4409" w14:textId="77777777" w:rsidR="00CB4722" w:rsidRPr="00402D36" w:rsidRDefault="00CB4722" w:rsidP="00C32C5E">
            <w:pPr>
              <w:rPr>
                <w:rFonts w:ascii="Arial" w:hAnsi="Arial" w:cs="Arial"/>
                <w:b/>
                <w:sz w:val="24"/>
                <w:szCs w:val="24"/>
              </w:rPr>
            </w:pPr>
            <w:r>
              <w:rPr>
                <w:rFonts w:ascii="Arial" w:hAnsi="Arial" w:cs="Arial"/>
                <w:b/>
                <w:sz w:val="24"/>
                <w:szCs w:val="24"/>
              </w:rPr>
              <w:t>How measured</w:t>
            </w:r>
          </w:p>
        </w:tc>
      </w:tr>
      <w:tr w:rsidR="00CB4722" w:rsidRPr="006C7D15" w14:paraId="217777EA" w14:textId="77777777" w:rsidTr="00473467">
        <w:trPr>
          <w:cantSplit/>
        </w:trPr>
        <w:tc>
          <w:tcPr>
            <w:tcW w:w="5193" w:type="dxa"/>
            <w:tcMar>
              <w:top w:w="57" w:type="dxa"/>
              <w:bottom w:w="57" w:type="dxa"/>
            </w:tcMar>
          </w:tcPr>
          <w:p w14:paraId="0AEC218B" w14:textId="77777777" w:rsidR="00CB4722" w:rsidRPr="006C7D15" w:rsidRDefault="00CB4722" w:rsidP="00C32C5E">
            <w:pPr>
              <w:rPr>
                <w:rFonts w:ascii="Arial" w:hAnsi="Arial" w:cs="Arial"/>
                <w:sz w:val="24"/>
                <w:szCs w:val="24"/>
              </w:rPr>
            </w:pPr>
            <w:r>
              <w:rPr>
                <w:rFonts w:ascii="Arial" w:hAnsi="Arial" w:cs="Arial"/>
                <w:sz w:val="24"/>
                <w:szCs w:val="24"/>
              </w:rPr>
              <w:t>R</w:t>
            </w:r>
            <w:r w:rsidRPr="006C7D15">
              <w:rPr>
                <w:rFonts w:ascii="Arial" w:hAnsi="Arial" w:cs="Arial"/>
                <w:sz w:val="24"/>
                <w:szCs w:val="24"/>
              </w:rPr>
              <w:t>obust workforce plan is in place</w:t>
            </w:r>
            <w:r>
              <w:rPr>
                <w:rFonts w:ascii="Arial" w:hAnsi="Arial" w:cs="Arial"/>
                <w:sz w:val="24"/>
                <w:szCs w:val="24"/>
              </w:rPr>
              <w:t xml:space="preserve"> and independently accredited</w:t>
            </w:r>
          </w:p>
        </w:tc>
        <w:tc>
          <w:tcPr>
            <w:tcW w:w="4395" w:type="dxa"/>
            <w:tcMar>
              <w:top w:w="57" w:type="dxa"/>
              <w:bottom w:w="57" w:type="dxa"/>
            </w:tcMar>
          </w:tcPr>
          <w:p w14:paraId="1FCF88B8" w14:textId="77777777" w:rsidR="00CB4722" w:rsidRPr="006C7D15" w:rsidRDefault="00CB4722" w:rsidP="00C32C5E">
            <w:pPr>
              <w:rPr>
                <w:rFonts w:ascii="Arial" w:hAnsi="Arial" w:cs="Arial"/>
                <w:sz w:val="24"/>
                <w:szCs w:val="24"/>
              </w:rPr>
            </w:pPr>
            <w:r>
              <w:rPr>
                <w:rFonts w:ascii="Arial" w:hAnsi="Arial" w:cs="Arial"/>
                <w:sz w:val="24"/>
                <w:szCs w:val="24"/>
              </w:rPr>
              <w:t xml:space="preserve">Demonstrable that sufficient staff in place and organisation sufficiently resilient to fulfil all functions. </w:t>
            </w:r>
          </w:p>
        </w:tc>
        <w:tc>
          <w:tcPr>
            <w:tcW w:w="4360" w:type="dxa"/>
            <w:tcMar>
              <w:top w:w="57" w:type="dxa"/>
              <w:bottom w:w="57" w:type="dxa"/>
            </w:tcMar>
          </w:tcPr>
          <w:p w14:paraId="77BCCFA9" w14:textId="77777777" w:rsidR="00CB4722" w:rsidRDefault="00CB4722" w:rsidP="00C32C5E">
            <w:pPr>
              <w:rPr>
                <w:rFonts w:ascii="Arial" w:hAnsi="Arial" w:cs="Arial"/>
                <w:sz w:val="24"/>
                <w:szCs w:val="24"/>
              </w:rPr>
            </w:pPr>
            <w:r>
              <w:rPr>
                <w:rFonts w:ascii="Arial" w:hAnsi="Arial" w:cs="Arial"/>
                <w:sz w:val="24"/>
                <w:szCs w:val="24"/>
              </w:rPr>
              <w:t xml:space="preserve">Internal audit of workforce planning demonstrates </w:t>
            </w:r>
            <w:r w:rsidR="00887BEE">
              <w:rPr>
                <w:rFonts w:ascii="Arial" w:hAnsi="Arial" w:cs="Arial"/>
                <w:sz w:val="24"/>
                <w:szCs w:val="24"/>
              </w:rPr>
              <w:t xml:space="preserve">sufficient staff and resilience. </w:t>
            </w:r>
          </w:p>
        </w:tc>
      </w:tr>
      <w:tr w:rsidR="00887BEE" w:rsidRPr="006C7D15" w14:paraId="71DDEC3A" w14:textId="77777777" w:rsidTr="00473467">
        <w:trPr>
          <w:cantSplit/>
        </w:trPr>
        <w:tc>
          <w:tcPr>
            <w:tcW w:w="5193" w:type="dxa"/>
            <w:tcMar>
              <w:top w:w="57" w:type="dxa"/>
              <w:bottom w:w="57" w:type="dxa"/>
            </w:tcMar>
          </w:tcPr>
          <w:p w14:paraId="7F4006AC" w14:textId="77777777" w:rsidR="00887BEE" w:rsidRPr="006C7D15" w:rsidRDefault="00887BEE" w:rsidP="00887BEE">
            <w:pPr>
              <w:rPr>
                <w:rFonts w:ascii="Arial" w:hAnsi="Arial" w:cs="Arial"/>
                <w:sz w:val="24"/>
                <w:szCs w:val="24"/>
              </w:rPr>
            </w:pPr>
            <w:r w:rsidRPr="006C7D15">
              <w:rPr>
                <w:rFonts w:ascii="Arial" w:hAnsi="Arial" w:cs="Arial"/>
                <w:sz w:val="24"/>
                <w:szCs w:val="24"/>
              </w:rPr>
              <w:t>Standard Operating Procedure</w:t>
            </w:r>
            <w:r w:rsidRPr="006C7D15">
              <w:rPr>
                <w:rStyle w:val="FootnoteReference"/>
                <w:rFonts w:ascii="Arial" w:hAnsi="Arial" w:cs="Arial"/>
                <w:sz w:val="24"/>
                <w:szCs w:val="24"/>
              </w:rPr>
              <w:footnoteReference w:id="3"/>
            </w:r>
            <w:r w:rsidRPr="006C7D15">
              <w:rPr>
                <w:rFonts w:ascii="Arial" w:hAnsi="Arial" w:cs="Arial"/>
                <w:sz w:val="24"/>
                <w:szCs w:val="24"/>
              </w:rPr>
              <w:t xml:space="preserve"> (SOP) is in place covering all key processes within each team</w:t>
            </w:r>
          </w:p>
        </w:tc>
        <w:tc>
          <w:tcPr>
            <w:tcW w:w="4395" w:type="dxa"/>
            <w:tcMar>
              <w:top w:w="57" w:type="dxa"/>
              <w:bottom w:w="57" w:type="dxa"/>
            </w:tcMar>
          </w:tcPr>
          <w:p w14:paraId="564CFD4D" w14:textId="77777777" w:rsidR="00887BEE" w:rsidRPr="006C7D15" w:rsidRDefault="00887BEE" w:rsidP="00887BEE">
            <w:pPr>
              <w:rPr>
                <w:rFonts w:ascii="Arial" w:hAnsi="Arial" w:cs="Arial"/>
                <w:sz w:val="24"/>
                <w:szCs w:val="24"/>
              </w:rPr>
            </w:pPr>
            <w:r>
              <w:rPr>
                <w:rFonts w:ascii="Arial" w:hAnsi="Arial" w:cs="Arial"/>
                <w:sz w:val="24"/>
                <w:szCs w:val="24"/>
              </w:rPr>
              <w:t xml:space="preserve">Corporate memory embedded improving resilience and efficiency, regardless of unanticipated staff turnover. </w:t>
            </w:r>
          </w:p>
        </w:tc>
        <w:tc>
          <w:tcPr>
            <w:tcW w:w="4360" w:type="dxa"/>
            <w:tcMar>
              <w:top w:w="57" w:type="dxa"/>
              <w:bottom w:w="57" w:type="dxa"/>
            </w:tcMar>
          </w:tcPr>
          <w:p w14:paraId="629E66E3" w14:textId="77777777" w:rsidR="00887BEE" w:rsidRDefault="00887BEE" w:rsidP="00887BEE">
            <w:pPr>
              <w:rPr>
                <w:rFonts w:ascii="Arial" w:hAnsi="Arial" w:cs="Arial"/>
                <w:sz w:val="24"/>
                <w:szCs w:val="24"/>
              </w:rPr>
            </w:pPr>
            <w:r>
              <w:rPr>
                <w:rFonts w:ascii="Arial" w:hAnsi="Arial" w:cs="Arial"/>
                <w:sz w:val="24"/>
                <w:szCs w:val="24"/>
              </w:rPr>
              <w:t xml:space="preserve">Internal audit of governance and processes demonstrates sufficient resilience and efficiency. </w:t>
            </w:r>
          </w:p>
        </w:tc>
      </w:tr>
      <w:tr w:rsidR="00887BEE" w:rsidRPr="006C7D15" w14:paraId="48FB2EE6" w14:textId="77777777" w:rsidTr="00473467">
        <w:trPr>
          <w:cantSplit/>
        </w:trPr>
        <w:tc>
          <w:tcPr>
            <w:tcW w:w="5193" w:type="dxa"/>
            <w:tcMar>
              <w:top w:w="57" w:type="dxa"/>
              <w:bottom w:w="57" w:type="dxa"/>
            </w:tcMar>
          </w:tcPr>
          <w:p w14:paraId="69BC5E23" w14:textId="77777777" w:rsidR="00887BEE" w:rsidRPr="006C7D15" w:rsidRDefault="00887BEE" w:rsidP="00887BEE">
            <w:pPr>
              <w:rPr>
                <w:rFonts w:ascii="Arial" w:hAnsi="Arial" w:cs="Arial"/>
                <w:sz w:val="24"/>
                <w:szCs w:val="24"/>
              </w:rPr>
            </w:pPr>
            <w:r>
              <w:rPr>
                <w:rFonts w:ascii="Arial" w:hAnsi="Arial" w:cs="Arial"/>
                <w:sz w:val="24"/>
                <w:szCs w:val="24"/>
              </w:rPr>
              <w:t>A</w:t>
            </w:r>
            <w:r w:rsidRPr="006C7D15">
              <w:rPr>
                <w:rFonts w:ascii="Arial" w:hAnsi="Arial" w:cs="Arial"/>
                <w:sz w:val="24"/>
                <w:szCs w:val="24"/>
              </w:rPr>
              <w:t>n appropriate Scheme of Delegation</w:t>
            </w:r>
            <w:r w:rsidRPr="006C7D15">
              <w:rPr>
                <w:rStyle w:val="FootnoteReference"/>
                <w:rFonts w:ascii="Arial" w:hAnsi="Arial" w:cs="Arial"/>
                <w:sz w:val="24"/>
                <w:szCs w:val="24"/>
              </w:rPr>
              <w:footnoteReference w:id="4"/>
            </w:r>
            <w:r w:rsidRPr="006C7D15">
              <w:rPr>
                <w:rFonts w:ascii="Arial" w:hAnsi="Arial" w:cs="Arial"/>
                <w:sz w:val="24"/>
                <w:szCs w:val="24"/>
              </w:rPr>
              <w:t xml:space="preserve"> (</w:t>
            </w:r>
            <w:proofErr w:type="spellStart"/>
            <w:r w:rsidRPr="006C7D15">
              <w:rPr>
                <w:rFonts w:ascii="Arial" w:hAnsi="Arial" w:cs="Arial"/>
                <w:sz w:val="24"/>
                <w:szCs w:val="24"/>
              </w:rPr>
              <w:t>SoD</w:t>
            </w:r>
            <w:proofErr w:type="spellEnd"/>
            <w:r w:rsidRPr="006C7D15">
              <w:rPr>
                <w:rFonts w:ascii="Arial" w:hAnsi="Arial" w:cs="Arial"/>
                <w:sz w:val="24"/>
                <w:szCs w:val="24"/>
              </w:rPr>
              <w:t xml:space="preserve">) is in place within each team  </w:t>
            </w:r>
          </w:p>
        </w:tc>
        <w:tc>
          <w:tcPr>
            <w:tcW w:w="4395" w:type="dxa"/>
            <w:tcMar>
              <w:top w:w="57" w:type="dxa"/>
              <w:bottom w:w="57" w:type="dxa"/>
            </w:tcMar>
          </w:tcPr>
          <w:p w14:paraId="7A74424C" w14:textId="77777777" w:rsidR="00887BEE" w:rsidRPr="006C7D15" w:rsidRDefault="00887BEE" w:rsidP="00887BEE">
            <w:pPr>
              <w:rPr>
                <w:rFonts w:ascii="Arial" w:hAnsi="Arial" w:cs="Arial"/>
                <w:sz w:val="24"/>
                <w:szCs w:val="24"/>
              </w:rPr>
            </w:pPr>
            <w:r>
              <w:rPr>
                <w:rFonts w:ascii="Arial" w:hAnsi="Arial" w:cs="Arial"/>
                <w:sz w:val="24"/>
                <w:szCs w:val="24"/>
              </w:rPr>
              <w:t xml:space="preserve">Decisions are devolved to the most appropriate roles, improving overall efficiency. </w:t>
            </w:r>
          </w:p>
        </w:tc>
        <w:tc>
          <w:tcPr>
            <w:tcW w:w="4360" w:type="dxa"/>
            <w:tcMar>
              <w:top w:w="57" w:type="dxa"/>
              <w:bottom w:w="57" w:type="dxa"/>
            </w:tcMar>
          </w:tcPr>
          <w:p w14:paraId="592058CA" w14:textId="77777777" w:rsidR="00887BEE" w:rsidRDefault="008B685F" w:rsidP="00887BEE">
            <w:pPr>
              <w:rPr>
                <w:rFonts w:ascii="Arial" w:hAnsi="Arial" w:cs="Arial"/>
                <w:sz w:val="24"/>
                <w:szCs w:val="24"/>
              </w:rPr>
            </w:pPr>
            <w:r>
              <w:rPr>
                <w:rFonts w:ascii="Arial" w:hAnsi="Arial" w:cs="Arial"/>
                <w:sz w:val="24"/>
                <w:szCs w:val="24"/>
              </w:rPr>
              <w:t xml:space="preserve">Internal audit of </w:t>
            </w:r>
            <w:proofErr w:type="spellStart"/>
            <w:r>
              <w:rPr>
                <w:rFonts w:ascii="Arial" w:hAnsi="Arial" w:cs="Arial"/>
                <w:sz w:val="24"/>
                <w:szCs w:val="24"/>
              </w:rPr>
              <w:t>SoD</w:t>
            </w:r>
            <w:proofErr w:type="spellEnd"/>
            <w:r>
              <w:rPr>
                <w:rFonts w:ascii="Arial" w:hAnsi="Arial" w:cs="Arial"/>
                <w:sz w:val="24"/>
                <w:szCs w:val="24"/>
              </w:rPr>
              <w:t xml:space="preserve"> decision making demonstrates that it is operating effectively. </w:t>
            </w:r>
          </w:p>
        </w:tc>
      </w:tr>
      <w:tr w:rsidR="00887BEE" w:rsidRPr="006C7D15" w14:paraId="72D6E735" w14:textId="77777777" w:rsidTr="00473467">
        <w:trPr>
          <w:cantSplit/>
        </w:trPr>
        <w:tc>
          <w:tcPr>
            <w:tcW w:w="5193" w:type="dxa"/>
            <w:tcMar>
              <w:top w:w="57" w:type="dxa"/>
              <w:bottom w:w="57" w:type="dxa"/>
            </w:tcMar>
          </w:tcPr>
          <w:p w14:paraId="67430E83" w14:textId="77777777" w:rsidR="00887BEE" w:rsidRPr="006C7D15" w:rsidRDefault="00887BEE" w:rsidP="00887BEE">
            <w:pPr>
              <w:rPr>
                <w:rFonts w:ascii="Arial" w:hAnsi="Arial" w:cs="Arial"/>
                <w:sz w:val="24"/>
                <w:szCs w:val="24"/>
              </w:rPr>
            </w:pPr>
            <w:r>
              <w:rPr>
                <w:rFonts w:ascii="Arial" w:hAnsi="Arial" w:cs="Arial"/>
                <w:sz w:val="24"/>
                <w:szCs w:val="24"/>
              </w:rPr>
              <w:t>O</w:t>
            </w:r>
            <w:r w:rsidRPr="006C7D15">
              <w:rPr>
                <w:rFonts w:ascii="Arial" w:hAnsi="Arial" w:cs="Arial"/>
                <w:sz w:val="24"/>
                <w:szCs w:val="24"/>
              </w:rPr>
              <w:t>pportunities for cross functional working across the different sections of the office</w:t>
            </w:r>
            <w:r>
              <w:rPr>
                <w:rFonts w:ascii="Arial" w:hAnsi="Arial" w:cs="Arial"/>
                <w:sz w:val="24"/>
                <w:szCs w:val="24"/>
              </w:rPr>
              <w:t xml:space="preserve"> are identified</w:t>
            </w:r>
            <w:r w:rsidRPr="006C7D15">
              <w:rPr>
                <w:rFonts w:ascii="Arial" w:hAnsi="Arial" w:cs="Arial"/>
                <w:sz w:val="24"/>
                <w:szCs w:val="24"/>
              </w:rPr>
              <w:t xml:space="preserve">. </w:t>
            </w:r>
          </w:p>
        </w:tc>
        <w:tc>
          <w:tcPr>
            <w:tcW w:w="4395" w:type="dxa"/>
            <w:tcMar>
              <w:top w:w="57" w:type="dxa"/>
              <w:bottom w:w="57" w:type="dxa"/>
            </w:tcMar>
          </w:tcPr>
          <w:p w14:paraId="12909315" w14:textId="77777777" w:rsidR="00887BEE" w:rsidRPr="006C7D15" w:rsidRDefault="00887BEE" w:rsidP="00887BEE">
            <w:pPr>
              <w:rPr>
                <w:rFonts w:ascii="Arial" w:hAnsi="Arial" w:cs="Arial"/>
                <w:sz w:val="24"/>
                <w:szCs w:val="24"/>
              </w:rPr>
            </w:pPr>
            <w:r>
              <w:rPr>
                <w:rFonts w:ascii="Arial" w:hAnsi="Arial" w:cs="Arial"/>
                <w:sz w:val="24"/>
                <w:szCs w:val="24"/>
              </w:rPr>
              <w:t xml:space="preserve">Improve resilience and staff satisfaction and personal development. </w:t>
            </w:r>
          </w:p>
        </w:tc>
        <w:tc>
          <w:tcPr>
            <w:tcW w:w="4360" w:type="dxa"/>
            <w:tcMar>
              <w:top w:w="57" w:type="dxa"/>
              <w:bottom w:w="57" w:type="dxa"/>
            </w:tcMar>
          </w:tcPr>
          <w:p w14:paraId="4F6737C9" w14:textId="77777777" w:rsidR="00887BEE" w:rsidRDefault="008B685F" w:rsidP="00887BEE">
            <w:pPr>
              <w:rPr>
                <w:rFonts w:ascii="Arial" w:hAnsi="Arial" w:cs="Arial"/>
                <w:sz w:val="24"/>
                <w:szCs w:val="24"/>
              </w:rPr>
            </w:pPr>
            <w:r>
              <w:rPr>
                <w:rFonts w:ascii="Arial" w:hAnsi="Arial" w:cs="Arial"/>
                <w:sz w:val="24"/>
                <w:szCs w:val="24"/>
              </w:rPr>
              <w:t xml:space="preserve">Senior Management Team assesses how well this is working based on reports on performance reviews. </w:t>
            </w:r>
          </w:p>
          <w:p w14:paraId="45D40BD6" w14:textId="77777777" w:rsidR="008B685F" w:rsidRDefault="008B685F" w:rsidP="00887BEE">
            <w:pPr>
              <w:rPr>
                <w:rFonts w:ascii="Arial" w:hAnsi="Arial" w:cs="Arial"/>
                <w:sz w:val="24"/>
                <w:szCs w:val="24"/>
              </w:rPr>
            </w:pPr>
            <w:r>
              <w:rPr>
                <w:rFonts w:ascii="Arial" w:hAnsi="Arial" w:cs="Arial"/>
                <w:sz w:val="24"/>
                <w:szCs w:val="24"/>
              </w:rPr>
              <w:t xml:space="preserve">Staff wellbeing surveys demonstrate increased satisfaction. </w:t>
            </w:r>
          </w:p>
        </w:tc>
      </w:tr>
      <w:tr w:rsidR="00887BEE" w:rsidRPr="006C7D15" w14:paraId="334C53A1" w14:textId="77777777" w:rsidTr="00473467">
        <w:trPr>
          <w:cantSplit/>
        </w:trPr>
        <w:tc>
          <w:tcPr>
            <w:tcW w:w="5193" w:type="dxa"/>
            <w:tcMar>
              <w:top w:w="57" w:type="dxa"/>
              <w:bottom w:w="57" w:type="dxa"/>
            </w:tcMar>
          </w:tcPr>
          <w:p w14:paraId="3970CD9F" w14:textId="77777777" w:rsidR="00887BEE" w:rsidRPr="006C7D15" w:rsidRDefault="00887BEE" w:rsidP="00887BEE">
            <w:pPr>
              <w:rPr>
                <w:rFonts w:ascii="Arial" w:hAnsi="Arial" w:cs="Arial"/>
                <w:sz w:val="24"/>
                <w:szCs w:val="24"/>
              </w:rPr>
            </w:pPr>
            <w:r>
              <w:rPr>
                <w:rFonts w:ascii="Arial" w:hAnsi="Arial" w:cs="Arial"/>
                <w:sz w:val="24"/>
                <w:szCs w:val="24"/>
              </w:rPr>
              <w:t>S</w:t>
            </w:r>
            <w:r w:rsidRPr="006C7D15">
              <w:rPr>
                <w:rFonts w:ascii="Arial" w:hAnsi="Arial" w:cs="Arial"/>
                <w:sz w:val="24"/>
                <w:szCs w:val="24"/>
              </w:rPr>
              <w:t xml:space="preserve">ufficiency of current </w:t>
            </w:r>
            <w:r>
              <w:rPr>
                <w:rFonts w:ascii="Arial" w:hAnsi="Arial" w:cs="Arial"/>
                <w:sz w:val="24"/>
                <w:szCs w:val="24"/>
              </w:rPr>
              <w:t xml:space="preserve">staffing </w:t>
            </w:r>
            <w:r w:rsidRPr="006C7D15">
              <w:rPr>
                <w:rFonts w:ascii="Arial" w:hAnsi="Arial" w:cs="Arial"/>
                <w:sz w:val="24"/>
                <w:szCs w:val="24"/>
              </w:rPr>
              <w:t xml:space="preserve">arrangements </w:t>
            </w:r>
            <w:r>
              <w:rPr>
                <w:rFonts w:ascii="Arial" w:hAnsi="Arial" w:cs="Arial"/>
                <w:sz w:val="24"/>
                <w:szCs w:val="24"/>
              </w:rPr>
              <w:t xml:space="preserve">independently reviewed. </w:t>
            </w:r>
          </w:p>
        </w:tc>
        <w:tc>
          <w:tcPr>
            <w:tcW w:w="4395" w:type="dxa"/>
            <w:tcMar>
              <w:top w:w="57" w:type="dxa"/>
              <w:bottom w:w="57" w:type="dxa"/>
            </w:tcMar>
          </w:tcPr>
          <w:p w14:paraId="378D1FDC" w14:textId="77777777" w:rsidR="00887BEE" w:rsidRPr="006C7D15" w:rsidRDefault="00887BEE" w:rsidP="00887BEE">
            <w:pPr>
              <w:rPr>
                <w:rFonts w:ascii="Arial" w:hAnsi="Arial" w:cs="Arial"/>
                <w:sz w:val="24"/>
                <w:szCs w:val="24"/>
              </w:rPr>
            </w:pPr>
            <w:r>
              <w:rPr>
                <w:rFonts w:ascii="Arial" w:hAnsi="Arial" w:cs="Arial"/>
                <w:sz w:val="24"/>
                <w:szCs w:val="24"/>
              </w:rPr>
              <w:t xml:space="preserve">Provides internal and external assurance that workforce planning has been effective. </w:t>
            </w:r>
          </w:p>
        </w:tc>
        <w:tc>
          <w:tcPr>
            <w:tcW w:w="4360" w:type="dxa"/>
            <w:tcMar>
              <w:top w:w="57" w:type="dxa"/>
              <w:bottom w:w="57" w:type="dxa"/>
            </w:tcMar>
          </w:tcPr>
          <w:p w14:paraId="3C0BFF42" w14:textId="77777777" w:rsidR="00887BEE" w:rsidRDefault="008B685F" w:rsidP="00887BEE">
            <w:pPr>
              <w:rPr>
                <w:rFonts w:ascii="Arial" w:hAnsi="Arial" w:cs="Arial"/>
                <w:sz w:val="24"/>
                <w:szCs w:val="24"/>
              </w:rPr>
            </w:pPr>
            <w:r>
              <w:rPr>
                <w:rFonts w:ascii="Arial" w:hAnsi="Arial" w:cs="Arial"/>
                <w:sz w:val="24"/>
                <w:szCs w:val="24"/>
              </w:rPr>
              <w:t>Internal audit of workforce planning demonstrates sufficient staff and resilience.</w:t>
            </w:r>
          </w:p>
        </w:tc>
      </w:tr>
      <w:tr w:rsidR="00887BEE" w:rsidRPr="006C7D15" w14:paraId="48AF5F62" w14:textId="77777777" w:rsidTr="00473467">
        <w:trPr>
          <w:cantSplit/>
        </w:trPr>
        <w:tc>
          <w:tcPr>
            <w:tcW w:w="5193" w:type="dxa"/>
            <w:tcMar>
              <w:top w:w="57" w:type="dxa"/>
              <w:bottom w:w="57" w:type="dxa"/>
            </w:tcMar>
          </w:tcPr>
          <w:p w14:paraId="12311A5D" w14:textId="77777777" w:rsidR="00887BEE" w:rsidRPr="006C7D15" w:rsidRDefault="00887BEE" w:rsidP="00887BEE">
            <w:pPr>
              <w:rPr>
                <w:rFonts w:ascii="Arial" w:hAnsi="Arial" w:cs="Arial"/>
                <w:sz w:val="24"/>
                <w:szCs w:val="24"/>
              </w:rPr>
            </w:pPr>
            <w:r>
              <w:rPr>
                <w:rFonts w:ascii="Arial" w:hAnsi="Arial" w:cs="Arial"/>
                <w:sz w:val="24"/>
                <w:szCs w:val="24"/>
              </w:rPr>
              <w:t xml:space="preserve">Budget submissions to the </w:t>
            </w:r>
            <w:r w:rsidRPr="006C7D15">
              <w:rPr>
                <w:rFonts w:ascii="Arial" w:hAnsi="Arial" w:cs="Arial"/>
                <w:sz w:val="24"/>
                <w:szCs w:val="24"/>
              </w:rPr>
              <w:t>SPCB</w:t>
            </w:r>
            <w:r>
              <w:rPr>
                <w:rFonts w:ascii="Arial" w:hAnsi="Arial" w:cs="Arial"/>
                <w:sz w:val="24"/>
                <w:szCs w:val="24"/>
              </w:rPr>
              <w:t xml:space="preserve"> are evidence based and related directly to planned activity.</w:t>
            </w:r>
            <w:r w:rsidRPr="006C7D15">
              <w:rPr>
                <w:rFonts w:ascii="Arial" w:hAnsi="Arial" w:cs="Arial"/>
                <w:sz w:val="24"/>
                <w:szCs w:val="24"/>
              </w:rPr>
              <w:t xml:space="preserve"> </w:t>
            </w:r>
          </w:p>
        </w:tc>
        <w:tc>
          <w:tcPr>
            <w:tcW w:w="4395" w:type="dxa"/>
            <w:tcMar>
              <w:top w:w="57" w:type="dxa"/>
              <w:bottom w:w="57" w:type="dxa"/>
            </w:tcMar>
          </w:tcPr>
          <w:p w14:paraId="00CD1138" w14:textId="77777777" w:rsidR="00887BEE" w:rsidRPr="006C7D15" w:rsidRDefault="00887BEE" w:rsidP="00887BEE">
            <w:pPr>
              <w:rPr>
                <w:rFonts w:ascii="Arial" w:hAnsi="Arial" w:cs="Arial"/>
                <w:sz w:val="24"/>
                <w:szCs w:val="24"/>
              </w:rPr>
            </w:pPr>
            <w:r w:rsidRPr="009464A2">
              <w:rPr>
                <w:rFonts w:ascii="Arial" w:hAnsi="Arial" w:cs="Arial"/>
                <w:sz w:val="24"/>
                <w:szCs w:val="24"/>
              </w:rPr>
              <w:t>E</w:t>
            </w:r>
            <w:r w:rsidRPr="006C7D15">
              <w:rPr>
                <w:rFonts w:ascii="Arial" w:hAnsi="Arial" w:cs="Arial"/>
                <w:sz w:val="24"/>
                <w:szCs w:val="24"/>
              </w:rPr>
              <w:t>nsure appropriate resources are in place to continue to meet demands.</w:t>
            </w:r>
          </w:p>
        </w:tc>
        <w:tc>
          <w:tcPr>
            <w:tcW w:w="4360" w:type="dxa"/>
            <w:tcMar>
              <w:top w:w="57" w:type="dxa"/>
              <w:bottom w:w="57" w:type="dxa"/>
            </w:tcMar>
          </w:tcPr>
          <w:p w14:paraId="561A43FF" w14:textId="77777777" w:rsidR="00887BEE" w:rsidRPr="009464A2" w:rsidRDefault="008B685F" w:rsidP="00887BEE">
            <w:pPr>
              <w:rPr>
                <w:rFonts w:ascii="Arial" w:hAnsi="Arial" w:cs="Arial"/>
                <w:sz w:val="24"/>
                <w:szCs w:val="24"/>
              </w:rPr>
            </w:pPr>
            <w:r>
              <w:rPr>
                <w:rFonts w:ascii="Arial" w:hAnsi="Arial" w:cs="Arial"/>
                <w:sz w:val="24"/>
                <w:szCs w:val="24"/>
              </w:rPr>
              <w:t xml:space="preserve">SPCB authorises budget bids without seeking amendments. </w:t>
            </w:r>
          </w:p>
        </w:tc>
      </w:tr>
      <w:tr w:rsidR="008B7E5F" w:rsidRPr="006C7D15" w14:paraId="31A7B662" w14:textId="77777777" w:rsidTr="00473467">
        <w:trPr>
          <w:cantSplit/>
        </w:trPr>
        <w:tc>
          <w:tcPr>
            <w:tcW w:w="5193" w:type="dxa"/>
            <w:tcMar>
              <w:top w:w="57" w:type="dxa"/>
              <w:bottom w:w="57" w:type="dxa"/>
            </w:tcMar>
          </w:tcPr>
          <w:p w14:paraId="78FAFDAE" w14:textId="7F35B624" w:rsidR="008B7E5F" w:rsidRPr="006C7D15" w:rsidRDefault="008B7E5F" w:rsidP="0056059E">
            <w:pPr>
              <w:spacing w:after="160" w:line="259" w:lineRule="auto"/>
              <w:rPr>
                <w:rFonts w:ascii="Arial" w:hAnsi="Arial" w:cs="Arial"/>
                <w:sz w:val="24"/>
                <w:szCs w:val="24"/>
              </w:rPr>
            </w:pPr>
            <w:r>
              <w:rPr>
                <w:rFonts w:ascii="Arial" w:hAnsi="Arial" w:cs="Arial"/>
                <w:sz w:val="24"/>
                <w:szCs w:val="24"/>
              </w:rPr>
              <w:lastRenderedPageBreak/>
              <w:t xml:space="preserve">We are </w:t>
            </w:r>
            <w:r w:rsidRPr="008B7E5F">
              <w:rPr>
                <w:rFonts w:ascii="Arial" w:hAnsi="Arial" w:cs="Arial"/>
                <w:sz w:val="24"/>
                <w:szCs w:val="24"/>
              </w:rPr>
              <w:t>engag</w:t>
            </w:r>
            <w:r>
              <w:rPr>
                <w:rFonts w:ascii="Arial" w:hAnsi="Arial" w:cs="Arial"/>
                <w:sz w:val="24"/>
                <w:szCs w:val="24"/>
              </w:rPr>
              <w:t>ing</w:t>
            </w:r>
            <w:r w:rsidRPr="008B7E5F">
              <w:rPr>
                <w:rFonts w:ascii="Arial" w:hAnsi="Arial" w:cs="Arial"/>
                <w:sz w:val="24"/>
                <w:szCs w:val="24"/>
              </w:rPr>
              <w:t xml:space="preserve"> regularly with other Officeholders to explore options for pooling and sharing expertise and resources. </w:t>
            </w:r>
          </w:p>
        </w:tc>
        <w:tc>
          <w:tcPr>
            <w:tcW w:w="4395" w:type="dxa"/>
            <w:tcMar>
              <w:top w:w="57" w:type="dxa"/>
              <w:bottom w:w="57" w:type="dxa"/>
            </w:tcMar>
          </w:tcPr>
          <w:p w14:paraId="4FE3045B" w14:textId="77777777" w:rsidR="008B7E5F" w:rsidRDefault="008B7E5F" w:rsidP="00887BEE">
            <w:pPr>
              <w:rPr>
                <w:rFonts w:ascii="Arial" w:hAnsi="Arial" w:cs="Arial"/>
                <w:sz w:val="24"/>
                <w:szCs w:val="24"/>
              </w:rPr>
            </w:pPr>
            <w:r>
              <w:rPr>
                <w:rFonts w:ascii="Arial" w:hAnsi="Arial" w:cs="Arial"/>
                <w:sz w:val="24"/>
                <w:szCs w:val="24"/>
              </w:rPr>
              <w:t xml:space="preserve">Options for pooling and sharing expertise and resources are identified and agreed. </w:t>
            </w:r>
          </w:p>
        </w:tc>
        <w:tc>
          <w:tcPr>
            <w:tcW w:w="4360" w:type="dxa"/>
            <w:tcMar>
              <w:top w:w="57" w:type="dxa"/>
              <w:bottom w:w="57" w:type="dxa"/>
            </w:tcMar>
          </w:tcPr>
          <w:p w14:paraId="532AF28C" w14:textId="77777777" w:rsidR="008B7E5F" w:rsidRDefault="008B7E5F" w:rsidP="00887BEE">
            <w:pPr>
              <w:rPr>
                <w:rFonts w:ascii="Arial" w:hAnsi="Arial" w:cs="Arial"/>
                <w:sz w:val="24"/>
                <w:szCs w:val="24"/>
              </w:rPr>
            </w:pPr>
            <w:r>
              <w:rPr>
                <w:rFonts w:ascii="Arial" w:hAnsi="Arial" w:cs="Arial"/>
                <w:sz w:val="24"/>
                <w:szCs w:val="24"/>
              </w:rPr>
              <w:t xml:space="preserve">Reductions in individual officeholder budgets are achieved and quantified due to progress against the shared services agenda. </w:t>
            </w:r>
          </w:p>
        </w:tc>
      </w:tr>
      <w:tr w:rsidR="00887BEE" w:rsidRPr="006C7D15" w14:paraId="4023A1E0" w14:textId="77777777" w:rsidTr="00473467">
        <w:trPr>
          <w:cantSplit/>
        </w:trPr>
        <w:tc>
          <w:tcPr>
            <w:tcW w:w="5193" w:type="dxa"/>
            <w:tcMar>
              <w:top w:w="57" w:type="dxa"/>
              <w:bottom w:w="57" w:type="dxa"/>
            </w:tcMar>
          </w:tcPr>
          <w:p w14:paraId="0A0C990F" w14:textId="77777777" w:rsidR="00887BEE" w:rsidRPr="006C7D15" w:rsidRDefault="00887BEE" w:rsidP="00887BEE">
            <w:pPr>
              <w:rPr>
                <w:rFonts w:ascii="Arial" w:hAnsi="Arial" w:cs="Arial"/>
                <w:sz w:val="24"/>
                <w:szCs w:val="24"/>
              </w:rPr>
            </w:pPr>
            <w:r w:rsidRPr="006C7D15">
              <w:rPr>
                <w:rFonts w:ascii="Arial" w:hAnsi="Arial" w:cs="Arial"/>
                <w:sz w:val="24"/>
                <w:szCs w:val="24"/>
              </w:rPr>
              <w:t>Ensure continuing external wellbeing support is available for staff.</w:t>
            </w:r>
          </w:p>
        </w:tc>
        <w:tc>
          <w:tcPr>
            <w:tcW w:w="4395" w:type="dxa"/>
            <w:tcMar>
              <w:top w:w="57" w:type="dxa"/>
              <w:bottom w:w="57" w:type="dxa"/>
            </w:tcMar>
          </w:tcPr>
          <w:p w14:paraId="2058848E" w14:textId="77777777" w:rsidR="00887BEE" w:rsidRPr="006C7D15" w:rsidRDefault="00887BEE" w:rsidP="00887BEE">
            <w:pPr>
              <w:rPr>
                <w:rFonts w:ascii="Arial" w:hAnsi="Arial" w:cs="Arial"/>
                <w:sz w:val="24"/>
                <w:szCs w:val="24"/>
              </w:rPr>
            </w:pPr>
            <w:r>
              <w:rPr>
                <w:rFonts w:ascii="Arial" w:hAnsi="Arial" w:cs="Arial"/>
                <w:sz w:val="24"/>
                <w:szCs w:val="24"/>
              </w:rPr>
              <w:t xml:space="preserve">Staff have access to a free, confidential support service, maintaining or improving their mental health and wellbeing. </w:t>
            </w:r>
          </w:p>
        </w:tc>
        <w:tc>
          <w:tcPr>
            <w:tcW w:w="4360" w:type="dxa"/>
            <w:tcMar>
              <w:top w:w="57" w:type="dxa"/>
              <w:bottom w:w="57" w:type="dxa"/>
            </w:tcMar>
          </w:tcPr>
          <w:p w14:paraId="7EE20696" w14:textId="77777777" w:rsidR="00887BEE" w:rsidRDefault="008B685F" w:rsidP="00887BEE">
            <w:pPr>
              <w:rPr>
                <w:rFonts w:ascii="Arial" w:hAnsi="Arial" w:cs="Arial"/>
                <w:sz w:val="24"/>
                <w:szCs w:val="24"/>
              </w:rPr>
            </w:pPr>
            <w:r>
              <w:rPr>
                <w:rFonts w:ascii="Arial" w:hAnsi="Arial" w:cs="Arial"/>
                <w:sz w:val="24"/>
                <w:szCs w:val="24"/>
              </w:rPr>
              <w:t xml:space="preserve">Staff wellbeing surveys demonstrate increased satisfaction. </w:t>
            </w:r>
          </w:p>
        </w:tc>
      </w:tr>
      <w:tr w:rsidR="00887BEE" w:rsidRPr="006C7D15" w14:paraId="1A641771" w14:textId="77777777" w:rsidTr="00473467">
        <w:trPr>
          <w:cantSplit/>
        </w:trPr>
        <w:tc>
          <w:tcPr>
            <w:tcW w:w="5193" w:type="dxa"/>
            <w:tcMar>
              <w:top w:w="57" w:type="dxa"/>
              <w:bottom w:w="57" w:type="dxa"/>
            </w:tcMar>
          </w:tcPr>
          <w:p w14:paraId="3205F21B" w14:textId="77777777" w:rsidR="00887BEE" w:rsidRPr="006C7D15" w:rsidRDefault="00887BEE" w:rsidP="00887BEE">
            <w:pPr>
              <w:rPr>
                <w:rFonts w:ascii="Arial" w:hAnsi="Arial" w:cs="Arial"/>
                <w:sz w:val="24"/>
                <w:szCs w:val="24"/>
              </w:rPr>
            </w:pPr>
            <w:r>
              <w:rPr>
                <w:rFonts w:ascii="Arial" w:hAnsi="Arial" w:cs="Arial"/>
                <w:sz w:val="24"/>
                <w:szCs w:val="24"/>
              </w:rPr>
              <w:t>S</w:t>
            </w:r>
            <w:r w:rsidRPr="006C7D15">
              <w:rPr>
                <w:rFonts w:ascii="Arial" w:hAnsi="Arial" w:cs="Arial"/>
                <w:sz w:val="24"/>
                <w:szCs w:val="24"/>
              </w:rPr>
              <w:t xml:space="preserve">taff wellbeing </w:t>
            </w:r>
            <w:r>
              <w:rPr>
                <w:rFonts w:ascii="Arial" w:hAnsi="Arial" w:cs="Arial"/>
                <w:sz w:val="24"/>
                <w:szCs w:val="24"/>
              </w:rPr>
              <w:t>survey conducted. SMT takes action to address any identified concerns</w:t>
            </w:r>
            <w:r w:rsidRPr="006C7D15">
              <w:rPr>
                <w:rFonts w:ascii="Arial" w:hAnsi="Arial" w:cs="Arial"/>
                <w:sz w:val="24"/>
                <w:szCs w:val="24"/>
              </w:rPr>
              <w:t>.</w:t>
            </w:r>
          </w:p>
        </w:tc>
        <w:tc>
          <w:tcPr>
            <w:tcW w:w="4395" w:type="dxa"/>
            <w:tcMar>
              <w:top w:w="57" w:type="dxa"/>
              <w:bottom w:w="57" w:type="dxa"/>
            </w:tcMar>
          </w:tcPr>
          <w:p w14:paraId="2925C695" w14:textId="77777777" w:rsidR="00887BEE" w:rsidRPr="006C7D15" w:rsidRDefault="00887BEE" w:rsidP="00887BEE">
            <w:pPr>
              <w:rPr>
                <w:rFonts w:ascii="Arial" w:hAnsi="Arial" w:cs="Arial"/>
                <w:sz w:val="24"/>
                <w:szCs w:val="24"/>
              </w:rPr>
            </w:pPr>
            <w:r>
              <w:rPr>
                <w:rFonts w:ascii="Arial" w:hAnsi="Arial" w:cs="Arial"/>
                <w:sz w:val="24"/>
                <w:szCs w:val="24"/>
              </w:rPr>
              <w:t xml:space="preserve">The organisation understands if staff have concerns about wellbeing and puts measures in place to address them. </w:t>
            </w:r>
          </w:p>
        </w:tc>
        <w:tc>
          <w:tcPr>
            <w:tcW w:w="4360" w:type="dxa"/>
            <w:tcMar>
              <w:top w:w="57" w:type="dxa"/>
              <w:bottom w:w="57" w:type="dxa"/>
            </w:tcMar>
          </w:tcPr>
          <w:p w14:paraId="294014A0" w14:textId="77777777" w:rsidR="00887BEE" w:rsidRDefault="008B685F" w:rsidP="00887BEE">
            <w:pPr>
              <w:rPr>
                <w:rFonts w:ascii="Arial" w:hAnsi="Arial" w:cs="Arial"/>
                <w:sz w:val="24"/>
                <w:szCs w:val="24"/>
              </w:rPr>
            </w:pPr>
            <w:r>
              <w:rPr>
                <w:rFonts w:ascii="Arial" w:hAnsi="Arial" w:cs="Arial"/>
                <w:sz w:val="24"/>
                <w:szCs w:val="24"/>
              </w:rPr>
              <w:t xml:space="preserve">Staff wellbeing surveys demonstrate increased satisfaction. The published results include the measures the office has taken to address concerns identified. </w:t>
            </w:r>
          </w:p>
        </w:tc>
      </w:tr>
      <w:tr w:rsidR="00887BEE" w:rsidRPr="006C7D15" w14:paraId="65AA5CC4" w14:textId="77777777" w:rsidTr="00473467">
        <w:trPr>
          <w:cantSplit/>
        </w:trPr>
        <w:tc>
          <w:tcPr>
            <w:tcW w:w="5193" w:type="dxa"/>
            <w:tcMar>
              <w:top w:w="57" w:type="dxa"/>
              <w:bottom w:w="57" w:type="dxa"/>
            </w:tcMar>
          </w:tcPr>
          <w:p w14:paraId="0CE41150" w14:textId="77777777" w:rsidR="00887BEE" w:rsidRPr="006C7D15" w:rsidRDefault="00887BEE" w:rsidP="00887BEE">
            <w:pPr>
              <w:rPr>
                <w:rFonts w:ascii="Arial" w:hAnsi="Arial" w:cs="Arial"/>
                <w:sz w:val="24"/>
                <w:szCs w:val="24"/>
              </w:rPr>
            </w:pPr>
            <w:r w:rsidRPr="006C7D15">
              <w:rPr>
                <w:rFonts w:ascii="Arial" w:hAnsi="Arial" w:cs="Arial"/>
                <w:sz w:val="24"/>
                <w:szCs w:val="24"/>
              </w:rPr>
              <w:t>Achieve one or more accreditations to recognise our status as a good employer</w:t>
            </w:r>
          </w:p>
        </w:tc>
        <w:tc>
          <w:tcPr>
            <w:tcW w:w="4395" w:type="dxa"/>
            <w:tcMar>
              <w:top w:w="57" w:type="dxa"/>
              <w:bottom w:w="57" w:type="dxa"/>
            </w:tcMar>
          </w:tcPr>
          <w:p w14:paraId="2478D393" w14:textId="77777777" w:rsidR="00887BEE" w:rsidRPr="006C7D15" w:rsidRDefault="00887BEE" w:rsidP="00887BEE">
            <w:pPr>
              <w:rPr>
                <w:rFonts w:ascii="Arial" w:hAnsi="Arial" w:cs="Arial"/>
                <w:sz w:val="24"/>
                <w:szCs w:val="24"/>
              </w:rPr>
            </w:pPr>
            <w:r>
              <w:rPr>
                <w:rFonts w:ascii="Arial" w:hAnsi="Arial" w:cs="Arial"/>
                <w:sz w:val="24"/>
                <w:szCs w:val="24"/>
              </w:rPr>
              <w:t xml:space="preserve">External validation of our status as a good employer. </w:t>
            </w:r>
          </w:p>
        </w:tc>
        <w:tc>
          <w:tcPr>
            <w:tcW w:w="4360" w:type="dxa"/>
            <w:tcMar>
              <w:top w:w="57" w:type="dxa"/>
              <w:bottom w:w="57" w:type="dxa"/>
            </w:tcMar>
          </w:tcPr>
          <w:p w14:paraId="4A597A01" w14:textId="77777777" w:rsidR="00887BEE" w:rsidRDefault="008B685F" w:rsidP="00887BEE">
            <w:pPr>
              <w:rPr>
                <w:rFonts w:ascii="Arial" w:hAnsi="Arial" w:cs="Arial"/>
                <w:sz w:val="24"/>
                <w:szCs w:val="24"/>
              </w:rPr>
            </w:pPr>
            <w:r>
              <w:rPr>
                <w:rFonts w:ascii="Arial" w:hAnsi="Arial" w:cs="Arial"/>
                <w:sz w:val="24"/>
                <w:szCs w:val="24"/>
              </w:rPr>
              <w:t>Accredi</w:t>
            </w:r>
            <w:r w:rsidR="006329D1">
              <w:rPr>
                <w:rFonts w:ascii="Arial" w:hAnsi="Arial" w:cs="Arial"/>
                <w:sz w:val="24"/>
                <w:szCs w:val="24"/>
              </w:rPr>
              <w:t>tation(s)</w:t>
            </w:r>
            <w:r w:rsidR="008B7E5F">
              <w:rPr>
                <w:rFonts w:ascii="Arial" w:hAnsi="Arial" w:cs="Arial"/>
                <w:sz w:val="24"/>
                <w:szCs w:val="24"/>
              </w:rPr>
              <w:t xml:space="preserve"> in place</w:t>
            </w:r>
            <w:r w:rsidR="006329D1">
              <w:rPr>
                <w:rFonts w:ascii="Arial" w:hAnsi="Arial" w:cs="Arial"/>
                <w:sz w:val="24"/>
                <w:szCs w:val="24"/>
              </w:rPr>
              <w:t xml:space="preserve">. </w:t>
            </w:r>
          </w:p>
        </w:tc>
      </w:tr>
      <w:tr w:rsidR="00887BEE" w:rsidRPr="006C7D15" w14:paraId="0E8AF642" w14:textId="77777777" w:rsidTr="00473467">
        <w:trPr>
          <w:cantSplit/>
        </w:trPr>
        <w:tc>
          <w:tcPr>
            <w:tcW w:w="5193" w:type="dxa"/>
            <w:tcMar>
              <w:top w:w="57" w:type="dxa"/>
              <w:bottom w:w="57" w:type="dxa"/>
            </w:tcMar>
          </w:tcPr>
          <w:p w14:paraId="53B5B454" w14:textId="77777777" w:rsidR="00887BEE" w:rsidRPr="006C7D15" w:rsidRDefault="00887BEE" w:rsidP="00887BEE">
            <w:pPr>
              <w:rPr>
                <w:rFonts w:ascii="Arial" w:eastAsia="Times New Roman" w:hAnsi="Arial" w:cs="Arial"/>
                <w:sz w:val="24"/>
              </w:rPr>
            </w:pPr>
            <w:r w:rsidRPr="006C7D15">
              <w:rPr>
                <w:rFonts w:ascii="Arial" w:eastAsia="Times New Roman" w:hAnsi="Arial" w:cs="Arial"/>
                <w:sz w:val="24"/>
              </w:rPr>
              <w:t>HR processes and systems</w:t>
            </w:r>
            <w:r>
              <w:rPr>
                <w:rFonts w:ascii="Arial" w:eastAsia="Times New Roman" w:hAnsi="Arial" w:cs="Arial"/>
                <w:sz w:val="24"/>
              </w:rPr>
              <w:t xml:space="preserve"> are more streamlined. </w:t>
            </w:r>
            <w:r w:rsidRPr="006C7D15">
              <w:rPr>
                <w:rFonts w:ascii="Arial" w:eastAsia="Times New Roman" w:hAnsi="Arial" w:cs="Arial"/>
                <w:sz w:val="24"/>
              </w:rPr>
              <w:t xml:space="preserve"> </w:t>
            </w:r>
          </w:p>
        </w:tc>
        <w:tc>
          <w:tcPr>
            <w:tcW w:w="4395" w:type="dxa"/>
            <w:tcMar>
              <w:top w:w="57" w:type="dxa"/>
              <w:bottom w:w="57" w:type="dxa"/>
            </w:tcMar>
          </w:tcPr>
          <w:p w14:paraId="7CD3CE48" w14:textId="77777777" w:rsidR="00887BEE" w:rsidRPr="006C7D15" w:rsidRDefault="00887BEE" w:rsidP="00887BEE">
            <w:pPr>
              <w:rPr>
                <w:rFonts w:ascii="Arial" w:eastAsia="Times New Roman" w:hAnsi="Arial" w:cs="Arial"/>
                <w:sz w:val="24"/>
              </w:rPr>
            </w:pPr>
            <w:r>
              <w:rPr>
                <w:rFonts w:ascii="Arial" w:eastAsia="Times New Roman" w:hAnsi="Arial" w:cs="Arial"/>
                <w:sz w:val="24"/>
              </w:rPr>
              <w:t>E</w:t>
            </w:r>
            <w:r w:rsidRPr="006C7D15">
              <w:rPr>
                <w:rFonts w:ascii="Arial" w:eastAsia="Times New Roman" w:hAnsi="Arial" w:cs="Arial"/>
                <w:sz w:val="24"/>
              </w:rPr>
              <w:t xml:space="preserve">mployee experience </w:t>
            </w:r>
            <w:r>
              <w:rPr>
                <w:rFonts w:ascii="Arial" w:eastAsia="Times New Roman" w:hAnsi="Arial" w:cs="Arial"/>
                <w:sz w:val="24"/>
              </w:rPr>
              <w:t xml:space="preserve">of our systems improved. </w:t>
            </w:r>
          </w:p>
        </w:tc>
        <w:tc>
          <w:tcPr>
            <w:tcW w:w="4360" w:type="dxa"/>
            <w:tcMar>
              <w:top w:w="57" w:type="dxa"/>
              <w:bottom w:w="57" w:type="dxa"/>
            </w:tcMar>
          </w:tcPr>
          <w:p w14:paraId="649DA334" w14:textId="77777777" w:rsidR="00887BEE" w:rsidRDefault="006329D1" w:rsidP="00887BEE">
            <w:pPr>
              <w:rPr>
                <w:rFonts w:ascii="Arial" w:eastAsia="Times New Roman" w:hAnsi="Arial" w:cs="Arial"/>
                <w:sz w:val="24"/>
              </w:rPr>
            </w:pPr>
            <w:r>
              <w:rPr>
                <w:rFonts w:ascii="Arial" w:eastAsia="Times New Roman" w:hAnsi="Arial" w:cs="Arial"/>
                <w:sz w:val="24"/>
              </w:rPr>
              <w:t xml:space="preserve">Positive staff commentary assessed using performance reviews and wellbeing survey. </w:t>
            </w:r>
          </w:p>
        </w:tc>
      </w:tr>
      <w:tr w:rsidR="00887BEE" w:rsidRPr="006C7D15" w14:paraId="6563BFFD" w14:textId="77777777" w:rsidTr="00473467">
        <w:trPr>
          <w:cantSplit/>
        </w:trPr>
        <w:tc>
          <w:tcPr>
            <w:tcW w:w="5193" w:type="dxa"/>
            <w:tcMar>
              <w:top w:w="57" w:type="dxa"/>
              <w:bottom w:w="57" w:type="dxa"/>
            </w:tcMar>
          </w:tcPr>
          <w:p w14:paraId="0415F8D4" w14:textId="77777777" w:rsidR="00887BEE" w:rsidRPr="006C7D15" w:rsidRDefault="00887BEE" w:rsidP="00887BEE">
            <w:pPr>
              <w:rPr>
                <w:rFonts w:ascii="Arial" w:hAnsi="Arial" w:cs="Arial"/>
                <w:sz w:val="24"/>
                <w:szCs w:val="24"/>
              </w:rPr>
            </w:pPr>
            <w:r>
              <w:rPr>
                <w:rFonts w:ascii="Arial" w:eastAsia="Times New Roman" w:hAnsi="Arial" w:cs="Arial"/>
                <w:sz w:val="24"/>
              </w:rPr>
              <w:t>New mechanisms adopted to i</w:t>
            </w:r>
            <w:r w:rsidRPr="006C7D15">
              <w:rPr>
                <w:rFonts w:ascii="Arial" w:eastAsia="Times New Roman" w:hAnsi="Arial" w:cs="Arial"/>
                <w:sz w:val="24"/>
              </w:rPr>
              <w:t>mprove employee voice and engagement to build on the strong sense of community within ESC</w:t>
            </w:r>
          </w:p>
        </w:tc>
        <w:tc>
          <w:tcPr>
            <w:tcW w:w="4395" w:type="dxa"/>
            <w:tcMar>
              <w:top w:w="57" w:type="dxa"/>
              <w:bottom w:w="57" w:type="dxa"/>
            </w:tcMar>
          </w:tcPr>
          <w:p w14:paraId="59F78EFE" w14:textId="77777777" w:rsidR="00887BEE" w:rsidRPr="006C7D15" w:rsidRDefault="00887BEE" w:rsidP="00887BEE">
            <w:pPr>
              <w:rPr>
                <w:rFonts w:ascii="Arial" w:eastAsia="Times New Roman" w:hAnsi="Arial" w:cs="Arial"/>
                <w:sz w:val="24"/>
              </w:rPr>
            </w:pPr>
            <w:r>
              <w:rPr>
                <w:rFonts w:ascii="Arial" w:eastAsia="Times New Roman" w:hAnsi="Arial" w:cs="Arial"/>
                <w:sz w:val="24"/>
              </w:rPr>
              <w:t xml:space="preserve">A more engaged workforce leads to greater levels of collaboration and better decision making. </w:t>
            </w:r>
          </w:p>
        </w:tc>
        <w:tc>
          <w:tcPr>
            <w:tcW w:w="4360" w:type="dxa"/>
            <w:tcMar>
              <w:top w:w="57" w:type="dxa"/>
              <w:bottom w:w="57" w:type="dxa"/>
            </w:tcMar>
          </w:tcPr>
          <w:p w14:paraId="09358609" w14:textId="77777777" w:rsidR="00887BEE" w:rsidRDefault="008B7E5F" w:rsidP="00887BEE">
            <w:pPr>
              <w:rPr>
                <w:rFonts w:ascii="Arial" w:eastAsia="Times New Roman" w:hAnsi="Arial" w:cs="Arial"/>
                <w:sz w:val="24"/>
              </w:rPr>
            </w:pPr>
            <w:r>
              <w:rPr>
                <w:rFonts w:ascii="Arial" w:eastAsia="Times New Roman" w:hAnsi="Arial" w:cs="Arial"/>
                <w:sz w:val="24"/>
              </w:rPr>
              <w:t>Positive staff commentary assessed using performance reviews and wellbeing survey.</w:t>
            </w:r>
          </w:p>
        </w:tc>
      </w:tr>
    </w:tbl>
    <w:p w14:paraId="3EC93A02" w14:textId="161C61E7" w:rsidR="0045177F" w:rsidRDefault="0045177F" w:rsidP="0045177F">
      <w:pPr>
        <w:pStyle w:val="NoSpacing"/>
        <w:rPr>
          <w:rFonts w:ascii="Arial" w:hAnsi="Arial" w:cs="Arial"/>
          <w:sz w:val="24"/>
          <w:szCs w:val="24"/>
        </w:rPr>
      </w:pPr>
    </w:p>
    <w:p w14:paraId="45941F94" w14:textId="05C253F3" w:rsidR="00E0569F" w:rsidRDefault="00E0569F">
      <w:pPr>
        <w:rPr>
          <w:rFonts w:ascii="Arial" w:hAnsi="Arial" w:cs="Arial"/>
          <w:b/>
          <w:sz w:val="24"/>
          <w:szCs w:val="24"/>
        </w:rPr>
      </w:pPr>
    </w:p>
    <w:p w14:paraId="6D14ADF8" w14:textId="77777777" w:rsidR="00FB774C" w:rsidRDefault="00FB774C">
      <w:pPr>
        <w:rPr>
          <w:rFonts w:ascii="Arial" w:hAnsi="Arial" w:cs="Arial"/>
          <w:b/>
          <w:sz w:val="24"/>
          <w:szCs w:val="24"/>
        </w:rPr>
      </w:pPr>
      <w:r>
        <w:rPr>
          <w:rFonts w:ascii="Arial" w:hAnsi="Arial" w:cs="Arial"/>
          <w:b/>
          <w:sz w:val="24"/>
          <w:szCs w:val="24"/>
        </w:rPr>
        <w:br w:type="page"/>
      </w:r>
    </w:p>
    <w:p w14:paraId="48C3242F" w14:textId="07CD6126" w:rsidR="0045177F" w:rsidRPr="005B5596" w:rsidRDefault="0045177F" w:rsidP="00E0569F">
      <w:pPr>
        <w:pStyle w:val="NoSpacing"/>
        <w:numPr>
          <w:ilvl w:val="0"/>
          <w:numId w:val="5"/>
        </w:numPr>
        <w:ind w:left="357" w:hanging="357"/>
        <w:rPr>
          <w:rFonts w:ascii="Arial" w:hAnsi="Arial" w:cs="Arial"/>
          <w:b/>
          <w:sz w:val="24"/>
          <w:szCs w:val="24"/>
        </w:rPr>
      </w:pPr>
      <w:r w:rsidRPr="005B5596">
        <w:rPr>
          <w:rFonts w:ascii="Arial" w:hAnsi="Arial" w:cs="Arial"/>
          <w:b/>
          <w:sz w:val="24"/>
          <w:szCs w:val="24"/>
        </w:rPr>
        <w:lastRenderedPageBreak/>
        <w:t>We will ensure that our staff are properly trained, supported and developed to fulfil the requirements of their role and their career progression.</w:t>
      </w:r>
    </w:p>
    <w:p w14:paraId="01500787" w14:textId="77777777" w:rsidR="0045177F" w:rsidRPr="00402D36" w:rsidRDefault="0045177F" w:rsidP="0045177F">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5199"/>
        <w:gridCol w:w="4391"/>
        <w:gridCol w:w="4358"/>
      </w:tblGrid>
      <w:tr w:rsidR="00CB4722" w:rsidRPr="00402D36" w14:paraId="704364C6" w14:textId="77777777" w:rsidTr="0056059E">
        <w:trPr>
          <w:cantSplit/>
          <w:tblHeader/>
        </w:trPr>
        <w:tc>
          <w:tcPr>
            <w:tcW w:w="5199" w:type="dxa"/>
            <w:tcMar>
              <w:top w:w="57" w:type="dxa"/>
              <w:bottom w:w="57" w:type="dxa"/>
            </w:tcMar>
          </w:tcPr>
          <w:p w14:paraId="763D8175" w14:textId="77777777" w:rsidR="00CB4722" w:rsidRPr="00402D36" w:rsidRDefault="003C4C98" w:rsidP="00C32C5E">
            <w:pPr>
              <w:rPr>
                <w:rFonts w:ascii="Arial" w:eastAsia="Times New Roman" w:hAnsi="Arial" w:cs="Arial"/>
                <w:sz w:val="24"/>
              </w:rPr>
            </w:pPr>
            <w:r>
              <w:rPr>
                <w:rFonts w:ascii="Arial" w:hAnsi="Arial" w:cs="Arial"/>
                <w:b/>
                <w:sz w:val="24"/>
                <w:szCs w:val="24"/>
              </w:rPr>
              <w:t>Activity</w:t>
            </w:r>
          </w:p>
        </w:tc>
        <w:tc>
          <w:tcPr>
            <w:tcW w:w="4391" w:type="dxa"/>
            <w:tcMar>
              <w:top w:w="57" w:type="dxa"/>
              <w:bottom w:w="57" w:type="dxa"/>
            </w:tcMar>
          </w:tcPr>
          <w:p w14:paraId="309C6748" w14:textId="77777777" w:rsidR="00CB4722" w:rsidRPr="00402D36" w:rsidRDefault="003C4C98" w:rsidP="00C32C5E">
            <w:pPr>
              <w:rPr>
                <w:rFonts w:ascii="Arial" w:eastAsia="Times New Roman" w:hAnsi="Arial" w:cs="Arial"/>
                <w:sz w:val="24"/>
              </w:rPr>
            </w:pPr>
            <w:r>
              <w:rPr>
                <w:rFonts w:ascii="Arial" w:hAnsi="Arial" w:cs="Arial"/>
                <w:b/>
                <w:sz w:val="24"/>
                <w:szCs w:val="24"/>
              </w:rPr>
              <w:t>Outcome</w:t>
            </w:r>
          </w:p>
        </w:tc>
        <w:tc>
          <w:tcPr>
            <w:tcW w:w="4358" w:type="dxa"/>
            <w:tcMar>
              <w:top w:w="57" w:type="dxa"/>
              <w:bottom w:w="57" w:type="dxa"/>
            </w:tcMar>
          </w:tcPr>
          <w:p w14:paraId="7B330B3F" w14:textId="77777777" w:rsidR="00CB4722" w:rsidRPr="00402D36" w:rsidRDefault="003C4C98" w:rsidP="00C32C5E">
            <w:pPr>
              <w:rPr>
                <w:rFonts w:ascii="Arial" w:hAnsi="Arial" w:cs="Arial"/>
                <w:b/>
                <w:sz w:val="24"/>
                <w:szCs w:val="24"/>
              </w:rPr>
            </w:pPr>
            <w:r>
              <w:rPr>
                <w:rFonts w:ascii="Arial" w:hAnsi="Arial" w:cs="Arial"/>
                <w:b/>
                <w:sz w:val="24"/>
                <w:szCs w:val="24"/>
              </w:rPr>
              <w:t>How measured</w:t>
            </w:r>
          </w:p>
        </w:tc>
      </w:tr>
      <w:tr w:rsidR="00CB4722" w:rsidRPr="00402D36" w14:paraId="254373A6" w14:textId="77777777" w:rsidTr="0056059E">
        <w:trPr>
          <w:cantSplit/>
        </w:trPr>
        <w:tc>
          <w:tcPr>
            <w:tcW w:w="5199" w:type="dxa"/>
            <w:tcMar>
              <w:top w:w="57" w:type="dxa"/>
              <w:bottom w:w="57" w:type="dxa"/>
            </w:tcMar>
          </w:tcPr>
          <w:p w14:paraId="647DE78E" w14:textId="77777777" w:rsidR="00CB4722" w:rsidRPr="00402D36" w:rsidRDefault="00CB4722" w:rsidP="00C32C5E">
            <w:pPr>
              <w:rPr>
                <w:rFonts w:ascii="Arial" w:hAnsi="Arial" w:cs="Arial"/>
                <w:sz w:val="24"/>
                <w:szCs w:val="24"/>
              </w:rPr>
            </w:pPr>
            <w:r>
              <w:rPr>
                <w:rFonts w:ascii="Arial" w:eastAsia="Times New Roman" w:hAnsi="Arial" w:cs="Arial"/>
                <w:sz w:val="24"/>
              </w:rPr>
              <w:t>All</w:t>
            </w:r>
            <w:r w:rsidRPr="00402D36">
              <w:rPr>
                <w:rFonts w:ascii="Arial" w:eastAsia="Times New Roman" w:hAnsi="Arial" w:cs="Arial"/>
                <w:sz w:val="24"/>
              </w:rPr>
              <w:t xml:space="preserve"> line manager</w:t>
            </w:r>
            <w:r>
              <w:rPr>
                <w:rFonts w:ascii="Arial" w:eastAsia="Times New Roman" w:hAnsi="Arial" w:cs="Arial"/>
                <w:sz w:val="24"/>
              </w:rPr>
              <w:t>s</w:t>
            </w:r>
            <w:r w:rsidRPr="00402D36">
              <w:rPr>
                <w:rFonts w:ascii="Arial" w:eastAsia="Times New Roman" w:hAnsi="Arial" w:cs="Arial"/>
                <w:sz w:val="24"/>
              </w:rPr>
              <w:t xml:space="preserve"> train</w:t>
            </w:r>
            <w:r>
              <w:rPr>
                <w:rFonts w:ascii="Arial" w:eastAsia="Times New Roman" w:hAnsi="Arial" w:cs="Arial"/>
                <w:sz w:val="24"/>
              </w:rPr>
              <w:t xml:space="preserve">ed in management and performance reviews. Regular catch ups between managers and staff are diarised. </w:t>
            </w:r>
          </w:p>
        </w:tc>
        <w:tc>
          <w:tcPr>
            <w:tcW w:w="4391" w:type="dxa"/>
            <w:tcMar>
              <w:top w:w="57" w:type="dxa"/>
              <w:bottom w:w="57" w:type="dxa"/>
            </w:tcMar>
          </w:tcPr>
          <w:p w14:paraId="4D291484" w14:textId="77777777" w:rsidR="00CB4722" w:rsidRPr="00402D36" w:rsidRDefault="00CB4722" w:rsidP="00C32C5E">
            <w:pPr>
              <w:rPr>
                <w:rFonts w:ascii="Arial" w:eastAsia="Times New Roman" w:hAnsi="Arial" w:cs="Arial"/>
                <w:sz w:val="24"/>
              </w:rPr>
            </w:pPr>
            <w:r>
              <w:rPr>
                <w:rFonts w:ascii="Arial" w:eastAsia="Times New Roman" w:hAnsi="Arial" w:cs="Arial"/>
                <w:sz w:val="24"/>
              </w:rPr>
              <w:t>A</w:t>
            </w:r>
            <w:r w:rsidRPr="00402D36">
              <w:rPr>
                <w:rFonts w:ascii="Arial" w:eastAsia="Times New Roman" w:hAnsi="Arial" w:cs="Arial"/>
                <w:sz w:val="24"/>
              </w:rPr>
              <w:t xml:space="preserve">ppropriate support </w:t>
            </w:r>
            <w:r>
              <w:rPr>
                <w:rFonts w:ascii="Arial" w:eastAsia="Times New Roman" w:hAnsi="Arial" w:cs="Arial"/>
                <w:sz w:val="24"/>
              </w:rPr>
              <w:t xml:space="preserve">in place </w:t>
            </w:r>
            <w:r w:rsidRPr="00402D36">
              <w:rPr>
                <w:rFonts w:ascii="Arial" w:eastAsia="Times New Roman" w:hAnsi="Arial" w:cs="Arial"/>
                <w:sz w:val="24"/>
              </w:rPr>
              <w:t xml:space="preserve">for each staff member </w:t>
            </w:r>
            <w:r>
              <w:rPr>
                <w:rFonts w:ascii="Arial" w:eastAsia="Times New Roman" w:hAnsi="Arial" w:cs="Arial"/>
                <w:sz w:val="24"/>
              </w:rPr>
              <w:t xml:space="preserve">to ensure optimal performance. </w:t>
            </w:r>
          </w:p>
        </w:tc>
        <w:tc>
          <w:tcPr>
            <w:tcW w:w="4358" w:type="dxa"/>
            <w:tcMar>
              <w:top w:w="57" w:type="dxa"/>
              <w:bottom w:w="57" w:type="dxa"/>
            </w:tcMar>
          </w:tcPr>
          <w:p w14:paraId="3C04F54E" w14:textId="77777777" w:rsidR="00CB4722" w:rsidRDefault="006329D1" w:rsidP="00C32C5E">
            <w:pPr>
              <w:rPr>
                <w:rFonts w:ascii="Arial" w:eastAsia="Times New Roman" w:hAnsi="Arial" w:cs="Arial"/>
                <w:sz w:val="24"/>
              </w:rPr>
            </w:pPr>
            <w:r>
              <w:rPr>
                <w:rFonts w:ascii="Arial" w:eastAsia="Times New Roman" w:hAnsi="Arial" w:cs="Arial"/>
                <w:sz w:val="24"/>
              </w:rPr>
              <w:t>Positive staff commentary assessed using performance reviews and wellbeing survey.</w:t>
            </w:r>
          </w:p>
        </w:tc>
      </w:tr>
      <w:tr w:rsidR="00CB4722" w:rsidRPr="00402D36" w14:paraId="4C4FDFB9" w14:textId="77777777" w:rsidTr="0056059E">
        <w:trPr>
          <w:cantSplit/>
        </w:trPr>
        <w:tc>
          <w:tcPr>
            <w:tcW w:w="5199" w:type="dxa"/>
            <w:tcMar>
              <w:top w:w="57" w:type="dxa"/>
              <w:bottom w:w="57" w:type="dxa"/>
            </w:tcMar>
          </w:tcPr>
          <w:p w14:paraId="27B877A1" w14:textId="77777777" w:rsidR="00CB4722" w:rsidRPr="00402D36" w:rsidRDefault="00CB4722" w:rsidP="00C32C5E">
            <w:pPr>
              <w:rPr>
                <w:rFonts w:ascii="Arial" w:hAnsi="Arial" w:cs="Arial"/>
                <w:sz w:val="24"/>
                <w:szCs w:val="24"/>
              </w:rPr>
            </w:pPr>
            <w:r>
              <w:rPr>
                <w:rFonts w:ascii="Arial" w:hAnsi="Arial" w:cs="Arial"/>
                <w:sz w:val="24"/>
                <w:szCs w:val="24"/>
              </w:rPr>
              <w:t xml:space="preserve">The office has a formal training log to record all training offered and attended. </w:t>
            </w:r>
          </w:p>
        </w:tc>
        <w:tc>
          <w:tcPr>
            <w:tcW w:w="4391" w:type="dxa"/>
            <w:tcMar>
              <w:top w:w="57" w:type="dxa"/>
              <w:bottom w:w="57" w:type="dxa"/>
            </w:tcMar>
          </w:tcPr>
          <w:p w14:paraId="6AD22A89" w14:textId="77777777" w:rsidR="00CB4722" w:rsidRPr="00402D36" w:rsidRDefault="00CB4722" w:rsidP="00C32C5E">
            <w:pPr>
              <w:rPr>
                <w:rFonts w:ascii="Arial" w:hAnsi="Arial" w:cs="Arial"/>
                <w:sz w:val="24"/>
                <w:szCs w:val="24"/>
              </w:rPr>
            </w:pPr>
            <w:r>
              <w:rPr>
                <w:rFonts w:ascii="Arial" w:hAnsi="Arial" w:cs="Arial"/>
                <w:sz w:val="24"/>
                <w:szCs w:val="24"/>
              </w:rPr>
              <w:t xml:space="preserve">All staff are trained to fulfil their role. </w:t>
            </w:r>
          </w:p>
        </w:tc>
        <w:tc>
          <w:tcPr>
            <w:tcW w:w="4358" w:type="dxa"/>
            <w:tcMar>
              <w:top w:w="57" w:type="dxa"/>
              <w:bottom w:w="57" w:type="dxa"/>
            </w:tcMar>
          </w:tcPr>
          <w:p w14:paraId="1BB6BBD0" w14:textId="77777777" w:rsidR="00CB4722" w:rsidRDefault="006329D1" w:rsidP="00C32C5E">
            <w:pPr>
              <w:rPr>
                <w:rFonts w:ascii="Arial" w:hAnsi="Arial" w:cs="Arial"/>
                <w:sz w:val="24"/>
                <w:szCs w:val="24"/>
              </w:rPr>
            </w:pPr>
            <w:r>
              <w:rPr>
                <w:rFonts w:ascii="Arial" w:hAnsi="Arial" w:cs="Arial"/>
                <w:sz w:val="24"/>
                <w:szCs w:val="24"/>
              </w:rPr>
              <w:t xml:space="preserve">Training log shows that staff have a mix of training and personal development that matches what was agreed with them during performance reviews. </w:t>
            </w:r>
          </w:p>
        </w:tc>
      </w:tr>
      <w:tr w:rsidR="00CB4722" w:rsidRPr="00402D36" w14:paraId="5BE815F2" w14:textId="77777777" w:rsidTr="0056059E">
        <w:trPr>
          <w:cantSplit/>
        </w:trPr>
        <w:tc>
          <w:tcPr>
            <w:tcW w:w="5199" w:type="dxa"/>
            <w:tcMar>
              <w:top w:w="57" w:type="dxa"/>
              <w:bottom w:w="57" w:type="dxa"/>
            </w:tcMar>
          </w:tcPr>
          <w:p w14:paraId="2F4688C9" w14:textId="77777777" w:rsidR="00CB4722" w:rsidRPr="00402D36" w:rsidRDefault="00CB4722" w:rsidP="00C32C5E">
            <w:pPr>
              <w:rPr>
                <w:rFonts w:ascii="Arial" w:hAnsi="Arial" w:cs="Arial"/>
                <w:sz w:val="24"/>
                <w:szCs w:val="24"/>
              </w:rPr>
            </w:pPr>
            <w:r>
              <w:rPr>
                <w:rFonts w:ascii="Arial" w:hAnsi="Arial" w:cs="Arial"/>
                <w:sz w:val="24"/>
                <w:szCs w:val="24"/>
              </w:rPr>
              <w:t>Ea</w:t>
            </w:r>
            <w:r w:rsidRPr="00402D36">
              <w:rPr>
                <w:rFonts w:ascii="Arial" w:hAnsi="Arial" w:cs="Arial"/>
                <w:sz w:val="24"/>
                <w:szCs w:val="24"/>
              </w:rPr>
              <w:t xml:space="preserve">ch staff member </w:t>
            </w:r>
            <w:r>
              <w:rPr>
                <w:rFonts w:ascii="Arial" w:hAnsi="Arial" w:cs="Arial"/>
                <w:sz w:val="24"/>
                <w:szCs w:val="24"/>
              </w:rPr>
              <w:t>has</w:t>
            </w:r>
            <w:r w:rsidRPr="00402D36">
              <w:rPr>
                <w:rFonts w:ascii="Arial" w:hAnsi="Arial" w:cs="Arial"/>
                <w:sz w:val="24"/>
                <w:szCs w:val="24"/>
              </w:rPr>
              <w:t xml:space="preserve"> a bespoke personal development plan </w:t>
            </w:r>
            <w:r>
              <w:rPr>
                <w:rFonts w:ascii="Arial" w:hAnsi="Arial" w:cs="Arial"/>
                <w:sz w:val="24"/>
                <w:szCs w:val="24"/>
              </w:rPr>
              <w:t xml:space="preserve">in place. </w:t>
            </w:r>
          </w:p>
        </w:tc>
        <w:tc>
          <w:tcPr>
            <w:tcW w:w="4391" w:type="dxa"/>
            <w:tcMar>
              <w:top w:w="57" w:type="dxa"/>
              <w:bottom w:w="57" w:type="dxa"/>
            </w:tcMar>
          </w:tcPr>
          <w:p w14:paraId="3FFA52EC" w14:textId="77777777" w:rsidR="00CB4722" w:rsidRPr="00402D36" w:rsidRDefault="00CB4722" w:rsidP="00C32C5E">
            <w:pPr>
              <w:rPr>
                <w:rFonts w:ascii="Arial" w:hAnsi="Arial" w:cs="Arial"/>
                <w:sz w:val="24"/>
                <w:szCs w:val="24"/>
              </w:rPr>
            </w:pPr>
            <w:r>
              <w:rPr>
                <w:rFonts w:ascii="Arial" w:hAnsi="Arial" w:cs="Arial"/>
                <w:sz w:val="24"/>
                <w:szCs w:val="24"/>
              </w:rPr>
              <w:t>All staff are trained to fulfil their role.</w:t>
            </w:r>
          </w:p>
        </w:tc>
        <w:tc>
          <w:tcPr>
            <w:tcW w:w="4358" w:type="dxa"/>
            <w:tcMar>
              <w:top w:w="57" w:type="dxa"/>
              <w:bottom w:w="57" w:type="dxa"/>
            </w:tcMar>
          </w:tcPr>
          <w:p w14:paraId="014C01A7" w14:textId="77777777" w:rsidR="00CB4722" w:rsidRDefault="006329D1" w:rsidP="00C32C5E">
            <w:pPr>
              <w:rPr>
                <w:rFonts w:ascii="Arial" w:hAnsi="Arial" w:cs="Arial"/>
                <w:sz w:val="24"/>
                <w:szCs w:val="24"/>
              </w:rPr>
            </w:pPr>
            <w:r>
              <w:rPr>
                <w:rFonts w:ascii="Arial" w:hAnsi="Arial" w:cs="Arial"/>
                <w:sz w:val="24"/>
                <w:szCs w:val="24"/>
              </w:rPr>
              <w:t>Training log shows that staff have a mix of training and personal development that matches what was agreed with them during performance reviews.</w:t>
            </w:r>
          </w:p>
        </w:tc>
      </w:tr>
      <w:tr w:rsidR="00CB4722" w:rsidRPr="00402D36" w14:paraId="774CAA16" w14:textId="77777777" w:rsidTr="0056059E">
        <w:trPr>
          <w:cantSplit/>
        </w:trPr>
        <w:tc>
          <w:tcPr>
            <w:tcW w:w="5199" w:type="dxa"/>
            <w:tcMar>
              <w:top w:w="57" w:type="dxa"/>
              <w:bottom w:w="57" w:type="dxa"/>
            </w:tcMar>
          </w:tcPr>
          <w:p w14:paraId="719EBA2E" w14:textId="77777777" w:rsidR="00CB4722" w:rsidRPr="00402D36" w:rsidRDefault="00CB4722" w:rsidP="00C32C5E">
            <w:pPr>
              <w:rPr>
                <w:rFonts w:ascii="Arial" w:hAnsi="Arial" w:cs="Arial"/>
                <w:sz w:val="24"/>
                <w:szCs w:val="24"/>
              </w:rPr>
            </w:pPr>
            <w:r>
              <w:rPr>
                <w:rFonts w:ascii="Arial" w:hAnsi="Arial" w:cs="Arial"/>
                <w:sz w:val="24"/>
                <w:szCs w:val="24"/>
              </w:rPr>
              <w:t>Areas for individual staff</w:t>
            </w:r>
            <w:r w:rsidRPr="00402D36">
              <w:rPr>
                <w:rFonts w:ascii="Arial" w:hAnsi="Arial" w:cs="Arial"/>
                <w:sz w:val="24"/>
                <w:szCs w:val="24"/>
              </w:rPr>
              <w:t xml:space="preserve"> development </w:t>
            </w:r>
            <w:r>
              <w:rPr>
                <w:rFonts w:ascii="Arial" w:hAnsi="Arial" w:cs="Arial"/>
                <w:sz w:val="24"/>
                <w:szCs w:val="24"/>
              </w:rPr>
              <w:t xml:space="preserve">are identified by way of performance management. The training log is updated to ensure that staff needs are being met. </w:t>
            </w:r>
          </w:p>
        </w:tc>
        <w:tc>
          <w:tcPr>
            <w:tcW w:w="4391" w:type="dxa"/>
            <w:tcMar>
              <w:top w:w="57" w:type="dxa"/>
              <w:bottom w:w="57" w:type="dxa"/>
            </w:tcMar>
          </w:tcPr>
          <w:p w14:paraId="71597723" w14:textId="77777777" w:rsidR="00CB4722" w:rsidRPr="00402D36" w:rsidRDefault="00CB4722" w:rsidP="00C32C5E">
            <w:pPr>
              <w:rPr>
                <w:rFonts w:ascii="Arial" w:hAnsi="Arial" w:cs="Arial"/>
                <w:sz w:val="24"/>
                <w:szCs w:val="24"/>
              </w:rPr>
            </w:pPr>
            <w:r>
              <w:rPr>
                <w:rFonts w:ascii="Arial" w:hAnsi="Arial" w:cs="Arial"/>
                <w:sz w:val="24"/>
                <w:szCs w:val="24"/>
              </w:rPr>
              <w:t>All staff are trained to fulfil their role.</w:t>
            </w:r>
          </w:p>
        </w:tc>
        <w:tc>
          <w:tcPr>
            <w:tcW w:w="4358" w:type="dxa"/>
            <w:tcMar>
              <w:top w:w="57" w:type="dxa"/>
              <w:bottom w:w="57" w:type="dxa"/>
            </w:tcMar>
          </w:tcPr>
          <w:p w14:paraId="103C6072" w14:textId="77777777" w:rsidR="00CB4722" w:rsidRDefault="006329D1" w:rsidP="00C32C5E">
            <w:pPr>
              <w:rPr>
                <w:rFonts w:ascii="Arial" w:hAnsi="Arial" w:cs="Arial"/>
                <w:sz w:val="24"/>
                <w:szCs w:val="24"/>
              </w:rPr>
            </w:pPr>
            <w:r>
              <w:rPr>
                <w:rFonts w:ascii="Arial" w:hAnsi="Arial" w:cs="Arial"/>
                <w:sz w:val="24"/>
                <w:szCs w:val="24"/>
              </w:rPr>
              <w:t>Training log shows that staff have a mix of training and personal development that matches what was agreed with them during performance reviews.</w:t>
            </w:r>
          </w:p>
        </w:tc>
      </w:tr>
      <w:tr w:rsidR="00CB4722" w:rsidRPr="00402D36" w14:paraId="12F836AD" w14:textId="77777777" w:rsidTr="0056059E">
        <w:trPr>
          <w:cantSplit/>
        </w:trPr>
        <w:tc>
          <w:tcPr>
            <w:tcW w:w="5199" w:type="dxa"/>
            <w:tcMar>
              <w:top w:w="57" w:type="dxa"/>
              <w:bottom w:w="57" w:type="dxa"/>
            </w:tcMar>
          </w:tcPr>
          <w:p w14:paraId="5326026E" w14:textId="77777777" w:rsidR="00CB4722" w:rsidRPr="00402D36" w:rsidRDefault="00CB4722" w:rsidP="00C32C5E">
            <w:pPr>
              <w:rPr>
                <w:rFonts w:ascii="Arial" w:hAnsi="Arial" w:cs="Arial"/>
                <w:sz w:val="24"/>
                <w:szCs w:val="24"/>
              </w:rPr>
            </w:pPr>
            <w:r>
              <w:rPr>
                <w:rFonts w:ascii="Arial" w:hAnsi="Arial" w:cs="Arial"/>
                <w:sz w:val="24"/>
                <w:szCs w:val="24"/>
              </w:rPr>
              <w:t xml:space="preserve">Audit trails evidence that peer review and quality assurance work is taking place across the office. </w:t>
            </w:r>
          </w:p>
        </w:tc>
        <w:tc>
          <w:tcPr>
            <w:tcW w:w="4391" w:type="dxa"/>
            <w:tcMar>
              <w:top w:w="57" w:type="dxa"/>
              <w:bottom w:w="57" w:type="dxa"/>
            </w:tcMar>
          </w:tcPr>
          <w:p w14:paraId="74381A49" w14:textId="77777777" w:rsidR="00CB4722" w:rsidRPr="00402D36" w:rsidRDefault="00CB4722" w:rsidP="00C32C5E">
            <w:pPr>
              <w:rPr>
                <w:rFonts w:ascii="Arial" w:hAnsi="Arial" w:cs="Arial"/>
                <w:sz w:val="24"/>
                <w:szCs w:val="24"/>
              </w:rPr>
            </w:pPr>
            <w:r>
              <w:rPr>
                <w:rFonts w:ascii="Arial" w:hAnsi="Arial" w:cs="Arial"/>
                <w:sz w:val="24"/>
                <w:szCs w:val="24"/>
              </w:rPr>
              <w:t xml:space="preserve">Improved staff knowledge and skills relevant to their own roles and their career development. </w:t>
            </w:r>
          </w:p>
        </w:tc>
        <w:tc>
          <w:tcPr>
            <w:tcW w:w="4358" w:type="dxa"/>
            <w:tcMar>
              <w:top w:w="57" w:type="dxa"/>
              <w:bottom w:w="57" w:type="dxa"/>
            </w:tcMar>
          </w:tcPr>
          <w:p w14:paraId="59E1A1CF" w14:textId="77777777" w:rsidR="00CB4722" w:rsidRDefault="000C2930" w:rsidP="00C32C5E">
            <w:pPr>
              <w:rPr>
                <w:rFonts w:ascii="Arial" w:hAnsi="Arial" w:cs="Arial"/>
                <w:sz w:val="24"/>
                <w:szCs w:val="24"/>
              </w:rPr>
            </w:pPr>
            <w:r>
              <w:rPr>
                <w:rFonts w:ascii="Arial" w:hAnsi="Arial" w:cs="Arial"/>
                <w:sz w:val="24"/>
                <w:szCs w:val="24"/>
              </w:rPr>
              <w:t xml:space="preserve">We have an audit trail that demonstrates that peer review and quality assurance work is taking place and that our investigatory work is improving </w:t>
            </w:r>
            <w:proofErr w:type="gramStart"/>
            <w:r>
              <w:rPr>
                <w:rFonts w:ascii="Arial" w:hAnsi="Arial" w:cs="Arial"/>
                <w:sz w:val="24"/>
                <w:szCs w:val="24"/>
              </w:rPr>
              <w:t>as a consequence</w:t>
            </w:r>
            <w:proofErr w:type="gramEnd"/>
            <w:r>
              <w:rPr>
                <w:rFonts w:ascii="Arial" w:hAnsi="Arial" w:cs="Arial"/>
                <w:sz w:val="24"/>
                <w:szCs w:val="24"/>
              </w:rPr>
              <w:t xml:space="preserve">. </w:t>
            </w:r>
          </w:p>
          <w:p w14:paraId="27556B0A" w14:textId="48568DC5" w:rsidR="000C2930" w:rsidRDefault="000C2930" w:rsidP="00C32C5E">
            <w:pPr>
              <w:rPr>
                <w:rFonts w:ascii="Arial" w:hAnsi="Arial" w:cs="Arial"/>
                <w:sz w:val="24"/>
                <w:szCs w:val="24"/>
              </w:rPr>
            </w:pPr>
            <w:r>
              <w:rPr>
                <w:rFonts w:ascii="Arial" w:hAnsi="Arial" w:cs="Arial"/>
                <w:sz w:val="24"/>
                <w:szCs w:val="24"/>
              </w:rPr>
              <w:t xml:space="preserve">Performance reviews validate this finding. </w:t>
            </w:r>
          </w:p>
        </w:tc>
      </w:tr>
      <w:tr w:rsidR="00CB4722" w:rsidRPr="00402D36" w14:paraId="003EE7A2" w14:textId="77777777" w:rsidTr="0056059E">
        <w:trPr>
          <w:cantSplit/>
        </w:trPr>
        <w:tc>
          <w:tcPr>
            <w:tcW w:w="5199" w:type="dxa"/>
            <w:tcMar>
              <w:top w:w="57" w:type="dxa"/>
              <w:bottom w:w="57" w:type="dxa"/>
            </w:tcMar>
          </w:tcPr>
          <w:p w14:paraId="57564EBB" w14:textId="77777777" w:rsidR="00CB4722" w:rsidRPr="00402D36" w:rsidRDefault="00CB4722" w:rsidP="00C32C5E">
            <w:pPr>
              <w:rPr>
                <w:rFonts w:ascii="Arial" w:hAnsi="Arial" w:cs="Arial"/>
                <w:sz w:val="24"/>
                <w:szCs w:val="24"/>
              </w:rPr>
            </w:pPr>
            <w:r>
              <w:rPr>
                <w:rFonts w:ascii="Arial" w:hAnsi="Arial" w:cs="Arial"/>
                <w:sz w:val="24"/>
                <w:szCs w:val="24"/>
              </w:rPr>
              <w:lastRenderedPageBreak/>
              <w:t>A</w:t>
            </w:r>
            <w:r w:rsidRPr="00402D36">
              <w:rPr>
                <w:rFonts w:ascii="Arial" w:hAnsi="Arial" w:cs="Arial"/>
                <w:sz w:val="24"/>
                <w:szCs w:val="24"/>
              </w:rPr>
              <w:t xml:space="preserve">ppropriate sources to provide training </w:t>
            </w:r>
            <w:r>
              <w:rPr>
                <w:rFonts w:ascii="Arial" w:hAnsi="Arial" w:cs="Arial"/>
                <w:sz w:val="24"/>
                <w:szCs w:val="24"/>
              </w:rPr>
              <w:t xml:space="preserve">identified and recorded. Budget bids are linked directly to staff training and development needs. </w:t>
            </w:r>
          </w:p>
        </w:tc>
        <w:tc>
          <w:tcPr>
            <w:tcW w:w="4391" w:type="dxa"/>
            <w:tcMar>
              <w:top w:w="57" w:type="dxa"/>
              <w:bottom w:w="57" w:type="dxa"/>
            </w:tcMar>
          </w:tcPr>
          <w:p w14:paraId="25174B81" w14:textId="77777777" w:rsidR="00CB4722" w:rsidRPr="00402D36" w:rsidRDefault="00CB4722" w:rsidP="00C32C5E">
            <w:pPr>
              <w:rPr>
                <w:rFonts w:ascii="Arial" w:hAnsi="Arial" w:cs="Arial"/>
                <w:sz w:val="24"/>
                <w:szCs w:val="24"/>
              </w:rPr>
            </w:pPr>
            <w:r>
              <w:rPr>
                <w:rFonts w:ascii="Arial" w:hAnsi="Arial" w:cs="Arial"/>
                <w:sz w:val="24"/>
                <w:szCs w:val="24"/>
              </w:rPr>
              <w:t xml:space="preserve">Training is appropriate and costed. </w:t>
            </w:r>
          </w:p>
        </w:tc>
        <w:tc>
          <w:tcPr>
            <w:tcW w:w="4358" w:type="dxa"/>
            <w:tcMar>
              <w:top w:w="57" w:type="dxa"/>
              <w:bottom w:w="57" w:type="dxa"/>
            </w:tcMar>
          </w:tcPr>
          <w:p w14:paraId="09B8591A" w14:textId="77777777" w:rsidR="00CB4722" w:rsidRDefault="008B7E5F" w:rsidP="00C32C5E">
            <w:pPr>
              <w:rPr>
                <w:rFonts w:ascii="Arial" w:hAnsi="Arial" w:cs="Arial"/>
                <w:sz w:val="24"/>
                <w:szCs w:val="24"/>
              </w:rPr>
            </w:pPr>
            <w:r>
              <w:rPr>
                <w:rFonts w:ascii="Arial" w:hAnsi="Arial" w:cs="Arial"/>
                <w:sz w:val="24"/>
                <w:szCs w:val="24"/>
              </w:rPr>
              <w:t xml:space="preserve">We have an audit trail that demonstrates that tendering </w:t>
            </w:r>
            <w:r w:rsidR="003C4C98">
              <w:rPr>
                <w:rFonts w:ascii="Arial" w:hAnsi="Arial" w:cs="Arial"/>
                <w:sz w:val="24"/>
                <w:szCs w:val="24"/>
              </w:rPr>
              <w:t>for</w:t>
            </w:r>
            <w:r>
              <w:rPr>
                <w:rFonts w:ascii="Arial" w:hAnsi="Arial" w:cs="Arial"/>
                <w:sz w:val="24"/>
                <w:szCs w:val="24"/>
              </w:rPr>
              <w:t xml:space="preserve"> training represents value for money</w:t>
            </w:r>
            <w:r w:rsidR="003C4C98">
              <w:rPr>
                <w:rFonts w:ascii="Arial" w:hAnsi="Arial" w:cs="Arial"/>
                <w:sz w:val="24"/>
                <w:szCs w:val="24"/>
              </w:rPr>
              <w:t xml:space="preserve"> and meets staff needs. </w:t>
            </w:r>
          </w:p>
        </w:tc>
      </w:tr>
      <w:tr w:rsidR="00CB4722" w:rsidRPr="00402D36" w14:paraId="4E4F60AE" w14:textId="77777777" w:rsidTr="0056059E">
        <w:trPr>
          <w:cantSplit/>
        </w:trPr>
        <w:tc>
          <w:tcPr>
            <w:tcW w:w="5199" w:type="dxa"/>
            <w:tcMar>
              <w:top w:w="57" w:type="dxa"/>
              <w:bottom w:w="57" w:type="dxa"/>
            </w:tcMar>
          </w:tcPr>
          <w:p w14:paraId="0848D346" w14:textId="77777777" w:rsidR="00CB4722" w:rsidRPr="00402D36" w:rsidRDefault="00CB4722" w:rsidP="00C32C5E">
            <w:pPr>
              <w:rPr>
                <w:rFonts w:ascii="Arial" w:hAnsi="Arial" w:cs="Arial"/>
                <w:sz w:val="24"/>
                <w:szCs w:val="24"/>
              </w:rPr>
            </w:pPr>
            <w:r>
              <w:rPr>
                <w:rFonts w:ascii="Arial" w:eastAsia="Times New Roman" w:hAnsi="Arial" w:cs="Arial"/>
                <w:sz w:val="24"/>
              </w:rPr>
              <w:t>T</w:t>
            </w:r>
            <w:r w:rsidRPr="00402D36">
              <w:rPr>
                <w:rFonts w:ascii="Arial" w:eastAsia="Times New Roman" w:hAnsi="Arial" w:cs="Arial"/>
                <w:sz w:val="24"/>
              </w:rPr>
              <w:t>he wide range of skills available with</w:t>
            </w:r>
            <w:r>
              <w:rPr>
                <w:rFonts w:ascii="Arial" w:eastAsia="Times New Roman" w:hAnsi="Arial" w:cs="Arial"/>
                <w:sz w:val="24"/>
              </w:rPr>
              <w:t>in</w:t>
            </w:r>
            <w:r w:rsidRPr="00402D36">
              <w:rPr>
                <w:rFonts w:ascii="Arial" w:eastAsia="Times New Roman" w:hAnsi="Arial" w:cs="Arial"/>
                <w:sz w:val="24"/>
              </w:rPr>
              <w:t xml:space="preserve"> the PAA team </w:t>
            </w:r>
            <w:r>
              <w:rPr>
                <w:rFonts w:ascii="Arial" w:eastAsia="Times New Roman" w:hAnsi="Arial" w:cs="Arial"/>
                <w:sz w:val="24"/>
              </w:rPr>
              <w:t>are recorded. These are reviewed alongside potential provision (and costs) for external provision.</w:t>
            </w:r>
          </w:p>
        </w:tc>
        <w:tc>
          <w:tcPr>
            <w:tcW w:w="4391" w:type="dxa"/>
            <w:tcMar>
              <w:top w:w="57" w:type="dxa"/>
              <w:bottom w:w="57" w:type="dxa"/>
            </w:tcMar>
          </w:tcPr>
          <w:p w14:paraId="6CDDD85B" w14:textId="77777777" w:rsidR="00CB4722" w:rsidRPr="00402D36" w:rsidRDefault="00CB4722" w:rsidP="00C32C5E">
            <w:pPr>
              <w:rPr>
                <w:rFonts w:ascii="Arial" w:eastAsia="Times New Roman" w:hAnsi="Arial" w:cs="Arial"/>
                <w:sz w:val="24"/>
              </w:rPr>
            </w:pPr>
            <w:r>
              <w:rPr>
                <w:rFonts w:ascii="Arial" w:eastAsia="Times New Roman" w:hAnsi="Arial" w:cs="Arial"/>
                <w:sz w:val="24"/>
              </w:rPr>
              <w:t xml:space="preserve">The most cost-effective sources of training are identified and utilised. </w:t>
            </w:r>
          </w:p>
        </w:tc>
        <w:tc>
          <w:tcPr>
            <w:tcW w:w="4358" w:type="dxa"/>
            <w:tcMar>
              <w:top w:w="57" w:type="dxa"/>
              <w:bottom w:w="57" w:type="dxa"/>
            </w:tcMar>
          </w:tcPr>
          <w:p w14:paraId="15C1FE8F" w14:textId="77777777" w:rsidR="00CB4722" w:rsidRDefault="003C4C98" w:rsidP="00C32C5E">
            <w:pPr>
              <w:rPr>
                <w:rFonts w:ascii="Arial" w:eastAsia="Times New Roman" w:hAnsi="Arial" w:cs="Arial"/>
                <w:sz w:val="24"/>
              </w:rPr>
            </w:pPr>
            <w:r>
              <w:rPr>
                <w:rFonts w:ascii="Arial" w:hAnsi="Arial" w:cs="Arial"/>
                <w:sz w:val="24"/>
                <w:szCs w:val="24"/>
              </w:rPr>
              <w:t>We have an audit trail that demonstrates that tendering for training represents value for money and meets staff needs.</w:t>
            </w:r>
          </w:p>
        </w:tc>
      </w:tr>
      <w:tr w:rsidR="00CB4722" w:rsidRPr="00402D36" w14:paraId="0958E2A1" w14:textId="77777777" w:rsidTr="0056059E">
        <w:trPr>
          <w:cantSplit/>
        </w:trPr>
        <w:tc>
          <w:tcPr>
            <w:tcW w:w="5199" w:type="dxa"/>
            <w:tcMar>
              <w:top w:w="57" w:type="dxa"/>
              <w:bottom w:w="57" w:type="dxa"/>
            </w:tcMar>
          </w:tcPr>
          <w:p w14:paraId="563CDDE8" w14:textId="77777777" w:rsidR="00CB4722" w:rsidRPr="00402D36" w:rsidRDefault="00CB4722" w:rsidP="00C32C5E">
            <w:pPr>
              <w:rPr>
                <w:rFonts w:ascii="Arial" w:hAnsi="Arial" w:cs="Arial"/>
                <w:sz w:val="24"/>
                <w:szCs w:val="24"/>
              </w:rPr>
            </w:pPr>
            <w:r>
              <w:rPr>
                <w:rFonts w:ascii="Arial" w:hAnsi="Arial" w:cs="Arial"/>
                <w:sz w:val="24"/>
                <w:szCs w:val="24"/>
              </w:rPr>
              <w:t>O</w:t>
            </w:r>
            <w:r w:rsidRPr="00402D36">
              <w:rPr>
                <w:rFonts w:ascii="Arial" w:hAnsi="Arial" w:cs="Arial"/>
                <w:sz w:val="24"/>
                <w:szCs w:val="24"/>
              </w:rPr>
              <w:t>pportunities for professional development in specialised areas (</w:t>
            </w:r>
            <w:proofErr w:type="spellStart"/>
            <w:r w:rsidRPr="00402D36">
              <w:rPr>
                <w:rFonts w:ascii="Arial" w:hAnsi="Arial" w:cs="Arial"/>
                <w:sz w:val="24"/>
                <w:szCs w:val="24"/>
              </w:rPr>
              <w:t>eg</w:t>
            </w:r>
            <w:proofErr w:type="spellEnd"/>
            <w:r w:rsidRPr="00402D36">
              <w:rPr>
                <w:rFonts w:ascii="Arial" w:hAnsi="Arial" w:cs="Arial"/>
                <w:sz w:val="24"/>
                <w:szCs w:val="24"/>
              </w:rPr>
              <w:t xml:space="preserve"> paralegal, governance, application of Articles of the ECHR and associated case law, recruitment and selection and equality, diversity and inclusion etc)</w:t>
            </w:r>
            <w:r>
              <w:rPr>
                <w:rFonts w:ascii="Arial" w:hAnsi="Arial" w:cs="Arial"/>
                <w:sz w:val="24"/>
                <w:szCs w:val="24"/>
              </w:rPr>
              <w:t xml:space="preserve"> are identified and added to the training log. Staff access those relevant to their roles. </w:t>
            </w:r>
          </w:p>
        </w:tc>
        <w:tc>
          <w:tcPr>
            <w:tcW w:w="4391" w:type="dxa"/>
            <w:tcMar>
              <w:top w:w="57" w:type="dxa"/>
              <w:bottom w:w="57" w:type="dxa"/>
            </w:tcMar>
          </w:tcPr>
          <w:p w14:paraId="781A004B" w14:textId="77777777" w:rsidR="00CB4722" w:rsidRPr="00402D36" w:rsidRDefault="00CB4722" w:rsidP="00C32C5E">
            <w:pPr>
              <w:rPr>
                <w:rFonts w:ascii="Arial" w:hAnsi="Arial" w:cs="Arial"/>
                <w:sz w:val="24"/>
                <w:szCs w:val="24"/>
              </w:rPr>
            </w:pPr>
            <w:r>
              <w:rPr>
                <w:rFonts w:ascii="Arial" w:hAnsi="Arial" w:cs="Arial"/>
                <w:sz w:val="24"/>
                <w:szCs w:val="24"/>
              </w:rPr>
              <w:t xml:space="preserve">Staff develop specialist skills and knowledge, improving decision making and advice given. </w:t>
            </w:r>
          </w:p>
        </w:tc>
        <w:tc>
          <w:tcPr>
            <w:tcW w:w="4358" w:type="dxa"/>
            <w:tcMar>
              <w:top w:w="57" w:type="dxa"/>
              <w:bottom w:w="57" w:type="dxa"/>
            </w:tcMar>
          </w:tcPr>
          <w:p w14:paraId="544BF05B" w14:textId="77777777" w:rsidR="00CB4722" w:rsidRDefault="000150A2" w:rsidP="00C32C5E">
            <w:pPr>
              <w:rPr>
                <w:rFonts w:ascii="Arial" w:hAnsi="Arial" w:cs="Arial"/>
                <w:sz w:val="24"/>
                <w:szCs w:val="24"/>
              </w:rPr>
            </w:pPr>
            <w:r>
              <w:rPr>
                <w:rFonts w:ascii="Arial" w:hAnsi="Arial" w:cs="Arial"/>
                <w:sz w:val="24"/>
                <w:szCs w:val="24"/>
              </w:rPr>
              <w:t>Training log shows that staff have a mix of training and personal development that matches what was agreed with them during performance reviews.</w:t>
            </w:r>
          </w:p>
          <w:p w14:paraId="188A367C" w14:textId="387548F2" w:rsidR="000150A2" w:rsidRDefault="000150A2" w:rsidP="00C32C5E">
            <w:pPr>
              <w:rPr>
                <w:rFonts w:ascii="Arial" w:hAnsi="Arial" w:cs="Arial"/>
                <w:sz w:val="24"/>
                <w:szCs w:val="24"/>
              </w:rPr>
            </w:pPr>
            <w:r>
              <w:rPr>
                <w:rFonts w:ascii="Arial" w:hAnsi="Arial" w:cs="Arial"/>
                <w:sz w:val="24"/>
                <w:szCs w:val="24"/>
              </w:rPr>
              <w:t xml:space="preserve">Subsequent performance reviews demonstrate that staff have gained new skills and knowledge. </w:t>
            </w:r>
          </w:p>
        </w:tc>
      </w:tr>
      <w:tr w:rsidR="00CB4722" w:rsidRPr="00402D36" w14:paraId="51BCACE8" w14:textId="77777777" w:rsidTr="0056059E">
        <w:trPr>
          <w:cantSplit/>
        </w:trPr>
        <w:tc>
          <w:tcPr>
            <w:tcW w:w="5199" w:type="dxa"/>
            <w:tcMar>
              <w:top w:w="57" w:type="dxa"/>
              <w:bottom w:w="57" w:type="dxa"/>
            </w:tcMar>
          </w:tcPr>
          <w:p w14:paraId="31FAFB14" w14:textId="77777777" w:rsidR="00CB4722" w:rsidRPr="00402D36" w:rsidRDefault="00CB4722" w:rsidP="00C32C5E">
            <w:pPr>
              <w:rPr>
                <w:rFonts w:ascii="Arial" w:hAnsi="Arial" w:cs="Arial"/>
                <w:sz w:val="24"/>
                <w:szCs w:val="24"/>
              </w:rPr>
            </w:pPr>
            <w:r>
              <w:rPr>
                <w:rFonts w:ascii="Arial" w:hAnsi="Arial" w:cs="Arial"/>
                <w:sz w:val="24"/>
                <w:szCs w:val="24"/>
              </w:rPr>
              <w:t xml:space="preserve">Staff </w:t>
            </w:r>
            <w:r w:rsidRPr="00402D36">
              <w:rPr>
                <w:rFonts w:ascii="Arial" w:hAnsi="Arial" w:cs="Arial"/>
                <w:sz w:val="24"/>
                <w:szCs w:val="24"/>
              </w:rPr>
              <w:t xml:space="preserve">attend relevant conferences and webinars etc both on-line and in person  </w:t>
            </w:r>
          </w:p>
        </w:tc>
        <w:tc>
          <w:tcPr>
            <w:tcW w:w="4391" w:type="dxa"/>
            <w:tcMar>
              <w:top w:w="57" w:type="dxa"/>
              <w:bottom w:w="57" w:type="dxa"/>
            </w:tcMar>
          </w:tcPr>
          <w:p w14:paraId="047EF7C6" w14:textId="77777777" w:rsidR="00CB4722" w:rsidRPr="00402D36" w:rsidRDefault="00CB4722" w:rsidP="00C32C5E">
            <w:pPr>
              <w:rPr>
                <w:rFonts w:ascii="Arial" w:hAnsi="Arial" w:cs="Arial"/>
                <w:sz w:val="24"/>
                <w:szCs w:val="24"/>
              </w:rPr>
            </w:pPr>
            <w:r>
              <w:rPr>
                <w:rFonts w:ascii="Arial" w:hAnsi="Arial" w:cs="Arial"/>
                <w:sz w:val="24"/>
                <w:szCs w:val="24"/>
              </w:rPr>
              <w:t>Staff develop knowledge, improving decision making and advice given.</w:t>
            </w:r>
          </w:p>
        </w:tc>
        <w:tc>
          <w:tcPr>
            <w:tcW w:w="4358" w:type="dxa"/>
            <w:tcMar>
              <w:top w:w="57" w:type="dxa"/>
              <w:bottom w:w="57" w:type="dxa"/>
            </w:tcMar>
          </w:tcPr>
          <w:p w14:paraId="060E9774" w14:textId="6ACDCB5D" w:rsidR="000150A2" w:rsidRDefault="000150A2" w:rsidP="000150A2">
            <w:pPr>
              <w:rPr>
                <w:rFonts w:ascii="Arial" w:hAnsi="Arial" w:cs="Arial"/>
                <w:sz w:val="24"/>
                <w:szCs w:val="24"/>
              </w:rPr>
            </w:pPr>
            <w:r>
              <w:rPr>
                <w:rFonts w:ascii="Arial" w:hAnsi="Arial" w:cs="Arial"/>
                <w:sz w:val="24"/>
                <w:szCs w:val="24"/>
              </w:rPr>
              <w:t>Training log shows that staff have attended relevant conferences and webinars etc. that matches what was agreed with them during performance reviews.</w:t>
            </w:r>
          </w:p>
          <w:p w14:paraId="15F421AD" w14:textId="78D4E406" w:rsidR="00CB4722" w:rsidRDefault="000150A2" w:rsidP="000150A2">
            <w:pPr>
              <w:rPr>
                <w:rFonts w:ascii="Arial" w:hAnsi="Arial" w:cs="Arial"/>
                <w:sz w:val="24"/>
                <w:szCs w:val="24"/>
              </w:rPr>
            </w:pPr>
            <w:r>
              <w:rPr>
                <w:rFonts w:ascii="Arial" w:hAnsi="Arial" w:cs="Arial"/>
                <w:sz w:val="24"/>
                <w:szCs w:val="24"/>
              </w:rPr>
              <w:t>Subsequent performance reviews demonstrate that staff have gained new skills and knowledge.</w:t>
            </w:r>
          </w:p>
        </w:tc>
      </w:tr>
      <w:tr w:rsidR="00CB4722" w:rsidRPr="00402D36" w14:paraId="3D2C2136" w14:textId="77777777" w:rsidTr="0056059E">
        <w:trPr>
          <w:cantSplit/>
        </w:trPr>
        <w:tc>
          <w:tcPr>
            <w:tcW w:w="5199" w:type="dxa"/>
            <w:tcMar>
              <w:top w:w="57" w:type="dxa"/>
              <w:bottom w:w="57" w:type="dxa"/>
            </w:tcMar>
          </w:tcPr>
          <w:p w14:paraId="4E422FED" w14:textId="77777777" w:rsidR="00CB4722" w:rsidRPr="00402D36" w:rsidRDefault="00CB4722" w:rsidP="00C32C5E">
            <w:pPr>
              <w:rPr>
                <w:rFonts w:ascii="Arial" w:hAnsi="Arial" w:cs="Arial"/>
                <w:sz w:val="24"/>
                <w:szCs w:val="24"/>
              </w:rPr>
            </w:pPr>
            <w:r w:rsidRPr="00402D36">
              <w:rPr>
                <w:rFonts w:ascii="Arial" w:hAnsi="Arial" w:cs="Arial"/>
                <w:sz w:val="24"/>
                <w:szCs w:val="24"/>
              </w:rPr>
              <w:lastRenderedPageBreak/>
              <w:t>Ensure performance management framework is in place, kept updated and adhered to in supporting and developing staff</w:t>
            </w:r>
          </w:p>
        </w:tc>
        <w:tc>
          <w:tcPr>
            <w:tcW w:w="4391" w:type="dxa"/>
            <w:tcMar>
              <w:top w:w="57" w:type="dxa"/>
              <w:bottom w:w="57" w:type="dxa"/>
            </w:tcMar>
          </w:tcPr>
          <w:p w14:paraId="5C35634C" w14:textId="77777777" w:rsidR="00CB4722" w:rsidRPr="00402D36" w:rsidRDefault="00CB4722" w:rsidP="00C32C5E">
            <w:pPr>
              <w:rPr>
                <w:rFonts w:ascii="Arial" w:hAnsi="Arial" w:cs="Arial"/>
                <w:sz w:val="24"/>
                <w:szCs w:val="24"/>
              </w:rPr>
            </w:pPr>
            <w:r>
              <w:rPr>
                <w:rFonts w:ascii="Arial" w:hAnsi="Arial" w:cs="Arial"/>
                <w:sz w:val="24"/>
                <w:szCs w:val="24"/>
              </w:rPr>
              <w:t>All staff are trained to fulfil their role.</w:t>
            </w:r>
          </w:p>
        </w:tc>
        <w:tc>
          <w:tcPr>
            <w:tcW w:w="4358" w:type="dxa"/>
            <w:tcMar>
              <w:top w:w="57" w:type="dxa"/>
              <w:bottom w:w="57" w:type="dxa"/>
            </w:tcMar>
          </w:tcPr>
          <w:p w14:paraId="4EEA40B5" w14:textId="4E9A291D" w:rsidR="00CB4722" w:rsidRDefault="000150A2" w:rsidP="00C32C5E">
            <w:pPr>
              <w:rPr>
                <w:rFonts w:ascii="Arial" w:hAnsi="Arial" w:cs="Arial"/>
                <w:sz w:val="24"/>
                <w:szCs w:val="24"/>
              </w:rPr>
            </w:pPr>
            <w:r>
              <w:rPr>
                <w:rFonts w:ascii="Arial" w:hAnsi="Arial" w:cs="Arial"/>
                <w:sz w:val="24"/>
                <w:szCs w:val="24"/>
              </w:rPr>
              <w:t xml:space="preserve">Performance management framework is in place. </w:t>
            </w:r>
          </w:p>
          <w:p w14:paraId="072F5067" w14:textId="05DBFB83" w:rsidR="000150A2" w:rsidRDefault="000150A2" w:rsidP="00C32C5E">
            <w:pPr>
              <w:rPr>
                <w:rFonts w:ascii="Arial" w:hAnsi="Arial" w:cs="Arial"/>
                <w:sz w:val="24"/>
                <w:szCs w:val="24"/>
              </w:rPr>
            </w:pPr>
            <w:r>
              <w:rPr>
                <w:rFonts w:ascii="Arial" w:hAnsi="Arial" w:cs="Arial"/>
                <w:sz w:val="24"/>
                <w:szCs w:val="24"/>
              </w:rPr>
              <w:t>Training log shows that staff have attended relevant conferences and webinars etc. that match what was agreed with them during performance reviews.</w:t>
            </w:r>
          </w:p>
        </w:tc>
      </w:tr>
    </w:tbl>
    <w:p w14:paraId="6102EB62" w14:textId="77777777" w:rsidR="0045177F" w:rsidRPr="00402D36" w:rsidRDefault="0045177F" w:rsidP="0045177F">
      <w:pPr>
        <w:spacing w:after="0" w:line="240" w:lineRule="auto"/>
        <w:rPr>
          <w:rFonts w:ascii="Arial" w:hAnsi="Arial" w:cs="Arial"/>
          <w:sz w:val="24"/>
          <w:szCs w:val="24"/>
        </w:rPr>
      </w:pPr>
    </w:p>
    <w:p w14:paraId="480CF57A" w14:textId="77777777" w:rsidR="0045177F" w:rsidRPr="002E1F86" w:rsidRDefault="0045177F" w:rsidP="0045177F">
      <w:pPr>
        <w:pStyle w:val="NoSpacing"/>
        <w:rPr>
          <w:rFonts w:ascii="Arial" w:hAnsi="Arial" w:cs="Arial"/>
          <w:sz w:val="24"/>
          <w:szCs w:val="24"/>
        </w:rPr>
      </w:pPr>
    </w:p>
    <w:p w14:paraId="2A08D6CB" w14:textId="77777777" w:rsidR="00016AB1" w:rsidRDefault="00016AB1">
      <w:pPr>
        <w:rPr>
          <w:rFonts w:ascii="Arial" w:hAnsi="Arial" w:cs="Arial"/>
          <w:b/>
          <w:sz w:val="24"/>
          <w:szCs w:val="24"/>
        </w:rPr>
      </w:pPr>
      <w:r>
        <w:rPr>
          <w:rFonts w:ascii="Arial" w:hAnsi="Arial" w:cs="Arial"/>
          <w:b/>
          <w:sz w:val="24"/>
          <w:szCs w:val="24"/>
        </w:rPr>
        <w:br w:type="page"/>
      </w:r>
    </w:p>
    <w:p w14:paraId="34323239" w14:textId="0B5DD6DF" w:rsidR="0045177F" w:rsidRPr="002E1F86" w:rsidRDefault="0045177F" w:rsidP="005B5596">
      <w:pPr>
        <w:pStyle w:val="NoSpacing"/>
        <w:numPr>
          <w:ilvl w:val="0"/>
          <w:numId w:val="5"/>
        </w:numPr>
        <w:ind w:left="360"/>
        <w:rPr>
          <w:rFonts w:ascii="Arial" w:hAnsi="Arial" w:cs="Arial"/>
          <w:b/>
          <w:sz w:val="24"/>
          <w:szCs w:val="24"/>
        </w:rPr>
      </w:pPr>
      <w:r w:rsidRPr="002E1F86">
        <w:rPr>
          <w:rFonts w:ascii="Arial" w:hAnsi="Arial" w:cs="Arial"/>
          <w:b/>
          <w:sz w:val="24"/>
          <w:szCs w:val="24"/>
        </w:rPr>
        <w:lastRenderedPageBreak/>
        <w:t>We will make the best use of up to date and secure digital technology to support our work, enhance our users’ experience and safeguard our systems.</w:t>
      </w:r>
    </w:p>
    <w:p w14:paraId="04BD7393" w14:textId="77777777" w:rsidR="0045177F" w:rsidRPr="002E1F86" w:rsidRDefault="0045177F" w:rsidP="0045177F">
      <w:pPr>
        <w:pStyle w:val="NoSpacing"/>
        <w:rPr>
          <w:rFonts w:ascii="Arial" w:hAnsi="Arial" w:cs="Arial"/>
          <w:sz w:val="24"/>
          <w:szCs w:val="24"/>
        </w:rPr>
      </w:pPr>
    </w:p>
    <w:tbl>
      <w:tblPr>
        <w:tblStyle w:val="TableGrid"/>
        <w:tblW w:w="13887" w:type="dxa"/>
        <w:tblLook w:val="04A0" w:firstRow="1" w:lastRow="0" w:firstColumn="1" w:lastColumn="0" w:noHBand="0" w:noVBand="1"/>
      </w:tblPr>
      <w:tblGrid>
        <w:gridCol w:w="5240"/>
        <w:gridCol w:w="4428"/>
        <w:gridCol w:w="4219"/>
      </w:tblGrid>
      <w:tr w:rsidR="003C4C98" w:rsidRPr="00650189" w14:paraId="28C40607" w14:textId="77777777" w:rsidTr="0056059E">
        <w:trPr>
          <w:cantSplit/>
          <w:tblHeader/>
        </w:trPr>
        <w:tc>
          <w:tcPr>
            <w:tcW w:w="5240" w:type="dxa"/>
            <w:tcMar>
              <w:top w:w="57" w:type="dxa"/>
              <w:bottom w:w="57" w:type="dxa"/>
            </w:tcMar>
          </w:tcPr>
          <w:p w14:paraId="73079116" w14:textId="77777777" w:rsidR="003C4C98" w:rsidRPr="00402D36" w:rsidRDefault="003C4C98" w:rsidP="003C4C98">
            <w:pPr>
              <w:rPr>
                <w:rFonts w:ascii="Arial" w:eastAsia="Times New Roman" w:hAnsi="Arial" w:cs="Arial"/>
                <w:sz w:val="24"/>
              </w:rPr>
            </w:pPr>
            <w:r>
              <w:rPr>
                <w:rFonts w:ascii="Arial" w:hAnsi="Arial" w:cs="Arial"/>
                <w:b/>
                <w:sz w:val="24"/>
                <w:szCs w:val="24"/>
              </w:rPr>
              <w:t>Activity</w:t>
            </w:r>
          </w:p>
        </w:tc>
        <w:tc>
          <w:tcPr>
            <w:tcW w:w="4428" w:type="dxa"/>
            <w:tcMar>
              <w:top w:w="57" w:type="dxa"/>
              <w:bottom w:w="57" w:type="dxa"/>
            </w:tcMar>
          </w:tcPr>
          <w:p w14:paraId="0455EC29" w14:textId="77777777" w:rsidR="003C4C98" w:rsidRPr="00402D36" w:rsidRDefault="003C4C98" w:rsidP="003C4C98">
            <w:pPr>
              <w:rPr>
                <w:rFonts w:ascii="Arial" w:eastAsia="Times New Roman" w:hAnsi="Arial" w:cs="Arial"/>
                <w:sz w:val="24"/>
              </w:rPr>
            </w:pPr>
            <w:r>
              <w:rPr>
                <w:rFonts w:ascii="Arial" w:hAnsi="Arial" w:cs="Arial"/>
                <w:b/>
                <w:sz w:val="24"/>
                <w:szCs w:val="24"/>
              </w:rPr>
              <w:t>Outcome</w:t>
            </w:r>
          </w:p>
        </w:tc>
        <w:tc>
          <w:tcPr>
            <w:tcW w:w="4219" w:type="dxa"/>
            <w:tcMar>
              <w:top w:w="57" w:type="dxa"/>
              <w:bottom w:w="57" w:type="dxa"/>
            </w:tcMar>
          </w:tcPr>
          <w:p w14:paraId="6F519B69" w14:textId="77777777" w:rsidR="003C4C98" w:rsidRPr="00402D36" w:rsidRDefault="003C4C98" w:rsidP="003C4C98">
            <w:pPr>
              <w:rPr>
                <w:rFonts w:ascii="Arial" w:hAnsi="Arial" w:cs="Arial"/>
                <w:b/>
                <w:sz w:val="24"/>
                <w:szCs w:val="24"/>
              </w:rPr>
            </w:pPr>
            <w:r>
              <w:rPr>
                <w:rFonts w:ascii="Arial" w:hAnsi="Arial" w:cs="Arial"/>
                <w:b/>
                <w:sz w:val="24"/>
                <w:szCs w:val="24"/>
              </w:rPr>
              <w:t>How measured</w:t>
            </w:r>
          </w:p>
        </w:tc>
      </w:tr>
      <w:tr w:rsidR="00CB4722" w:rsidRPr="00650189" w14:paraId="61F6BD29" w14:textId="77777777" w:rsidTr="0056059E">
        <w:trPr>
          <w:cantSplit/>
        </w:trPr>
        <w:tc>
          <w:tcPr>
            <w:tcW w:w="5240" w:type="dxa"/>
            <w:tcMar>
              <w:top w:w="57" w:type="dxa"/>
              <w:bottom w:w="57" w:type="dxa"/>
            </w:tcMar>
          </w:tcPr>
          <w:p w14:paraId="03281031" w14:textId="77777777" w:rsidR="00CB4722" w:rsidRPr="00650189" w:rsidRDefault="00CB4722" w:rsidP="00C32C5E">
            <w:pPr>
              <w:pStyle w:val="NoSpacing"/>
              <w:rPr>
                <w:rFonts w:ascii="Arial" w:hAnsi="Arial" w:cs="Arial"/>
                <w:sz w:val="24"/>
                <w:szCs w:val="24"/>
              </w:rPr>
            </w:pPr>
            <w:r>
              <w:rPr>
                <w:rFonts w:ascii="Arial" w:hAnsi="Arial" w:cs="Arial"/>
                <w:sz w:val="24"/>
                <w:szCs w:val="24"/>
              </w:rPr>
              <w:t>S</w:t>
            </w:r>
            <w:r w:rsidRPr="00650189">
              <w:rPr>
                <w:rFonts w:ascii="Arial" w:hAnsi="Arial" w:cs="Arial"/>
                <w:sz w:val="24"/>
                <w:szCs w:val="24"/>
              </w:rPr>
              <w:t xml:space="preserve">calable systems </w:t>
            </w:r>
            <w:r>
              <w:rPr>
                <w:rFonts w:ascii="Arial" w:hAnsi="Arial" w:cs="Arial"/>
                <w:sz w:val="24"/>
                <w:szCs w:val="24"/>
              </w:rPr>
              <w:t xml:space="preserve">adopted. </w:t>
            </w:r>
          </w:p>
        </w:tc>
        <w:tc>
          <w:tcPr>
            <w:tcW w:w="4428" w:type="dxa"/>
            <w:tcMar>
              <w:top w:w="57" w:type="dxa"/>
              <w:bottom w:w="57" w:type="dxa"/>
            </w:tcMar>
          </w:tcPr>
          <w:p w14:paraId="3301CC84" w14:textId="77777777" w:rsidR="00CB4722" w:rsidRPr="00650189" w:rsidRDefault="00CB4722" w:rsidP="00C32C5E">
            <w:pPr>
              <w:pStyle w:val="NoSpacing"/>
              <w:rPr>
                <w:rFonts w:ascii="Arial" w:hAnsi="Arial" w:cs="Arial"/>
                <w:sz w:val="24"/>
                <w:szCs w:val="24"/>
              </w:rPr>
            </w:pPr>
            <w:r>
              <w:rPr>
                <w:rFonts w:ascii="Arial" w:hAnsi="Arial" w:cs="Arial"/>
                <w:sz w:val="24"/>
                <w:szCs w:val="24"/>
              </w:rPr>
              <w:t xml:space="preserve">ICT systems are demonstrably </w:t>
            </w:r>
            <w:r w:rsidRPr="00650189">
              <w:rPr>
                <w:rFonts w:ascii="Arial" w:hAnsi="Arial" w:cs="Arial"/>
                <w:sz w:val="24"/>
                <w:szCs w:val="24"/>
              </w:rPr>
              <w:t>adaptable to staffing changes and scope of business.</w:t>
            </w:r>
          </w:p>
        </w:tc>
        <w:tc>
          <w:tcPr>
            <w:tcW w:w="4219" w:type="dxa"/>
            <w:tcMar>
              <w:top w:w="57" w:type="dxa"/>
              <w:bottom w:w="57" w:type="dxa"/>
            </w:tcMar>
          </w:tcPr>
          <w:p w14:paraId="670FBDF1" w14:textId="7903F5AA" w:rsidR="00CB4722" w:rsidRDefault="000150A2" w:rsidP="00C32C5E">
            <w:pPr>
              <w:pStyle w:val="NoSpacing"/>
              <w:rPr>
                <w:rFonts w:ascii="Arial" w:hAnsi="Arial" w:cs="Arial"/>
                <w:sz w:val="24"/>
                <w:szCs w:val="24"/>
              </w:rPr>
            </w:pPr>
            <w:r>
              <w:rPr>
                <w:rFonts w:ascii="Arial" w:hAnsi="Arial" w:cs="Arial"/>
                <w:sz w:val="24"/>
                <w:szCs w:val="24"/>
              </w:rPr>
              <w:t xml:space="preserve">Internal audit of ICT systems validates that they are adaptable to staffing changes and scope of business. </w:t>
            </w:r>
          </w:p>
        </w:tc>
      </w:tr>
      <w:tr w:rsidR="00CB4722" w:rsidRPr="00650189" w14:paraId="64F88A08" w14:textId="77777777" w:rsidTr="0056059E">
        <w:trPr>
          <w:cantSplit/>
        </w:trPr>
        <w:tc>
          <w:tcPr>
            <w:tcW w:w="5240" w:type="dxa"/>
            <w:tcMar>
              <w:top w:w="57" w:type="dxa"/>
              <w:bottom w:w="57" w:type="dxa"/>
            </w:tcMar>
          </w:tcPr>
          <w:p w14:paraId="51C3BC57" w14:textId="77777777" w:rsidR="00CB4722" w:rsidRPr="00650189" w:rsidRDefault="00CB4722" w:rsidP="00C32C5E">
            <w:pPr>
              <w:pStyle w:val="NoSpacing"/>
              <w:rPr>
                <w:rFonts w:ascii="Arial" w:hAnsi="Arial" w:cs="Arial"/>
                <w:sz w:val="24"/>
                <w:szCs w:val="24"/>
              </w:rPr>
            </w:pPr>
            <w:r>
              <w:rPr>
                <w:rFonts w:ascii="Arial" w:hAnsi="Arial" w:cs="Arial"/>
                <w:sz w:val="24"/>
                <w:szCs w:val="24"/>
              </w:rPr>
              <w:t>Remote desktop removed. Revised working practices adopted.</w:t>
            </w:r>
          </w:p>
        </w:tc>
        <w:tc>
          <w:tcPr>
            <w:tcW w:w="4428" w:type="dxa"/>
            <w:tcMar>
              <w:top w:w="57" w:type="dxa"/>
              <w:bottom w:w="57" w:type="dxa"/>
            </w:tcMar>
          </w:tcPr>
          <w:p w14:paraId="5D1D2567" w14:textId="77777777" w:rsidR="00CB4722" w:rsidRPr="00650189" w:rsidRDefault="00CB4722" w:rsidP="00C32C5E">
            <w:pPr>
              <w:pStyle w:val="NoSpacing"/>
              <w:rPr>
                <w:rFonts w:ascii="Arial" w:hAnsi="Arial" w:cs="Arial"/>
                <w:sz w:val="24"/>
                <w:szCs w:val="24"/>
              </w:rPr>
            </w:pPr>
            <w:r w:rsidRPr="00650189">
              <w:rPr>
                <w:rFonts w:ascii="Arial" w:hAnsi="Arial" w:cs="Arial"/>
                <w:sz w:val="24"/>
                <w:szCs w:val="24"/>
              </w:rPr>
              <w:t>Enhance</w:t>
            </w:r>
            <w:r>
              <w:rPr>
                <w:rFonts w:ascii="Arial" w:hAnsi="Arial" w:cs="Arial"/>
                <w:sz w:val="24"/>
                <w:szCs w:val="24"/>
              </w:rPr>
              <w:t>d</w:t>
            </w:r>
            <w:r w:rsidRPr="00650189">
              <w:rPr>
                <w:rFonts w:ascii="Arial" w:hAnsi="Arial" w:cs="Arial"/>
                <w:sz w:val="24"/>
                <w:szCs w:val="24"/>
              </w:rPr>
              <w:t xml:space="preserve"> fully hybrid working experience </w:t>
            </w:r>
            <w:r>
              <w:rPr>
                <w:rFonts w:ascii="Arial" w:hAnsi="Arial" w:cs="Arial"/>
                <w:sz w:val="24"/>
                <w:szCs w:val="24"/>
              </w:rPr>
              <w:t xml:space="preserve">for all staff, regardless of </w:t>
            </w:r>
            <w:r w:rsidRPr="00650189">
              <w:rPr>
                <w:rFonts w:ascii="Arial" w:hAnsi="Arial" w:cs="Arial"/>
                <w:sz w:val="24"/>
                <w:szCs w:val="24"/>
              </w:rPr>
              <w:t>location</w:t>
            </w:r>
            <w:r>
              <w:rPr>
                <w:rFonts w:ascii="Arial" w:hAnsi="Arial" w:cs="Arial"/>
                <w:sz w:val="24"/>
                <w:szCs w:val="24"/>
              </w:rPr>
              <w:t>.</w:t>
            </w:r>
          </w:p>
        </w:tc>
        <w:tc>
          <w:tcPr>
            <w:tcW w:w="4219" w:type="dxa"/>
            <w:tcMar>
              <w:top w:w="57" w:type="dxa"/>
              <w:bottom w:w="57" w:type="dxa"/>
            </w:tcMar>
          </w:tcPr>
          <w:p w14:paraId="79BA6ACC" w14:textId="77777777" w:rsidR="00CB4722" w:rsidRDefault="000150A2" w:rsidP="00C32C5E">
            <w:pPr>
              <w:pStyle w:val="NoSpacing"/>
              <w:rPr>
                <w:rFonts w:ascii="Arial" w:hAnsi="Arial" w:cs="Arial"/>
                <w:sz w:val="24"/>
                <w:szCs w:val="24"/>
              </w:rPr>
            </w:pPr>
            <w:r>
              <w:rPr>
                <w:rFonts w:ascii="Arial" w:hAnsi="Arial" w:cs="Arial"/>
                <w:sz w:val="24"/>
                <w:szCs w:val="24"/>
              </w:rPr>
              <w:t xml:space="preserve">Remote desktop removed. </w:t>
            </w:r>
          </w:p>
          <w:p w14:paraId="4230CB6A" w14:textId="0DD3EF83" w:rsidR="000150A2" w:rsidRPr="00650189" w:rsidRDefault="000150A2" w:rsidP="00C32C5E">
            <w:pPr>
              <w:pStyle w:val="NoSpacing"/>
              <w:rPr>
                <w:rFonts w:ascii="Arial" w:hAnsi="Arial" w:cs="Arial"/>
                <w:sz w:val="24"/>
                <w:szCs w:val="24"/>
              </w:rPr>
            </w:pPr>
            <w:r>
              <w:rPr>
                <w:rFonts w:ascii="Arial" w:hAnsi="Arial" w:cs="Arial"/>
                <w:sz w:val="24"/>
                <w:szCs w:val="24"/>
              </w:rPr>
              <w:t xml:space="preserve">Positive staff feedback to Corporate Services Team (CST) on improved working experience is recorded. </w:t>
            </w:r>
          </w:p>
        </w:tc>
      </w:tr>
      <w:tr w:rsidR="00CB4722" w:rsidRPr="00650189" w14:paraId="2FC4BC10" w14:textId="77777777" w:rsidTr="0056059E">
        <w:trPr>
          <w:cantSplit/>
        </w:trPr>
        <w:tc>
          <w:tcPr>
            <w:tcW w:w="5240" w:type="dxa"/>
            <w:tcMar>
              <w:top w:w="57" w:type="dxa"/>
              <w:bottom w:w="57" w:type="dxa"/>
            </w:tcMar>
          </w:tcPr>
          <w:p w14:paraId="2DD43DA8" w14:textId="77777777" w:rsidR="00CB4722" w:rsidRPr="00650189" w:rsidRDefault="00CB4722" w:rsidP="00C32C5E">
            <w:pPr>
              <w:pStyle w:val="NoSpacing"/>
              <w:rPr>
                <w:rFonts w:ascii="Arial" w:hAnsi="Arial" w:cs="Arial"/>
                <w:sz w:val="24"/>
                <w:szCs w:val="24"/>
              </w:rPr>
            </w:pPr>
            <w:r>
              <w:rPr>
                <w:rFonts w:ascii="Arial" w:hAnsi="Arial" w:cs="Arial"/>
                <w:sz w:val="24"/>
                <w:szCs w:val="24"/>
              </w:rPr>
              <w:t>A</w:t>
            </w:r>
            <w:r w:rsidRPr="00650189">
              <w:rPr>
                <w:rFonts w:ascii="Arial" w:hAnsi="Arial" w:cs="Arial"/>
                <w:sz w:val="24"/>
                <w:szCs w:val="24"/>
              </w:rPr>
              <w:t xml:space="preserve"> user IT reference and support hub </w:t>
            </w:r>
            <w:r>
              <w:rPr>
                <w:rFonts w:ascii="Arial" w:hAnsi="Arial" w:cs="Arial"/>
                <w:sz w:val="24"/>
                <w:szCs w:val="24"/>
              </w:rPr>
              <w:t xml:space="preserve">established. </w:t>
            </w:r>
          </w:p>
        </w:tc>
        <w:tc>
          <w:tcPr>
            <w:tcW w:w="4428" w:type="dxa"/>
            <w:tcMar>
              <w:top w:w="57" w:type="dxa"/>
              <w:bottom w:w="57" w:type="dxa"/>
            </w:tcMar>
          </w:tcPr>
          <w:p w14:paraId="424E2D53" w14:textId="77777777" w:rsidR="00CB4722" w:rsidRDefault="00CB4722" w:rsidP="00C32C5E">
            <w:pPr>
              <w:pStyle w:val="NoSpacing"/>
              <w:rPr>
                <w:rFonts w:ascii="Arial" w:hAnsi="Arial" w:cs="Arial"/>
                <w:sz w:val="24"/>
                <w:szCs w:val="24"/>
              </w:rPr>
            </w:pPr>
            <w:r>
              <w:rPr>
                <w:rFonts w:ascii="Arial" w:hAnsi="Arial" w:cs="Arial"/>
                <w:sz w:val="24"/>
                <w:szCs w:val="24"/>
              </w:rPr>
              <w:t xml:space="preserve">Staff are enabled to utilise our systems more effectively. </w:t>
            </w:r>
          </w:p>
          <w:p w14:paraId="4C2D9415" w14:textId="77777777" w:rsidR="00CB4722" w:rsidRPr="00650189" w:rsidRDefault="00CB4722" w:rsidP="00C32C5E">
            <w:pPr>
              <w:pStyle w:val="NoSpacing"/>
              <w:rPr>
                <w:rFonts w:ascii="Arial" w:hAnsi="Arial" w:cs="Arial"/>
                <w:sz w:val="24"/>
                <w:szCs w:val="24"/>
              </w:rPr>
            </w:pPr>
            <w:r w:rsidRPr="001A78AA">
              <w:rPr>
                <w:rFonts w:ascii="Arial" w:hAnsi="Arial" w:cs="Arial"/>
                <w:sz w:val="24"/>
                <w:szCs w:val="24"/>
              </w:rPr>
              <w:t>Retention of knowledge to mitigate corporate memory loss due to unexpected circumstances.</w:t>
            </w:r>
          </w:p>
        </w:tc>
        <w:tc>
          <w:tcPr>
            <w:tcW w:w="4219" w:type="dxa"/>
            <w:tcMar>
              <w:top w:w="57" w:type="dxa"/>
              <w:bottom w:w="57" w:type="dxa"/>
            </w:tcMar>
          </w:tcPr>
          <w:p w14:paraId="3C03A109" w14:textId="77777777" w:rsidR="00CB4722" w:rsidRDefault="003B5646" w:rsidP="00C32C5E">
            <w:pPr>
              <w:pStyle w:val="NoSpacing"/>
              <w:rPr>
                <w:rFonts w:ascii="Arial" w:hAnsi="Arial" w:cs="Arial"/>
                <w:sz w:val="24"/>
                <w:szCs w:val="24"/>
              </w:rPr>
            </w:pPr>
            <w:r>
              <w:rPr>
                <w:rFonts w:ascii="Arial" w:hAnsi="Arial" w:cs="Arial"/>
                <w:sz w:val="24"/>
                <w:szCs w:val="24"/>
              </w:rPr>
              <w:t>Reduced time spent by staff on accessing ICT support from providers (tracked).</w:t>
            </w:r>
          </w:p>
          <w:p w14:paraId="0B96B5AF" w14:textId="78F90EA9" w:rsidR="003B5646" w:rsidRDefault="003B5646" w:rsidP="00C32C5E">
            <w:pPr>
              <w:pStyle w:val="NoSpacing"/>
              <w:rPr>
                <w:rFonts w:ascii="Arial" w:hAnsi="Arial" w:cs="Arial"/>
                <w:sz w:val="24"/>
                <w:szCs w:val="24"/>
              </w:rPr>
            </w:pPr>
          </w:p>
        </w:tc>
      </w:tr>
      <w:tr w:rsidR="00CB4722" w:rsidRPr="00650189" w14:paraId="198AF451" w14:textId="77777777" w:rsidTr="0056059E">
        <w:trPr>
          <w:cantSplit/>
        </w:trPr>
        <w:tc>
          <w:tcPr>
            <w:tcW w:w="5240" w:type="dxa"/>
            <w:tcMar>
              <w:top w:w="57" w:type="dxa"/>
              <w:bottom w:w="57" w:type="dxa"/>
            </w:tcMar>
          </w:tcPr>
          <w:p w14:paraId="296F8236" w14:textId="77777777" w:rsidR="00CB4722" w:rsidRPr="00650189" w:rsidRDefault="00CB4722" w:rsidP="00C32C5E">
            <w:pPr>
              <w:pStyle w:val="NoSpacing"/>
              <w:rPr>
                <w:rFonts w:ascii="Arial" w:hAnsi="Arial" w:cs="Arial"/>
                <w:sz w:val="24"/>
                <w:szCs w:val="24"/>
              </w:rPr>
            </w:pPr>
            <w:r>
              <w:rPr>
                <w:rFonts w:ascii="Arial" w:hAnsi="Arial" w:cs="Arial"/>
                <w:sz w:val="24"/>
                <w:szCs w:val="24"/>
              </w:rPr>
              <w:t>New</w:t>
            </w:r>
            <w:r w:rsidRPr="00650189">
              <w:rPr>
                <w:rFonts w:ascii="Arial" w:hAnsi="Arial" w:cs="Arial"/>
                <w:sz w:val="24"/>
                <w:szCs w:val="24"/>
              </w:rPr>
              <w:t xml:space="preserve"> systems </w:t>
            </w:r>
            <w:r>
              <w:rPr>
                <w:rFonts w:ascii="Arial" w:hAnsi="Arial" w:cs="Arial"/>
                <w:sz w:val="24"/>
                <w:szCs w:val="24"/>
              </w:rPr>
              <w:t>designed and developed.</w:t>
            </w:r>
          </w:p>
        </w:tc>
        <w:tc>
          <w:tcPr>
            <w:tcW w:w="4428" w:type="dxa"/>
            <w:tcMar>
              <w:top w:w="57" w:type="dxa"/>
              <w:bottom w:w="57" w:type="dxa"/>
            </w:tcMar>
          </w:tcPr>
          <w:p w14:paraId="35E327A3" w14:textId="77777777" w:rsidR="00CB4722" w:rsidRPr="00650189" w:rsidRDefault="00CB4722" w:rsidP="00C32C5E">
            <w:pPr>
              <w:pStyle w:val="NoSpacing"/>
              <w:rPr>
                <w:rFonts w:ascii="Arial" w:hAnsi="Arial" w:cs="Arial"/>
                <w:sz w:val="24"/>
                <w:szCs w:val="24"/>
              </w:rPr>
            </w:pPr>
            <w:r>
              <w:rPr>
                <w:rFonts w:ascii="Arial" w:hAnsi="Arial" w:cs="Arial"/>
                <w:sz w:val="24"/>
                <w:szCs w:val="24"/>
              </w:rPr>
              <w:t>Staff are enabled to utilise our systems more effectively with increased productivity.</w:t>
            </w:r>
          </w:p>
        </w:tc>
        <w:tc>
          <w:tcPr>
            <w:tcW w:w="4219" w:type="dxa"/>
            <w:tcMar>
              <w:top w:w="57" w:type="dxa"/>
              <w:bottom w:w="57" w:type="dxa"/>
            </w:tcMar>
          </w:tcPr>
          <w:p w14:paraId="66745FC5" w14:textId="1BE7B0CD" w:rsidR="00CB4722" w:rsidRDefault="0094179A" w:rsidP="00C32C5E">
            <w:pPr>
              <w:pStyle w:val="NoSpacing"/>
              <w:rPr>
                <w:rFonts w:ascii="Arial" w:hAnsi="Arial" w:cs="Arial"/>
                <w:sz w:val="24"/>
                <w:szCs w:val="24"/>
              </w:rPr>
            </w:pPr>
            <w:r>
              <w:rPr>
                <w:rFonts w:ascii="Arial" w:hAnsi="Arial" w:cs="Arial"/>
                <w:sz w:val="24"/>
                <w:szCs w:val="24"/>
              </w:rPr>
              <w:t>Increased productivity through quicker throughput of case work against KPIs (tracked and reported on).</w:t>
            </w:r>
          </w:p>
        </w:tc>
      </w:tr>
      <w:tr w:rsidR="00CB4722" w:rsidRPr="00650189" w14:paraId="66CEDE38" w14:textId="77777777" w:rsidTr="0056059E">
        <w:trPr>
          <w:cantSplit/>
        </w:trPr>
        <w:tc>
          <w:tcPr>
            <w:tcW w:w="5240" w:type="dxa"/>
            <w:tcMar>
              <w:top w:w="57" w:type="dxa"/>
              <w:bottom w:w="57" w:type="dxa"/>
            </w:tcMar>
          </w:tcPr>
          <w:p w14:paraId="02CB828C" w14:textId="77777777" w:rsidR="00CB4722" w:rsidRPr="00650189" w:rsidRDefault="00CB4722" w:rsidP="00C32C5E">
            <w:pPr>
              <w:pStyle w:val="NoSpacing"/>
              <w:rPr>
                <w:rFonts w:ascii="Arial" w:hAnsi="Arial" w:cs="Arial"/>
                <w:sz w:val="24"/>
                <w:szCs w:val="24"/>
              </w:rPr>
            </w:pPr>
            <w:r>
              <w:rPr>
                <w:rFonts w:ascii="Arial" w:hAnsi="Arial" w:cs="Arial"/>
                <w:sz w:val="24"/>
                <w:szCs w:val="24"/>
              </w:rPr>
              <w:t>New and more</w:t>
            </w:r>
            <w:r w:rsidRPr="00650189">
              <w:rPr>
                <w:rFonts w:ascii="Arial" w:hAnsi="Arial" w:cs="Arial"/>
                <w:sz w:val="24"/>
                <w:szCs w:val="24"/>
              </w:rPr>
              <w:t xml:space="preserve"> resilient systems with minimum downtime which are data secure/safe</w:t>
            </w:r>
            <w:r>
              <w:rPr>
                <w:rFonts w:ascii="Arial" w:hAnsi="Arial" w:cs="Arial"/>
                <w:sz w:val="24"/>
                <w:szCs w:val="24"/>
              </w:rPr>
              <w:t xml:space="preserve"> designed and developed. </w:t>
            </w:r>
          </w:p>
        </w:tc>
        <w:tc>
          <w:tcPr>
            <w:tcW w:w="4428" w:type="dxa"/>
            <w:tcMar>
              <w:top w:w="57" w:type="dxa"/>
              <w:bottom w:w="57" w:type="dxa"/>
            </w:tcMar>
          </w:tcPr>
          <w:p w14:paraId="545BF466" w14:textId="77777777" w:rsidR="00CB4722" w:rsidRDefault="00CB4722" w:rsidP="00C32C5E">
            <w:pPr>
              <w:pStyle w:val="NoSpacing"/>
              <w:rPr>
                <w:rFonts w:ascii="Arial" w:hAnsi="Arial" w:cs="Arial"/>
                <w:sz w:val="24"/>
                <w:szCs w:val="24"/>
              </w:rPr>
            </w:pPr>
            <w:r>
              <w:rPr>
                <w:rFonts w:ascii="Arial" w:hAnsi="Arial" w:cs="Arial"/>
                <w:sz w:val="24"/>
                <w:szCs w:val="24"/>
              </w:rPr>
              <w:t>More resilient and secure system in place, safeguarding our systems and data.</w:t>
            </w:r>
          </w:p>
          <w:p w14:paraId="66BBC818" w14:textId="77777777" w:rsidR="00CB4722" w:rsidRPr="00650189" w:rsidRDefault="00CB4722" w:rsidP="00C32C5E">
            <w:pPr>
              <w:pStyle w:val="NoSpacing"/>
              <w:rPr>
                <w:rFonts w:ascii="Arial" w:hAnsi="Arial" w:cs="Arial"/>
                <w:sz w:val="24"/>
                <w:szCs w:val="24"/>
              </w:rPr>
            </w:pPr>
            <w:r>
              <w:rPr>
                <w:rFonts w:ascii="Arial" w:hAnsi="Arial" w:cs="Arial"/>
                <w:sz w:val="24"/>
                <w:szCs w:val="24"/>
              </w:rPr>
              <w:t>The ability to recover from disruption with reduced downtime.</w:t>
            </w:r>
          </w:p>
        </w:tc>
        <w:tc>
          <w:tcPr>
            <w:tcW w:w="4219" w:type="dxa"/>
            <w:tcMar>
              <w:top w:w="57" w:type="dxa"/>
              <w:bottom w:w="57" w:type="dxa"/>
            </w:tcMar>
          </w:tcPr>
          <w:p w14:paraId="4CF825CC" w14:textId="18F62DBE" w:rsidR="00CB4722" w:rsidRDefault="0094179A" w:rsidP="00C32C5E">
            <w:pPr>
              <w:pStyle w:val="NoSpacing"/>
              <w:rPr>
                <w:rFonts w:ascii="Arial" w:hAnsi="Arial" w:cs="Arial"/>
                <w:sz w:val="24"/>
                <w:szCs w:val="24"/>
              </w:rPr>
            </w:pPr>
            <w:r>
              <w:rPr>
                <w:rFonts w:ascii="Arial" w:hAnsi="Arial" w:cs="Arial"/>
                <w:sz w:val="24"/>
                <w:szCs w:val="24"/>
              </w:rPr>
              <w:t xml:space="preserve">Fewer instances of downtime of less duration (tracked). </w:t>
            </w:r>
          </w:p>
        </w:tc>
      </w:tr>
      <w:tr w:rsidR="00CB4722" w:rsidRPr="00650189" w14:paraId="1AAAC35C" w14:textId="77777777" w:rsidTr="0056059E">
        <w:trPr>
          <w:cantSplit/>
        </w:trPr>
        <w:tc>
          <w:tcPr>
            <w:tcW w:w="5240" w:type="dxa"/>
            <w:tcMar>
              <w:top w:w="57" w:type="dxa"/>
              <w:bottom w:w="57" w:type="dxa"/>
            </w:tcMar>
          </w:tcPr>
          <w:p w14:paraId="293005C1" w14:textId="77777777" w:rsidR="00CB4722" w:rsidRPr="00650189" w:rsidRDefault="00CB4722" w:rsidP="00C32C5E">
            <w:pPr>
              <w:pStyle w:val="NoSpacing"/>
              <w:rPr>
                <w:rFonts w:ascii="Arial" w:hAnsi="Arial" w:cs="Arial"/>
                <w:sz w:val="24"/>
                <w:szCs w:val="24"/>
              </w:rPr>
            </w:pPr>
            <w:r w:rsidRPr="00650189">
              <w:rPr>
                <w:rFonts w:ascii="Arial" w:hAnsi="Arial" w:cs="Arial"/>
                <w:sz w:val="24"/>
                <w:szCs w:val="24"/>
              </w:rPr>
              <w:lastRenderedPageBreak/>
              <w:t>Migrat</w:t>
            </w:r>
            <w:r>
              <w:rPr>
                <w:rFonts w:ascii="Arial" w:hAnsi="Arial" w:cs="Arial"/>
                <w:sz w:val="24"/>
                <w:szCs w:val="24"/>
              </w:rPr>
              <w:t>ion</w:t>
            </w:r>
            <w:r w:rsidRPr="00650189">
              <w:rPr>
                <w:rFonts w:ascii="Arial" w:hAnsi="Arial" w:cs="Arial"/>
                <w:sz w:val="24"/>
                <w:szCs w:val="24"/>
              </w:rPr>
              <w:t xml:space="preserve"> to the Cloud</w:t>
            </w:r>
            <w:r>
              <w:rPr>
                <w:rFonts w:ascii="Arial" w:hAnsi="Arial" w:cs="Arial"/>
                <w:sz w:val="24"/>
                <w:szCs w:val="24"/>
              </w:rPr>
              <w:t xml:space="preserve"> completed. A</w:t>
            </w:r>
            <w:r w:rsidRPr="00650189">
              <w:rPr>
                <w:rFonts w:ascii="Arial" w:hAnsi="Arial" w:cs="Arial"/>
                <w:sz w:val="24"/>
                <w:szCs w:val="24"/>
              </w:rPr>
              <w:t xml:space="preserve">ll data and some systems currently held on the server </w:t>
            </w:r>
            <w:r>
              <w:rPr>
                <w:rFonts w:ascii="Arial" w:hAnsi="Arial" w:cs="Arial"/>
                <w:sz w:val="24"/>
                <w:szCs w:val="24"/>
              </w:rPr>
              <w:t xml:space="preserve">transferred </w:t>
            </w:r>
            <w:r w:rsidRPr="00650189">
              <w:rPr>
                <w:rFonts w:ascii="Arial" w:hAnsi="Arial" w:cs="Arial"/>
                <w:sz w:val="24"/>
                <w:szCs w:val="24"/>
              </w:rPr>
              <w:t>to M365/</w:t>
            </w:r>
            <w:proofErr w:type="spellStart"/>
            <w:r w:rsidRPr="00650189">
              <w:rPr>
                <w:rFonts w:ascii="Arial" w:hAnsi="Arial" w:cs="Arial"/>
                <w:sz w:val="24"/>
                <w:szCs w:val="24"/>
              </w:rPr>
              <w:t>Sharepoint</w:t>
            </w:r>
            <w:proofErr w:type="spellEnd"/>
            <w:r w:rsidRPr="00650189">
              <w:rPr>
                <w:rFonts w:ascii="Arial" w:hAnsi="Arial" w:cs="Arial"/>
                <w:sz w:val="24"/>
                <w:szCs w:val="24"/>
              </w:rPr>
              <w:t>.</w:t>
            </w:r>
          </w:p>
        </w:tc>
        <w:tc>
          <w:tcPr>
            <w:tcW w:w="4428" w:type="dxa"/>
            <w:tcMar>
              <w:top w:w="57" w:type="dxa"/>
              <w:bottom w:w="57" w:type="dxa"/>
            </w:tcMar>
          </w:tcPr>
          <w:p w14:paraId="325976CF" w14:textId="77777777" w:rsidR="00CB4722" w:rsidRPr="00650189" w:rsidRDefault="00CB4722" w:rsidP="00C32C5E">
            <w:pPr>
              <w:pStyle w:val="NoSpacing"/>
              <w:rPr>
                <w:rFonts w:ascii="Arial" w:hAnsi="Arial" w:cs="Arial"/>
                <w:sz w:val="24"/>
                <w:szCs w:val="24"/>
              </w:rPr>
            </w:pPr>
            <w:r>
              <w:rPr>
                <w:rFonts w:ascii="Arial" w:hAnsi="Arial" w:cs="Arial"/>
                <w:sz w:val="24"/>
                <w:szCs w:val="24"/>
              </w:rPr>
              <w:t>More resilient and secure system in place, safeguarding our systems and data.</w:t>
            </w:r>
          </w:p>
        </w:tc>
        <w:tc>
          <w:tcPr>
            <w:tcW w:w="4219" w:type="dxa"/>
            <w:tcMar>
              <w:top w:w="57" w:type="dxa"/>
              <w:bottom w:w="57" w:type="dxa"/>
            </w:tcMar>
          </w:tcPr>
          <w:p w14:paraId="2D2FB7CB" w14:textId="568B136D" w:rsidR="00CB4722" w:rsidRDefault="000150A2" w:rsidP="00C32C5E">
            <w:pPr>
              <w:pStyle w:val="NoSpacing"/>
              <w:rPr>
                <w:rFonts w:ascii="Arial" w:hAnsi="Arial" w:cs="Arial"/>
                <w:sz w:val="24"/>
                <w:szCs w:val="24"/>
              </w:rPr>
            </w:pPr>
            <w:r w:rsidRPr="00650189">
              <w:rPr>
                <w:rFonts w:ascii="Arial" w:hAnsi="Arial" w:cs="Arial"/>
                <w:sz w:val="24"/>
                <w:szCs w:val="24"/>
              </w:rPr>
              <w:t>Migrat</w:t>
            </w:r>
            <w:r>
              <w:rPr>
                <w:rFonts w:ascii="Arial" w:hAnsi="Arial" w:cs="Arial"/>
                <w:sz w:val="24"/>
                <w:szCs w:val="24"/>
              </w:rPr>
              <w:t>ion</w:t>
            </w:r>
            <w:r w:rsidRPr="00650189">
              <w:rPr>
                <w:rFonts w:ascii="Arial" w:hAnsi="Arial" w:cs="Arial"/>
                <w:sz w:val="24"/>
                <w:szCs w:val="24"/>
              </w:rPr>
              <w:t xml:space="preserve"> to the Cloud</w:t>
            </w:r>
            <w:r>
              <w:rPr>
                <w:rFonts w:ascii="Arial" w:hAnsi="Arial" w:cs="Arial"/>
                <w:sz w:val="24"/>
                <w:szCs w:val="24"/>
              </w:rPr>
              <w:t xml:space="preserve"> completed successfully. A</w:t>
            </w:r>
            <w:r w:rsidRPr="00650189">
              <w:rPr>
                <w:rFonts w:ascii="Arial" w:hAnsi="Arial" w:cs="Arial"/>
                <w:sz w:val="24"/>
                <w:szCs w:val="24"/>
              </w:rPr>
              <w:t xml:space="preserve">ll data and some systems currently held on the server </w:t>
            </w:r>
            <w:r w:rsidR="003B5646">
              <w:rPr>
                <w:rFonts w:ascii="Arial" w:hAnsi="Arial" w:cs="Arial"/>
                <w:sz w:val="24"/>
                <w:szCs w:val="24"/>
              </w:rPr>
              <w:t xml:space="preserve">successfully </w:t>
            </w:r>
            <w:r>
              <w:rPr>
                <w:rFonts w:ascii="Arial" w:hAnsi="Arial" w:cs="Arial"/>
                <w:sz w:val="24"/>
                <w:szCs w:val="24"/>
              </w:rPr>
              <w:t xml:space="preserve">transferred </w:t>
            </w:r>
            <w:r w:rsidRPr="00650189">
              <w:rPr>
                <w:rFonts w:ascii="Arial" w:hAnsi="Arial" w:cs="Arial"/>
                <w:sz w:val="24"/>
                <w:szCs w:val="24"/>
              </w:rPr>
              <w:t>to M365/</w:t>
            </w:r>
            <w:proofErr w:type="spellStart"/>
            <w:r w:rsidRPr="00650189">
              <w:rPr>
                <w:rFonts w:ascii="Arial" w:hAnsi="Arial" w:cs="Arial"/>
                <w:sz w:val="24"/>
                <w:szCs w:val="24"/>
              </w:rPr>
              <w:t>Sharepoint</w:t>
            </w:r>
            <w:proofErr w:type="spellEnd"/>
            <w:r w:rsidRPr="00650189">
              <w:rPr>
                <w:rFonts w:ascii="Arial" w:hAnsi="Arial" w:cs="Arial"/>
                <w:sz w:val="24"/>
                <w:szCs w:val="24"/>
              </w:rPr>
              <w:t>.</w:t>
            </w:r>
          </w:p>
        </w:tc>
      </w:tr>
      <w:tr w:rsidR="00CB4722" w:rsidRPr="00650189" w14:paraId="7C3703CF" w14:textId="77777777" w:rsidTr="0056059E">
        <w:trPr>
          <w:cantSplit/>
        </w:trPr>
        <w:tc>
          <w:tcPr>
            <w:tcW w:w="5240" w:type="dxa"/>
            <w:tcMar>
              <w:top w:w="57" w:type="dxa"/>
              <w:bottom w:w="57" w:type="dxa"/>
            </w:tcMar>
          </w:tcPr>
          <w:p w14:paraId="24156762" w14:textId="77777777" w:rsidR="00CB4722" w:rsidRPr="00650189" w:rsidRDefault="00CB4722" w:rsidP="00C32C5E">
            <w:pPr>
              <w:pStyle w:val="NoSpacing"/>
              <w:rPr>
                <w:rFonts w:ascii="Arial" w:hAnsi="Arial" w:cs="Arial"/>
                <w:sz w:val="24"/>
                <w:szCs w:val="24"/>
              </w:rPr>
            </w:pPr>
            <w:r w:rsidRPr="00650189">
              <w:rPr>
                <w:rFonts w:ascii="Arial" w:hAnsi="Arial" w:cs="Arial"/>
                <w:sz w:val="24"/>
                <w:szCs w:val="24"/>
              </w:rPr>
              <w:t xml:space="preserve">Cyber Essentials+ accreditation </w:t>
            </w:r>
            <w:r>
              <w:rPr>
                <w:rFonts w:ascii="Arial" w:hAnsi="Arial" w:cs="Arial"/>
                <w:sz w:val="24"/>
                <w:szCs w:val="24"/>
              </w:rPr>
              <w:t xml:space="preserve">maintained. </w:t>
            </w:r>
          </w:p>
        </w:tc>
        <w:tc>
          <w:tcPr>
            <w:tcW w:w="4428" w:type="dxa"/>
            <w:tcMar>
              <w:top w:w="57" w:type="dxa"/>
              <w:bottom w:w="57" w:type="dxa"/>
            </w:tcMar>
          </w:tcPr>
          <w:p w14:paraId="642BCE9A" w14:textId="77777777" w:rsidR="00CB4722" w:rsidRPr="00650189" w:rsidRDefault="00CB4722" w:rsidP="00C32C5E">
            <w:pPr>
              <w:pStyle w:val="NoSpacing"/>
              <w:rPr>
                <w:rFonts w:ascii="Arial" w:hAnsi="Arial" w:cs="Arial"/>
                <w:sz w:val="24"/>
                <w:szCs w:val="24"/>
              </w:rPr>
            </w:pPr>
            <w:r>
              <w:rPr>
                <w:rFonts w:ascii="Arial" w:hAnsi="Arial" w:cs="Arial"/>
                <w:sz w:val="24"/>
                <w:szCs w:val="24"/>
              </w:rPr>
              <w:t>More resilient and secure system in place, safeguarding our systems and data.</w:t>
            </w:r>
          </w:p>
        </w:tc>
        <w:tc>
          <w:tcPr>
            <w:tcW w:w="4219" w:type="dxa"/>
            <w:tcMar>
              <w:top w:w="57" w:type="dxa"/>
              <w:bottom w:w="57" w:type="dxa"/>
            </w:tcMar>
          </w:tcPr>
          <w:p w14:paraId="7FA1C607" w14:textId="4901871D" w:rsidR="00CB4722" w:rsidRDefault="0094179A" w:rsidP="00C32C5E">
            <w:pPr>
              <w:pStyle w:val="NoSpacing"/>
              <w:rPr>
                <w:rFonts w:ascii="Arial" w:hAnsi="Arial" w:cs="Arial"/>
                <w:sz w:val="24"/>
                <w:szCs w:val="24"/>
              </w:rPr>
            </w:pPr>
            <w:r>
              <w:rPr>
                <w:rFonts w:ascii="Arial" w:hAnsi="Arial" w:cs="Arial"/>
                <w:sz w:val="24"/>
                <w:szCs w:val="24"/>
              </w:rPr>
              <w:t xml:space="preserve">Accreditation. </w:t>
            </w:r>
          </w:p>
        </w:tc>
      </w:tr>
      <w:tr w:rsidR="00CB4722" w:rsidRPr="00650189" w14:paraId="57C6132B" w14:textId="77777777" w:rsidTr="0056059E">
        <w:trPr>
          <w:cantSplit/>
        </w:trPr>
        <w:tc>
          <w:tcPr>
            <w:tcW w:w="5240" w:type="dxa"/>
            <w:tcMar>
              <w:top w:w="57" w:type="dxa"/>
              <w:bottom w:w="57" w:type="dxa"/>
            </w:tcMar>
          </w:tcPr>
          <w:p w14:paraId="659A1368" w14:textId="77777777" w:rsidR="00CB4722" w:rsidRPr="00650189" w:rsidRDefault="00CB4722" w:rsidP="00C32C5E">
            <w:pPr>
              <w:pStyle w:val="NoSpacing"/>
              <w:rPr>
                <w:rFonts w:ascii="Arial" w:hAnsi="Arial" w:cs="Arial"/>
                <w:sz w:val="24"/>
                <w:szCs w:val="24"/>
              </w:rPr>
            </w:pPr>
            <w:r>
              <w:rPr>
                <w:rFonts w:ascii="Arial" w:hAnsi="Arial" w:cs="Arial"/>
                <w:sz w:val="24"/>
                <w:szCs w:val="24"/>
              </w:rPr>
              <w:t>R</w:t>
            </w:r>
            <w:r w:rsidRPr="00650189">
              <w:rPr>
                <w:rFonts w:ascii="Arial" w:hAnsi="Arial" w:cs="Arial"/>
                <w:sz w:val="24"/>
                <w:szCs w:val="24"/>
              </w:rPr>
              <w:t xml:space="preserve">edundant hardware </w:t>
            </w:r>
            <w:r>
              <w:rPr>
                <w:rFonts w:ascii="Arial" w:hAnsi="Arial" w:cs="Arial"/>
                <w:sz w:val="24"/>
                <w:szCs w:val="24"/>
              </w:rPr>
              <w:t>i</w:t>
            </w:r>
            <w:r w:rsidRPr="00650189">
              <w:rPr>
                <w:rFonts w:ascii="Arial" w:hAnsi="Arial" w:cs="Arial"/>
                <w:sz w:val="24"/>
                <w:szCs w:val="24"/>
              </w:rPr>
              <w:t>dentif</w:t>
            </w:r>
            <w:r>
              <w:rPr>
                <w:rFonts w:ascii="Arial" w:hAnsi="Arial" w:cs="Arial"/>
                <w:sz w:val="24"/>
                <w:szCs w:val="24"/>
              </w:rPr>
              <w:t>ied</w:t>
            </w:r>
            <w:r w:rsidRPr="00650189">
              <w:rPr>
                <w:rFonts w:ascii="Arial" w:hAnsi="Arial" w:cs="Arial"/>
                <w:sz w:val="24"/>
                <w:szCs w:val="24"/>
              </w:rPr>
              <w:t>, assess</w:t>
            </w:r>
            <w:r>
              <w:rPr>
                <w:rFonts w:ascii="Arial" w:hAnsi="Arial" w:cs="Arial"/>
                <w:sz w:val="24"/>
                <w:szCs w:val="24"/>
              </w:rPr>
              <w:t>ed</w:t>
            </w:r>
            <w:r w:rsidRPr="00650189">
              <w:rPr>
                <w:rFonts w:ascii="Arial" w:hAnsi="Arial" w:cs="Arial"/>
                <w:sz w:val="24"/>
                <w:szCs w:val="24"/>
              </w:rPr>
              <w:t xml:space="preserve"> and remove</w:t>
            </w:r>
            <w:r>
              <w:rPr>
                <w:rFonts w:ascii="Arial" w:hAnsi="Arial" w:cs="Arial"/>
                <w:sz w:val="24"/>
                <w:szCs w:val="24"/>
              </w:rPr>
              <w:t>d.</w:t>
            </w:r>
          </w:p>
        </w:tc>
        <w:tc>
          <w:tcPr>
            <w:tcW w:w="4428" w:type="dxa"/>
            <w:tcMar>
              <w:top w:w="57" w:type="dxa"/>
              <w:bottom w:w="57" w:type="dxa"/>
            </w:tcMar>
          </w:tcPr>
          <w:p w14:paraId="62E77CAF" w14:textId="77777777" w:rsidR="00CB4722" w:rsidRPr="00650189" w:rsidRDefault="00CB4722" w:rsidP="00C32C5E">
            <w:pPr>
              <w:pStyle w:val="NoSpacing"/>
              <w:rPr>
                <w:rFonts w:ascii="Arial" w:hAnsi="Arial" w:cs="Arial"/>
                <w:sz w:val="24"/>
                <w:szCs w:val="24"/>
              </w:rPr>
            </w:pPr>
            <w:r>
              <w:rPr>
                <w:rFonts w:ascii="Arial" w:hAnsi="Arial" w:cs="Arial"/>
                <w:sz w:val="24"/>
                <w:szCs w:val="24"/>
              </w:rPr>
              <w:t xml:space="preserve">All obsolete or insecure technology removed and replaced. Users’ experience enhanced. </w:t>
            </w:r>
          </w:p>
        </w:tc>
        <w:tc>
          <w:tcPr>
            <w:tcW w:w="4219" w:type="dxa"/>
            <w:tcMar>
              <w:top w:w="57" w:type="dxa"/>
              <w:bottom w:w="57" w:type="dxa"/>
            </w:tcMar>
          </w:tcPr>
          <w:p w14:paraId="3A854580" w14:textId="77777777" w:rsidR="00CB4722" w:rsidRDefault="0094179A" w:rsidP="00C32C5E">
            <w:pPr>
              <w:pStyle w:val="NoSpacing"/>
              <w:rPr>
                <w:rFonts w:ascii="Arial" w:hAnsi="Arial" w:cs="Arial"/>
                <w:sz w:val="24"/>
                <w:szCs w:val="24"/>
              </w:rPr>
            </w:pPr>
            <w:r>
              <w:rPr>
                <w:rFonts w:ascii="Arial" w:hAnsi="Arial" w:cs="Arial"/>
                <w:sz w:val="24"/>
                <w:szCs w:val="24"/>
              </w:rPr>
              <w:t xml:space="preserve">Redundant hardware removed (recorded). </w:t>
            </w:r>
          </w:p>
          <w:p w14:paraId="65A721BC" w14:textId="25C81E96" w:rsidR="0094179A" w:rsidRDefault="0094179A" w:rsidP="00C32C5E">
            <w:pPr>
              <w:pStyle w:val="NoSpacing"/>
              <w:rPr>
                <w:rFonts w:ascii="Arial" w:hAnsi="Arial" w:cs="Arial"/>
                <w:sz w:val="24"/>
                <w:szCs w:val="24"/>
              </w:rPr>
            </w:pPr>
            <w:r>
              <w:rPr>
                <w:rFonts w:ascii="Arial" w:hAnsi="Arial" w:cs="Arial"/>
                <w:sz w:val="24"/>
                <w:szCs w:val="24"/>
              </w:rPr>
              <w:t>Positive staff feedback to Corporate Services Team (CST) on improved working experience is recorded.</w:t>
            </w:r>
          </w:p>
        </w:tc>
      </w:tr>
      <w:tr w:rsidR="00CB4722" w:rsidRPr="00650189" w14:paraId="3C93FC3D" w14:textId="77777777" w:rsidTr="0056059E">
        <w:trPr>
          <w:cantSplit/>
        </w:trPr>
        <w:tc>
          <w:tcPr>
            <w:tcW w:w="5240" w:type="dxa"/>
            <w:tcMar>
              <w:top w:w="57" w:type="dxa"/>
              <w:bottom w:w="57" w:type="dxa"/>
            </w:tcMar>
          </w:tcPr>
          <w:p w14:paraId="64DA4BB6" w14:textId="77777777" w:rsidR="00CB4722" w:rsidRPr="00650189" w:rsidRDefault="00CB4722" w:rsidP="00C32C5E">
            <w:pPr>
              <w:pStyle w:val="NoSpacing"/>
              <w:rPr>
                <w:rFonts w:ascii="Arial" w:hAnsi="Arial" w:cs="Arial"/>
                <w:sz w:val="24"/>
                <w:szCs w:val="24"/>
              </w:rPr>
            </w:pPr>
            <w:r>
              <w:rPr>
                <w:rFonts w:ascii="Arial" w:hAnsi="Arial" w:cs="Arial"/>
                <w:sz w:val="24"/>
                <w:szCs w:val="24"/>
              </w:rPr>
              <w:t>W</w:t>
            </w:r>
            <w:r w:rsidRPr="00650189">
              <w:rPr>
                <w:rFonts w:ascii="Arial" w:hAnsi="Arial" w:cs="Arial"/>
                <w:sz w:val="24"/>
                <w:szCs w:val="24"/>
              </w:rPr>
              <w:t xml:space="preserve">ebsite </w:t>
            </w:r>
            <w:r>
              <w:rPr>
                <w:rFonts w:ascii="Arial" w:hAnsi="Arial" w:cs="Arial"/>
                <w:sz w:val="24"/>
                <w:szCs w:val="24"/>
              </w:rPr>
              <w:t xml:space="preserve">updated and upgraded, with 2 factor authentication included. </w:t>
            </w:r>
          </w:p>
        </w:tc>
        <w:tc>
          <w:tcPr>
            <w:tcW w:w="4428" w:type="dxa"/>
            <w:tcMar>
              <w:top w:w="57" w:type="dxa"/>
              <w:bottom w:w="57" w:type="dxa"/>
            </w:tcMar>
          </w:tcPr>
          <w:p w14:paraId="25975EF5" w14:textId="77777777" w:rsidR="00CB4722" w:rsidRPr="00650189" w:rsidRDefault="00CB4722" w:rsidP="00C32C5E">
            <w:pPr>
              <w:pStyle w:val="NoSpacing"/>
              <w:rPr>
                <w:rFonts w:ascii="Arial" w:hAnsi="Arial" w:cs="Arial"/>
                <w:sz w:val="24"/>
                <w:szCs w:val="24"/>
              </w:rPr>
            </w:pPr>
            <w:r>
              <w:rPr>
                <w:rFonts w:ascii="Arial" w:hAnsi="Arial" w:cs="Arial"/>
                <w:sz w:val="24"/>
                <w:szCs w:val="24"/>
              </w:rPr>
              <w:t>Users’ experience enhanced.</w:t>
            </w:r>
          </w:p>
        </w:tc>
        <w:tc>
          <w:tcPr>
            <w:tcW w:w="4219" w:type="dxa"/>
            <w:tcMar>
              <w:top w:w="57" w:type="dxa"/>
              <w:bottom w:w="57" w:type="dxa"/>
            </w:tcMar>
          </w:tcPr>
          <w:p w14:paraId="3B22AEAD" w14:textId="75A78A4D" w:rsidR="00CB4722" w:rsidRDefault="0094179A" w:rsidP="00C32C5E">
            <w:pPr>
              <w:pStyle w:val="NoSpacing"/>
              <w:rPr>
                <w:rFonts w:ascii="Arial" w:hAnsi="Arial" w:cs="Arial"/>
                <w:sz w:val="24"/>
                <w:szCs w:val="24"/>
              </w:rPr>
            </w:pPr>
            <w:r>
              <w:rPr>
                <w:rFonts w:ascii="Arial" w:hAnsi="Arial" w:cs="Arial"/>
                <w:sz w:val="24"/>
                <w:szCs w:val="24"/>
              </w:rPr>
              <w:t>Website users report positively on accessing our service (recorded).</w:t>
            </w:r>
          </w:p>
        </w:tc>
      </w:tr>
      <w:tr w:rsidR="00CB4722" w:rsidRPr="00650189" w14:paraId="660B5E2B" w14:textId="77777777" w:rsidTr="0056059E">
        <w:trPr>
          <w:cantSplit/>
        </w:trPr>
        <w:tc>
          <w:tcPr>
            <w:tcW w:w="5240" w:type="dxa"/>
            <w:tcMar>
              <w:top w:w="57" w:type="dxa"/>
              <w:bottom w:w="57" w:type="dxa"/>
            </w:tcMar>
          </w:tcPr>
          <w:p w14:paraId="14407E63" w14:textId="77777777" w:rsidR="00CB4722" w:rsidRPr="00650189" w:rsidRDefault="00CB4722" w:rsidP="00C32C5E">
            <w:pPr>
              <w:pStyle w:val="NoSpacing"/>
              <w:rPr>
                <w:rFonts w:ascii="Arial" w:hAnsi="Arial" w:cs="Arial"/>
                <w:sz w:val="24"/>
                <w:szCs w:val="24"/>
              </w:rPr>
            </w:pPr>
            <w:r>
              <w:rPr>
                <w:rFonts w:ascii="Arial" w:hAnsi="Arial" w:cs="Arial"/>
                <w:sz w:val="24"/>
                <w:szCs w:val="24"/>
              </w:rPr>
              <w:t>I</w:t>
            </w:r>
            <w:r w:rsidRPr="00650189">
              <w:rPr>
                <w:rFonts w:ascii="Arial" w:hAnsi="Arial" w:cs="Arial"/>
                <w:sz w:val="24"/>
                <w:szCs w:val="24"/>
              </w:rPr>
              <w:t xml:space="preserve">mprovements to our existing Complaints Management System (CMS) </w:t>
            </w:r>
            <w:r>
              <w:rPr>
                <w:rFonts w:ascii="Arial" w:hAnsi="Arial" w:cs="Arial"/>
                <w:sz w:val="24"/>
                <w:szCs w:val="24"/>
              </w:rPr>
              <w:t xml:space="preserve">made. </w:t>
            </w:r>
          </w:p>
        </w:tc>
        <w:tc>
          <w:tcPr>
            <w:tcW w:w="4428" w:type="dxa"/>
            <w:tcMar>
              <w:top w:w="57" w:type="dxa"/>
              <w:bottom w:w="57" w:type="dxa"/>
            </w:tcMar>
          </w:tcPr>
          <w:p w14:paraId="093D67B9" w14:textId="77777777" w:rsidR="00CB4722" w:rsidRPr="00650189" w:rsidRDefault="00CB4722" w:rsidP="00C32C5E">
            <w:pPr>
              <w:pStyle w:val="NoSpacing"/>
              <w:rPr>
                <w:rFonts w:ascii="Arial" w:hAnsi="Arial" w:cs="Arial"/>
                <w:sz w:val="24"/>
                <w:szCs w:val="24"/>
              </w:rPr>
            </w:pPr>
            <w:r>
              <w:rPr>
                <w:rFonts w:ascii="Arial" w:hAnsi="Arial" w:cs="Arial"/>
                <w:sz w:val="24"/>
                <w:szCs w:val="24"/>
              </w:rPr>
              <w:t>CMS</w:t>
            </w:r>
            <w:r w:rsidRPr="00650189">
              <w:rPr>
                <w:rFonts w:ascii="Arial" w:hAnsi="Arial" w:cs="Arial"/>
                <w:sz w:val="24"/>
                <w:szCs w:val="24"/>
              </w:rPr>
              <w:t xml:space="preserve"> better supports the standards team to work more efficiently.  </w:t>
            </w:r>
          </w:p>
        </w:tc>
        <w:tc>
          <w:tcPr>
            <w:tcW w:w="4219" w:type="dxa"/>
            <w:tcMar>
              <w:top w:w="57" w:type="dxa"/>
              <w:bottom w:w="57" w:type="dxa"/>
            </w:tcMar>
          </w:tcPr>
          <w:p w14:paraId="35FC598C" w14:textId="77777777" w:rsidR="00CB4722" w:rsidRDefault="0094179A" w:rsidP="00C32C5E">
            <w:pPr>
              <w:pStyle w:val="NoSpacing"/>
              <w:rPr>
                <w:rFonts w:ascii="Arial" w:hAnsi="Arial" w:cs="Arial"/>
                <w:sz w:val="24"/>
                <w:szCs w:val="24"/>
              </w:rPr>
            </w:pPr>
            <w:r>
              <w:rPr>
                <w:rFonts w:ascii="Arial" w:hAnsi="Arial" w:cs="Arial"/>
                <w:sz w:val="24"/>
                <w:szCs w:val="24"/>
              </w:rPr>
              <w:t>Positive staff feedback to Corporate Services Team (CST) on improved working experience is recorded.</w:t>
            </w:r>
          </w:p>
          <w:p w14:paraId="13C0C9D3" w14:textId="2D0427E7" w:rsidR="0094179A" w:rsidRDefault="0094179A" w:rsidP="00C32C5E">
            <w:pPr>
              <w:pStyle w:val="NoSpacing"/>
              <w:rPr>
                <w:rFonts w:ascii="Arial" w:hAnsi="Arial" w:cs="Arial"/>
                <w:sz w:val="24"/>
                <w:szCs w:val="24"/>
              </w:rPr>
            </w:pPr>
            <w:r>
              <w:rPr>
                <w:rFonts w:ascii="Arial" w:hAnsi="Arial" w:cs="Arial"/>
                <w:sz w:val="24"/>
                <w:szCs w:val="24"/>
              </w:rPr>
              <w:t>Increased productivity through greater throughput of case work against KPIs (tracked and reported on).</w:t>
            </w:r>
          </w:p>
        </w:tc>
      </w:tr>
      <w:tr w:rsidR="00CB4722" w:rsidRPr="00650189" w14:paraId="58D82B80" w14:textId="77777777" w:rsidTr="0056059E">
        <w:trPr>
          <w:cantSplit/>
        </w:trPr>
        <w:tc>
          <w:tcPr>
            <w:tcW w:w="5240" w:type="dxa"/>
            <w:tcMar>
              <w:top w:w="57" w:type="dxa"/>
              <w:bottom w:w="57" w:type="dxa"/>
            </w:tcMar>
          </w:tcPr>
          <w:p w14:paraId="5D289281" w14:textId="77777777" w:rsidR="00CB4722" w:rsidRDefault="00CB4722" w:rsidP="00C32C5E">
            <w:pPr>
              <w:pStyle w:val="NoSpacing"/>
              <w:rPr>
                <w:rFonts w:ascii="Arial" w:hAnsi="Arial" w:cs="Arial"/>
                <w:sz w:val="24"/>
                <w:szCs w:val="24"/>
              </w:rPr>
            </w:pPr>
            <w:r>
              <w:rPr>
                <w:rFonts w:ascii="Arial" w:hAnsi="Arial" w:cs="Arial"/>
                <w:sz w:val="24"/>
                <w:szCs w:val="24"/>
              </w:rPr>
              <w:t>O</w:t>
            </w:r>
            <w:r w:rsidRPr="00650189">
              <w:rPr>
                <w:rFonts w:ascii="Arial" w:hAnsi="Arial" w:cs="Arial"/>
                <w:sz w:val="24"/>
                <w:szCs w:val="24"/>
              </w:rPr>
              <w:t>ptions to replace the CMS, including engaging with potential suppliers</w:t>
            </w:r>
            <w:r>
              <w:rPr>
                <w:rFonts w:ascii="Arial" w:hAnsi="Arial" w:cs="Arial"/>
                <w:sz w:val="24"/>
                <w:szCs w:val="24"/>
              </w:rPr>
              <w:t xml:space="preserve">, explored. </w:t>
            </w:r>
          </w:p>
          <w:p w14:paraId="78893481" w14:textId="77777777" w:rsidR="00CB4722" w:rsidRPr="00650189" w:rsidRDefault="00CB4722" w:rsidP="00C32C5E">
            <w:pPr>
              <w:pStyle w:val="NoSpacing"/>
              <w:rPr>
                <w:rFonts w:ascii="Arial" w:hAnsi="Arial" w:cs="Arial"/>
                <w:sz w:val="24"/>
                <w:szCs w:val="24"/>
              </w:rPr>
            </w:pPr>
            <w:r>
              <w:rPr>
                <w:rFonts w:ascii="Arial" w:hAnsi="Arial" w:cs="Arial"/>
                <w:sz w:val="24"/>
                <w:szCs w:val="24"/>
              </w:rPr>
              <w:t>B</w:t>
            </w:r>
            <w:r w:rsidRPr="00650189">
              <w:rPr>
                <w:rFonts w:ascii="Arial" w:hAnsi="Arial" w:cs="Arial"/>
                <w:sz w:val="24"/>
                <w:szCs w:val="24"/>
              </w:rPr>
              <w:t>espoke specification that meets the future requirement of a complaints management system</w:t>
            </w:r>
            <w:r>
              <w:rPr>
                <w:rFonts w:ascii="Arial" w:hAnsi="Arial" w:cs="Arial"/>
                <w:sz w:val="24"/>
                <w:szCs w:val="24"/>
              </w:rPr>
              <w:t xml:space="preserve"> designed</w:t>
            </w:r>
            <w:r w:rsidRPr="00650189">
              <w:rPr>
                <w:rFonts w:ascii="Arial" w:hAnsi="Arial" w:cs="Arial"/>
                <w:sz w:val="24"/>
                <w:szCs w:val="24"/>
              </w:rPr>
              <w:t xml:space="preserve">.  </w:t>
            </w:r>
          </w:p>
        </w:tc>
        <w:tc>
          <w:tcPr>
            <w:tcW w:w="4428" w:type="dxa"/>
            <w:tcMar>
              <w:top w:w="57" w:type="dxa"/>
              <w:bottom w:w="57" w:type="dxa"/>
            </w:tcMar>
          </w:tcPr>
          <w:p w14:paraId="42B02A4E" w14:textId="77777777" w:rsidR="00CB4722" w:rsidRPr="00650189" w:rsidRDefault="00CB4722" w:rsidP="00C32C5E">
            <w:pPr>
              <w:pStyle w:val="NoSpacing"/>
              <w:rPr>
                <w:rFonts w:ascii="Arial" w:hAnsi="Arial" w:cs="Arial"/>
                <w:sz w:val="24"/>
                <w:szCs w:val="24"/>
              </w:rPr>
            </w:pPr>
            <w:r>
              <w:rPr>
                <w:rFonts w:ascii="Arial" w:hAnsi="Arial" w:cs="Arial"/>
                <w:sz w:val="24"/>
                <w:szCs w:val="24"/>
              </w:rPr>
              <w:t xml:space="preserve">Concrete proposals in place for replacement of the current CMS or an upgrade of it identified. Ensures that CMS fit for purpose for the future. </w:t>
            </w:r>
          </w:p>
        </w:tc>
        <w:tc>
          <w:tcPr>
            <w:tcW w:w="4219" w:type="dxa"/>
            <w:tcMar>
              <w:top w:w="57" w:type="dxa"/>
              <w:bottom w:w="57" w:type="dxa"/>
            </w:tcMar>
          </w:tcPr>
          <w:p w14:paraId="7B53CC79" w14:textId="491C7B37" w:rsidR="00CB4722" w:rsidRDefault="0094179A" w:rsidP="00C32C5E">
            <w:pPr>
              <w:pStyle w:val="NoSpacing"/>
              <w:rPr>
                <w:rFonts w:ascii="Arial" w:hAnsi="Arial" w:cs="Arial"/>
                <w:sz w:val="24"/>
                <w:szCs w:val="24"/>
              </w:rPr>
            </w:pPr>
            <w:r>
              <w:rPr>
                <w:rFonts w:ascii="Arial" w:hAnsi="Arial" w:cs="Arial"/>
                <w:sz w:val="24"/>
                <w:szCs w:val="24"/>
              </w:rPr>
              <w:t xml:space="preserve">Audit trail demonstrates plans in place for a robust tendering exercise. </w:t>
            </w:r>
          </w:p>
        </w:tc>
      </w:tr>
      <w:tr w:rsidR="00CB4722" w:rsidRPr="00650189" w14:paraId="62F5AA15" w14:textId="77777777" w:rsidTr="0056059E">
        <w:trPr>
          <w:cantSplit/>
        </w:trPr>
        <w:tc>
          <w:tcPr>
            <w:tcW w:w="5240" w:type="dxa"/>
            <w:tcMar>
              <w:top w:w="57" w:type="dxa"/>
              <w:bottom w:w="57" w:type="dxa"/>
            </w:tcMar>
          </w:tcPr>
          <w:p w14:paraId="7809BCEA" w14:textId="77777777" w:rsidR="00CB4722" w:rsidRDefault="00CB4722" w:rsidP="00C32C5E">
            <w:pPr>
              <w:pStyle w:val="NoSpacing"/>
              <w:rPr>
                <w:rFonts w:ascii="Arial" w:hAnsi="Arial" w:cs="Arial"/>
                <w:sz w:val="24"/>
                <w:szCs w:val="24"/>
              </w:rPr>
            </w:pPr>
            <w:r>
              <w:rPr>
                <w:rFonts w:ascii="Arial" w:hAnsi="Arial" w:cs="Arial"/>
                <w:sz w:val="24"/>
                <w:szCs w:val="24"/>
              </w:rPr>
              <w:lastRenderedPageBreak/>
              <w:t>N</w:t>
            </w:r>
            <w:r w:rsidRPr="00650189">
              <w:rPr>
                <w:rFonts w:ascii="Arial" w:hAnsi="Arial" w:cs="Arial"/>
                <w:sz w:val="24"/>
                <w:szCs w:val="24"/>
              </w:rPr>
              <w:t>ew approaches to improv</w:t>
            </w:r>
            <w:r>
              <w:rPr>
                <w:rFonts w:ascii="Arial" w:hAnsi="Arial" w:cs="Arial"/>
                <w:sz w:val="24"/>
                <w:szCs w:val="24"/>
              </w:rPr>
              <w:t>ing</w:t>
            </w:r>
            <w:r w:rsidRPr="00650189">
              <w:rPr>
                <w:rFonts w:ascii="Arial" w:hAnsi="Arial" w:cs="Arial"/>
                <w:sz w:val="24"/>
                <w:szCs w:val="24"/>
              </w:rPr>
              <w:t xml:space="preserve"> the retention and deletion of records </w:t>
            </w:r>
            <w:r>
              <w:rPr>
                <w:rFonts w:ascii="Arial" w:hAnsi="Arial" w:cs="Arial"/>
                <w:sz w:val="24"/>
                <w:szCs w:val="24"/>
              </w:rPr>
              <w:t xml:space="preserve">in place. </w:t>
            </w:r>
          </w:p>
          <w:p w14:paraId="28A16109" w14:textId="77777777" w:rsidR="00CB4722" w:rsidRPr="00650189" w:rsidRDefault="00CB4722" w:rsidP="00C32C5E">
            <w:pPr>
              <w:pStyle w:val="NoSpacing"/>
              <w:rPr>
                <w:rFonts w:ascii="Arial" w:hAnsi="Arial" w:cs="Arial"/>
                <w:sz w:val="24"/>
                <w:szCs w:val="24"/>
              </w:rPr>
            </w:pPr>
            <w:r>
              <w:rPr>
                <w:rFonts w:ascii="Arial" w:hAnsi="Arial" w:cs="Arial"/>
                <w:sz w:val="24"/>
                <w:szCs w:val="24"/>
              </w:rPr>
              <w:t xml:space="preserve">Audit trail and report from the Keeper of Records demonstrates </w:t>
            </w:r>
            <w:r w:rsidRPr="00650189">
              <w:rPr>
                <w:rFonts w:ascii="Arial" w:hAnsi="Arial" w:cs="Arial"/>
                <w:sz w:val="24"/>
                <w:szCs w:val="24"/>
              </w:rPr>
              <w:t>existing records are managed in accordance with records management policies</w:t>
            </w:r>
            <w:r>
              <w:rPr>
                <w:rFonts w:ascii="Arial" w:hAnsi="Arial" w:cs="Arial"/>
                <w:sz w:val="24"/>
                <w:szCs w:val="24"/>
              </w:rPr>
              <w:t>.</w:t>
            </w:r>
          </w:p>
        </w:tc>
        <w:tc>
          <w:tcPr>
            <w:tcW w:w="4428" w:type="dxa"/>
            <w:tcMar>
              <w:top w:w="57" w:type="dxa"/>
              <w:bottom w:w="57" w:type="dxa"/>
            </w:tcMar>
          </w:tcPr>
          <w:p w14:paraId="52144BD8" w14:textId="77777777" w:rsidR="00CB4722" w:rsidRDefault="00CB4722" w:rsidP="00C32C5E">
            <w:pPr>
              <w:pStyle w:val="NoSpacing"/>
              <w:rPr>
                <w:rFonts w:ascii="Arial" w:hAnsi="Arial" w:cs="Arial"/>
                <w:sz w:val="24"/>
                <w:szCs w:val="24"/>
              </w:rPr>
            </w:pPr>
            <w:r>
              <w:rPr>
                <w:rFonts w:ascii="Arial" w:hAnsi="Arial" w:cs="Arial"/>
                <w:sz w:val="24"/>
                <w:szCs w:val="24"/>
              </w:rPr>
              <w:t xml:space="preserve">Records management practices are more efficient and compliant with our RMP. </w:t>
            </w:r>
          </w:p>
          <w:p w14:paraId="6FAE726F" w14:textId="77777777" w:rsidR="00CB4722" w:rsidRPr="00650189" w:rsidRDefault="00CB4722" w:rsidP="00C32C5E">
            <w:pPr>
              <w:pStyle w:val="NoSpacing"/>
              <w:rPr>
                <w:rFonts w:ascii="Arial" w:hAnsi="Arial" w:cs="Arial"/>
                <w:sz w:val="24"/>
                <w:szCs w:val="24"/>
              </w:rPr>
            </w:pPr>
            <w:r>
              <w:rPr>
                <w:rFonts w:ascii="Arial" w:hAnsi="Arial" w:cs="Arial"/>
                <w:sz w:val="24"/>
                <w:szCs w:val="24"/>
              </w:rPr>
              <w:t xml:space="preserve">Public assurance on our records management practices. </w:t>
            </w:r>
          </w:p>
        </w:tc>
        <w:tc>
          <w:tcPr>
            <w:tcW w:w="4219" w:type="dxa"/>
            <w:tcMar>
              <w:top w:w="57" w:type="dxa"/>
              <w:bottom w:w="57" w:type="dxa"/>
            </w:tcMar>
          </w:tcPr>
          <w:p w14:paraId="12690BC8" w14:textId="7BD0BBA1" w:rsidR="00CB4722" w:rsidRDefault="0094179A" w:rsidP="00C32C5E">
            <w:pPr>
              <w:pStyle w:val="NoSpacing"/>
              <w:rPr>
                <w:rFonts w:ascii="Arial" w:hAnsi="Arial" w:cs="Arial"/>
                <w:sz w:val="24"/>
                <w:szCs w:val="24"/>
              </w:rPr>
            </w:pPr>
            <w:r>
              <w:rPr>
                <w:rFonts w:ascii="Arial" w:hAnsi="Arial" w:cs="Arial"/>
                <w:sz w:val="24"/>
                <w:szCs w:val="24"/>
              </w:rPr>
              <w:t xml:space="preserve">Validation of practices from the Keeper of Records in the form of a positive report. </w:t>
            </w:r>
          </w:p>
        </w:tc>
      </w:tr>
      <w:tr w:rsidR="00CB4722" w:rsidRPr="00650189" w14:paraId="0B33EC4B" w14:textId="77777777" w:rsidTr="0056059E">
        <w:trPr>
          <w:cantSplit/>
        </w:trPr>
        <w:tc>
          <w:tcPr>
            <w:tcW w:w="5240" w:type="dxa"/>
            <w:tcMar>
              <w:top w:w="57" w:type="dxa"/>
              <w:bottom w:w="57" w:type="dxa"/>
            </w:tcMar>
          </w:tcPr>
          <w:p w14:paraId="058ACAD6" w14:textId="77777777" w:rsidR="00CB4722" w:rsidRPr="00650189" w:rsidRDefault="00CB4722" w:rsidP="00C32C5E">
            <w:pPr>
              <w:pStyle w:val="NoSpacing"/>
              <w:rPr>
                <w:rFonts w:ascii="Arial" w:hAnsi="Arial" w:cs="Arial"/>
                <w:sz w:val="24"/>
                <w:szCs w:val="24"/>
              </w:rPr>
            </w:pPr>
            <w:r>
              <w:rPr>
                <w:rFonts w:ascii="Arial" w:hAnsi="Arial" w:cs="Arial"/>
                <w:sz w:val="24"/>
                <w:szCs w:val="24"/>
              </w:rPr>
              <w:t>A</w:t>
            </w:r>
            <w:r w:rsidRPr="00650189">
              <w:rPr>
                <w:rFonts w:ascii="Arial" w:hAnsi="Arial" w:cs="Arial"/>
                <w:sz w:val="24"/>
                <w:szCs w:val="24"/>
              </w:rPr>
              <w:t>ll staff engage</w:t>
            </w:r>
            <w:r>
              <w:rPr>
                <w:rFonts w:ascii="Arial" w:hAnsi="Arial" w:cs="Arial"/>
                <w:sz w:val="24"/>
                <w:szCs w:val="24"/>
              </w:rPr>
              <w:t>d</w:t>
            </w:r>
            <w:r w:rsidRPr="00650189">
              <w:rPr>
                <w:rFonts w:ascii="Arial" w:hAnsi="Arial" w:cs="Arial"/>
                <w:sz w:val="24"/>
                <w:szCs w:val="24"/>
              </w:rPr>
              <w:t xml:space="preserve"> in and regularly trained on and familiar with guidance on all aspects of cyber security and other digital matters relating to their role.</w:t>
            </w:r>
          </w:p>
        </w:tc>
        <w:tc>
          <w:tcPr>
            <w:tcW w:w="4428" w:type="dxa"/>
            <w:tcMar>
              <w:top w:w="57" w:type="dxa"/>
              <w:bottom w:w="57" w:type="dxa"/>
            </w:tcMar>
          </w:tcPr>
          <w:p w14:paraId="38943A1A" w14:textId="77777777" w:rsidR="00CB4722" w:rsidRPr="00650189" w:rsidRDefault="00CB4722" w:rsidP="00C32C5E">
            <w:pPr>
              <w:pStyle w:val="NoSpacing"/>
              <w:rPr>
                <w:rFonts w:ascii="Arial" w:hAnsi="Arial" w:cs="Arial"/>
                <w:sz w:val="24"/>
                <w:szCs w:val="24"/>
              </w:rPr>
            </w:pPr>
            <w:r>
              <w:rPr>
                <w:rFonts w:ascii="Arial" w:hAnsi="Arial" w:cs="Arial"/>
                <w:sz w:val="24"/>
                <w:szCs w:val="24"/>
              </w:rPr>
              <w:t xml:space="preserve">Staff equipped to use our systems appropriately. Greater assurance on data security provided. </w:t>
            </w:r>
            <w:r w:rsidRPr="003E1094">
              <w:rPr>
                <w:rFonts w:ascii="Arial" w:hAnsi="Arial" w:cs="Arial"/>
                <w:sz w:val="24"/>
                <w:szCs w:val="24"/>
              </w:rPr>
              <w:t>Staff confidence of safety in their role.</w:t>
            </w:r>
            <w:r>
              <w:rPr>
                <w:rFonts w:ascii="Arial" w:hAnsi="Arial" w:cs="Arial"/>
                <w:sz w:val="24"/>
                <w:szCs w:val="24"/>
              </w:rPr>
              <w:t xml:space="preserve">  </w:t>
            </w:r>
          </w:p>
        </w:tc>
        <w:tc>
          <w:tcPr>
            <w:tcW w:w="4219" w:type="dxa"/>
            <w:tcMar>
              <w:top w:w="57" w:type="dxa"/>
              <w:bottom w:w="57" w:type="dxa"/>
            </w:tcMar>
          </w:tcPr>
          <w:p w14:paraId="2985C06D" w14:textId="06F99C54" w:rsidR="00CB4722" w:rsidRDefault="0094179A" w:rsidP="00C32C5E">
            <w:pPr>
              <w:pStyle w:val="NoSpacing"/>
              <w:rPr>
                <w:rFonts w:ascii="Arial" w:hAnsi="Arial" w:cs="Arial"/>
                <w:sz w:val="24"/>
                <w:szCs w:val="24"/>
              </w:rPr>
            </w:pPr>
            <w:r>
              <w:rPr>
                <w:rFonts w:ascii="Arial" w:hAnsi="Arial" w:cs="Arial"/>
                <w:sz w:val="24"/>
                <w:szCs w:val="24"/>
              </w:rPr>
              <w:t>Internal audit of cyber security reports that measures in place are substantial or strong.</w:t>
            </w:r>
          </w:p>
        </w:tc>
      </w:tr>
      <w:tr w:rsidR="00CB4722" w:rsidRPr="00650189" w14:paraId="3AAD83A3" w14:textId="77777777" w:rsidTr="0056059E">
        <w:trPr>
          <w:cantSplit/>
        </w:trPr>
        <w:tc>
          <w:tcPr>
            <w:tcW w:w="5240" w:type="dxa"/>
            <w:tcMar>
              <w:top w:w="57" w:type="dxa"/>
              <w:bottom w:w="57" w:type="dxa"/>
            </w:tcMar>
          </w:tcPr>
          <w:p w14:paraId="61FCB2CA" w14:textId="77777777" w:rsidR="00CB4722" w:rsidRDefault="00CB4722" w:rsidP="00C32C5E">
            <w:pPr>
              <w:pStyle w:val="NoSpacing"/>
              <w:rPr>
                <w:rFonts w:ascii="Arial" w:hAnsi="Arial" w:cs="Arial"/>
                <w:sz w:val="24"/>
                <w:szCs w:val="24"/>
              </w:rPr>
            </w:pPr>
            <w:r>
              <w:rPr>
                <w:rFonts w:ascii="Arial" w:hAnsi="Arial" w:cs="Arial"/>
                <w:sz w:val="24"/>
                <w:szCs w:val="24"/>
              </w:rPr>
              <w:t>Internal auditors have assessed our systems of control as substantial or strong.</w:t>
            </w:r>
          </w:p>
        </w:tc>
        <w:tc>
          <w:tcPr>
            <w:tcW w:w="4428" w:type="dxa"/>
            <w:tcMar>
              <w:top w:w="57" w:type="dxa"/>
              <w:bottom w:w="57" w:type="dxa"/>
            </w:tcMar>
          </w:tcPr>
          <w:p w14:paraId="3663DC68" w14:textId="77777777" w:rsidR="00CB4722" w:rsidRDefault="00CB4722" w:rsidP="00C32C5E">
            <w:pPr>
              <w:pStyle w:val="NoSpacing"/>
              <w:rPr>
                <w:rFonts w:ascii="Arial" w:hAnsi="Arial" w:cs="Arial"/>
                <w:sz w:val="24"/>
                <w:szCs w:val="24"/>
              </w:rPr>
            </w:pPr>
            <w:r>
              <w:rPr>
                <w:rFonts w:ascii="Arial" w:hAnsi="Arial" w:cs="Arial"/>
                <w:sz w:val="24"/>
                <w:szCs w:val="24"/>
              </w:rPr>
              <w:t xml:space="preserve">Public assurance on our effective use of our systems. Any recommendations implemented. </w:t>
            </w:r>
          </w:p>
        </w:tc>
        <w:tc>
          <w:tcPr>
            <w:tcW w:w="4219" w:type="dxa"/>
            <w:tcMar>
              <w:top w:w="57" w:type="dxa"/>
              <w:bottom w:w="57" w:type="dxa"/>
            </w:tcMar>
          </w:tcPr>
          <w:p w14:paraId="300B4046" w14:textId="7CCDF7BB" w:rsidR="00CB4722" w:rsidRDefault="0094179A" w:rsidP="00C32C5E">
            <w:pPr>
              <w:pStyle w:val="NoSpacing"/>
              <w:rPr>
                <w:rFonts w:ascii="Arial" w:hAnsi="Arial" w:cs="Arial"/>
                <w:sz w:val="24"/>
                <w:szCs w:val="24"/>
              </w:rPr>
            </w:pPr>
            <w:r>
              <w:rPr>
                <w:rFonts w:ascii="Arial" w:hAnsi="Arial" w:cs="Arial"/>
                <w:sz w:val="24"/>
                <w:szCs w:val="24"/>
              </w:rPr>
              <w:t>Internal audit of ICT systems and security reports that measures in place are substantial or strong.</w:t>
            </w:r>
          </w:p>
        </w:tc>
      </w:tr>
    </w:tbl>
    <w:p w14:paraId="2D9FE5A0" w14:textId="340E9E23" w:rsidR="0045177F" w:rsidRDefault="0045177F" w:rsidP="0045177F">
      <w:pPr>
        <w:pStyle w:val="NoSpacing"/>
        <w:rPr>
          <w:rFonts w:ascii="Arial" w:hAnsi="Arial" w:cs="Arial"/>
          <w:sz w:val="24"/>
          <w:szCs w:val="24"/>
        </w:rPr>
      </w:pPr>
    </w:p>
    <w:p w14:paraId="2FD561C8" w14:textId="77777777" w:rsidR="005B5596" w:rsidRPr="00B445F6" w:rsidRDefault="005B5596" w:rsidP="0045177F">
      <w:pPr>
        <w:pStyle w:val="NoSpacing"/>
        <w:rPr>
          <w:rFonts w:ascii="Arial" w:hAnsi="Arial" w:cs="Arial"/>
          <w:sz w:val="24"/>
          <w:szCs w:val="24"/>
        </w:rPr>
      </w:pPr>
    </w:p>
    <w:p w14:paraId="712C96EA" w14:textId="77777777" w:rsidR="00016AB1" w:rsidRDefault="00016AB1">
      <w:pPr>
        <w:rPr>
          <w:rFonts w:ascii="Arial" w:hAnsi="Arial" w:cs="Arial"/>
          <w:b/>
          <w:sz w:val="24"/>
          <w:szCs w:val="24"/>
        </w:rPr>
      </w:pPr>
      <w:r>
        <w:rPr>
          <w:rFonts w:ascii="Arial" w:hAnsi="Arial" w:cs="Arial"/>
          <w:b/>
          <w:sz w:val="24"/>
          <w:szCs w:val="24"/>
        </w:rPr>
        <w:br w:type="page"/>
      </w:r>
    </w:p>
    <w:p w14:paraId="6A38E3B2" w14:textId="7AA6EF05" w:rsidR="0045177F" w:rsidRDefault="0045177F" w:rsidP="005B5596">
      <w:pPr>
        <w:pStyle w:val="NoSpacing"/>
        <w:numPr>
          <w:ilvl w:val="0"/>
          <w:numId w:val="5"/>
        </w:numPr>
        <w:ind w:left="360"/>
        <w:rPr>
          <w:rFonts w:ascii="Arial" w:hAnsi="Arial" w:cs="Arial"/>
          <w:b/>
          <w:sz w:val="24"/>
          <w:szCs w:val="24"/>
        </w:rPr>
      </w:pPr>
      <w:r w:rsidRPr="00B445F6">
        <w:rPr>
          <w:rFonts w:ascii="Arial" w:hAnsi="Arial" w:cs="Arial"/>
          <w:b/>
          <w:sz w:val="24"/>
          <w:szCs w:val="24"/>
        </w:rPr>
        <w:lastRenderedPageBreak/>
        <w:t xml:space="preserve">We will operate highly efficient and effective complaints handling processes that deliver consistent, evidence-based responses: ensuring fair and trusted outcomes. </w:t>
      </w:r>
    </w:p>
    <w:p w14:paraId="238402D3" w14:textId="77777777" w:rsidR="0045177F" w:rsidRPr="00B445F6" w:rsidRDefault="0045177F" w:rsidP="0045177F">
      <w:pPr>
        <w:pStyle w:val="NoSpacing"/>
        <w:ind w:left="360"/>
        <w:rPr>
          <w:rFonts w:ascii="Arial" w:hAnsi="Arial" w:cs="Arial"/>
          <w:b/>
          <w:sz w:val="24"/>
          <w:szCs w:val="24"/>
        </w:rPr>
      </w:pPr>
    </w:p>
    <w:tbl>
      <w:tblPr>
        <w:tblStyle w:val="TableGrid"/>
        <w:tblW w:w="0" w:type="auto"/>
        <w:tblLook w:val="04A0" w:firstRow="1" w:lastRow="0" w:firstColumn="1" w:lastColumn="0" w:noHBand="0" w:noVBand="1"/>
      </w:tblPr>
      <w:tblGrid>
        <w:gridCol w:w="5184"/>
        <w:gridCol w:w="4406"/>
        <w:gridCol w:w="4358"/>
      </w:tblGrid>
      <w:tr w:rsidR="003C4C98" w:rsidRPr="00B445F6" w14:paraId="1950E737" w14:textId="77777777" w:rsidTr="0056059E">
        <w:trPr>
          <w:cantSplit/>
          <w:tblHeader/>
        </w:trPr>
        <w:tc>
          <w:tcPr>
            <w:tcW w:w="5184" w:type="dxa"/>
            <w:tcMar>
              <w:top w:w="57" w:type="dxa"/>
              <w:bottom w:w="57" w:type="dxa"/>
            </w:tcMar>
          </w:tcPr>
          <w:p w14:paraId="1A6D265B" w14:textId="77777777" w:rsidR="003C4C98" w:rsidRPr="00402D36" w:rsidRDefault="003C4C98" w:rsidP="003C4C98">
            <w:pPr>
              <w:rPr>
                <w:rFonts w:ascii="Arial" w:eastAsia="Times New Roman" w:hAnsi="Arial" w:cs="Arial"/>
                <w:sz w:val="24"/>
              </w:rPr>
            </w:pPr>
            <w:r>
              <w:rPr>
                <w:rFonts w:ascii="Arial" w:hAnsi="Arial" w:cs="Arial"/>
                <w:b/>
                <w:sz w:val="24"/>
                <w:szCs w:val="24"/>
              </w:rPr>
              <w:t>Activity</w:t>
            </w:r>
          </w:p>
        </w:tc>
        <w:tc>
          <w:tcPr>
            <w:tcW w:w="4406" w:type="dxa"/>
            <w:tcMar>
              <w:top w:w="57" w:type="dxa"/>
              <w:bottom w:w="57" w:type="dxa"/>
            </w:tcMar>
          </w:tcPr>
          <w:p w14:paraId="68653265" w14:textId="77777777" w:rsidR="003C4C98" w:rsidRPr="00402D36" w:rsidRDefault="003C4C98" w:rsidP="003C4C98">
            <w:pPr>
              <w:rPr>
                <w:rFonts w:ascii="Arial" w:eastAsia="Times New Roman" w:hAnsi="Arial" w:cs="Arial"/>
                <w:sz w:val="24"/>
              </w:rPr>
            </w:pPr>
            <w:r>
              <w:rPr>
                <w:rFonts w:ascii="Arial" w:hAnsi="Arial" w:cs="Arial"/>
                <w:b/>
                <w:sz w:val="24"/>
                <w:szCs w:val="24"/>
              </w:rPr>
              <w:t>Outcome</w:t>
            </w:r>
          </w:p>
        </w:tc>
        <w:tc>
          <w:tcPr>
            <w:tcW w:w="4358" w:type="dxa"/>
            <w:tcMar>
              <w:top w:w="57" w:type="dxa"/>
              <w:bottom w:w="57" w:type="dxa"/>
            </w:tcMar>
          </w:tcPr>
          <w:p w14:paraId="0D4B3585" w14:textId="77777777" w:rsidR="003C4C98" w:rsidRPr="00402D36" w:rsidRDefault="003C4C98" w:rsidP="003C4C98">
            <w:pPr>
              <w:rPr>
                <w:rFonts w:ascii="Arial" w:hAnsi="Arial" w:cs="Arial"/>
                <w:b/>
                <w:sz w:val="24"/>
                <w:szCs w:val="24"/>
              </w:rPr>
            </w:pPr>
            <w:r>
              <w:rPr>
                <w:rFonts w:ascii="Arial" w:hAnsi="Arial" w:cs="Arial"/>
                <w:b/>
                <w:sz w:val="24"/>
                <w:szCs w:val="24"/>
              </w:rPr>
              <w:t>How measured</w:t>
            </w:r>
          </w:p>
        </w:tc>
      </w:tr>
      <w:tr w:rsidR="00CB4722" w:rsidRPr="00B445F6" w14:paraId="18AC4786" w14:textId="77777777" w:rsidTr="0056059E">
        <w:trPr>
          <w:cantSplit/>
        </w:trPr>
        <w:tc>
          <w:tcPr>
            <w:tcW w:w="5184" w:type="dxa"/>
            <w:tcMar>
              <w:top w:w="57" w:type="dxa"/>
              <w:bottom w:w="57" w:type="dxa"/>
            </w:tcMar>
          </w:tcPr>
          <w:p w14:paraId="4FC2EFC9" w14:textId="77777777" w:rsidR="00CB4722" w:rsidRDefault="00CB4722" w:rsidP="00C32C5E">
            <w:pPr>
              <w:rPr>
                <w:rFonts w:ascii="Arial" w:hAnsi="Arial" w:cs="Arial"/>
                <w:sz w:val="24"/>
                <w:szCs w:val="24"/>
              </w:rPr>
            </w:pPr>
            <w:r>
              <w:rPr>
                <w:rFonts w:ascii="Arial" w:hAnsi="Arial" w:cs="Arial"/>
                <w:sz w:val="24"/>
                <w:szCs w:val="24"/>
              </w:rPr>
              <w:t>B</w:t>
            </w:r>
            <w:r w:rsidRPr="00B445F6">
              <w:rPr>
                <w:rFonts w:ascii="Arial" w:hAnsi="Arial" w:cs="Arial"/>
                <w:sz w:val="24"/>
                <w:szCs w:val="24"/>
              </w:rPr>
              <w:t xml:space="preserve">acklog of cases that exist within the CMS </w:t>
            </w:r>
            <w:r>
              <w:rPr>
                <w:rFonts w:ascii="Arial" w:hAnsi="Arial" w:cs="Arial"/>
                <w:sz w:val="24"/>
                <w:szCs w:val="24"/>
              </w:rPr>
              <w:t xml:space="preserve">cleared. </w:t>
            </w:r>
          </w:p>
          <w:p w14:paraId="0475E4D0" w14:textId="77777777" w:rsidR="00CB4722" w:rsidRPr="00B445F6" w:rsidRDefault="00CB4722" w:rsidP="00C32C5E">
            <w:pPr>
              <w:rPr>
                <w:rFonts w:ascii="Arial" w:hAnsi="Arial" w:cs="Arial"/>
                <w:sz w:val="24"/>
                <w:szCs w:val="24"/>
              </w:rPr>
            </w:pPr>
            <w:r w:rsidRPr="00B445F6">
              <w:rPr>
                <w:rFonts w:ascii="Arial" w:hAnsi="Arial" w:cs="Arial"/>
                <w:sz w:val="24"/>
                <w:szCs w:val="24"/>
              </w:rPr>
              <w:t>KPIs to drive greater efficiency in case disposals</w:t>
            </w:r>
            <w:r>
              <w:rPr>
                <w:rFonts w:ascii="Arial" w:hAnsi="Arial" w:cs="Arial"/>
                <w:sz w:val="24"/>
                <w:szCs w:val="24"/>
              </w:rPr>
              <w:t xml:space="preserve"> measured and results reported on</w:t>
            </w:r>
            <w:r w:rsidRPr="00B445F6">
              <w:rPr>
                <w:rFonts w:ascii="Arial" w:hAnsi="Arial" w:cs="Arial"/>
                <w:sz w:val="24"/>
                <w:szCs w:val="24"/>
              </w:rPr>
              <w:t xml:space="preserve">. </w:t>
            </w:r>
          </w:p>
        </w:tc>
        <w:tc>
          <w:tcPr>
            <w:tcW w:w="4406" w:type="dxa"/>
            <w:tcMar>
              <w:top w:w="57" w:type="dxa"/>
              <w:bottom w:w="57" w:type="dxa"/>
            </w:tcMar>
          </w:tcPr>
          <w:p w14:paraId="39D7BD87" w14:textId="77777777" w:rsidR="00CB4722" w:rsidRDefault="00CB4722" w:rsidP="00C32C5E">
            <w:pPr>
              <w:rPr>
                <w:rFonts w:ascii="Arial" w:hAnsi="Arial" w:cs="Arial"/>
                <w:sz w:val="24"/>
                <w:szCs w:val="24"/>
              </w:rPr>
            </w:pPr>
            <w:r>
              <w:rPr>
                <w:rFonts w:ascii="Arial" w:hAnsi="Arial" w:cs="Arial"/>
                <w:sz w:val="24"/>
                <w:szCs w:val="24"/>
              </w:rPr>
              <w:t>Complaints assessed and investigations progressed more quickly.</w:t>
            </w:r>
          </w:p>
          <w:p w14:paraId="248EC633" w14:textId="77777777" w:rsidR="00CB4722" w:rsidRDefault="00CB4722" w:rsidP="00C32C5E">
            <w:pPr>
              <w:rPr>
                <w:rFonts w:ascii="Arial" w:hAnsi="Arial" w:cs="Arial"/>
                <w:sz w:val="24"/>
                <w:szCs w:val="24"/>
              </w:rPr>
            </w:pPr>
            <w:r>
              <w:rPr>
                <w:rFonts w:ascii="Arial" w:hAnsi="Arial" w:cs="Arial"/>
                <w:sz w:val="24"/>
                <w:szCs w:val="24"/>
              </w:rPr>
              <w:t xml:space="preserve">Good quality contemporaneous evidence, including witness statements are gathered and considered, closer to the time of the conduct complained of.  </w:t>
            </w:r>
          </w:p>
          <w:p w14:paraId="14566A6C" w14:textId="77777777" w:rsidR="00CB4722" w:rsidRPr="00B445F6" w:rsidRDefault="00CB4722" w:rsidP="00C32C5E">
            <w:pPr>
              <w:rPr>
                <w:rFonts w:ascii="Arial" w:hAnsi="Arial" w:cs="Arial"/>
                <w:sz w:val="24"/>
                <w:szCs w:val="24"/>
              </w:rPr>
            </w:pPr>
            <w:r>
              <w:rPr>
                <w:rFonts w:ascii="Arial" w:hAnsi="Arial" w:cs="Arial"/>
                <w:sz w:val="24"/>
                <w:szCs w:val="24"/>
              </w:rPr>
              <w:t xml:space="preserve">Complainers and respondents happier with time taken to assess and investigate complaints. </w:t>
            </w:r>
          </w:p>
        </w:tc>
        <w:tc>
          <w:tcPr>
            <w:tcW w:w="4358" w:type="dxa"/>
            <w:tcMar>
              <w:top w:w="57" w:type="dxa"/>
              <w:bottom w:w="57" w:type="dxa"/>
            </w:tcMar>
          </w:tcPr>
          <w:p w14:paraId="6E5BC341" w14:textId="77777777" w:rsidR="00CB4722" w:rsidRDefault="00746846" w:rsidP="00C32C5E">
            <w:pPr>
              <w:rPr>
                <w:rFonts w:ascii="Arial" w:hAnsi="Arial" w:cs="Arial"/>
                <w:sz w:val="24"/>
                <w:szCs w:val="24"/>
              </w:rPr>
            </w:pPr>
            <w:r>
              <w:rPr>
                <w:rFonts w:ascii="Arial" w:hAnsi="Arial" w:cs="Arial"/>
                <w:sz w:val="24"/>
                <w:szCs w:val="24"/>
              </w:rPr>
              <w:t xml:space="preserve">Analysis of the queue of complaints shows waiting time for initial assessments is two months or less. </w:t>
            </w:r>
          </w:p>
          <w:p w14:paraId="347D07E1" w14:textId="77777777" w:rsidR="00746846" w:rsidRDefault="00746846" w:rsidP="00C32C5E">
            <w:pPr>
              <w:rPr>
                <w:rFonts w:ascii="Arial" w:hAnsi="Arial" w:cs="Arial"/>
                <w:sz w:val="24"/>
                <w:szCs w:val="24"/>
              </w:rPr>
            </w:pPr>
          </w:p>
          <w:p w14:paraId="572E2D70" w14:textId="507D3B02" w:rsidR="00746846" w:rsidRDefault="00746846" w:rsidP="00C32C5E">
            <w:pPr>
              <w:rPr>
                <w:rFonts w:ascii="Arial" w:hAnsi="Arial" w:cs="Arial"/>
                <w:sz w:val="24"/>
                <w:szCs w:val="24"/>
              </w:rPr>
            </w:pPr>
            <w:r>
              <w:rPr>
                <w:rFonts w:ascii="Arial" w:hAnsi="Arial" w:cs="Arial"/>
                <w:sz w:val="24"/>
                <w:szCs w:val="24"/>
              </w:rPr>
              <w:t>Data on all stages of complaint handling is analysed and reported on</w:t>
            </w:r>
            <w:r w:rsidR="00A222C8">
              <w:rPr>
                <w:rFonts w:ascii="Arial" w:hAnsi="Arial" w:cs="Arial"/>
                <w:sz w:val="24"/>
                <w:szCs w:val="24"/>
              </w:rPr>
              <w:t xml:space="preserve"> against our published KPIs</w:t>
            </w:r>
            <w:r>
              <w:rPr>
                <w:rFonts w:ascii="Arial" w:hAnsi="Arial" w:cs="Arial"/>
                <w:sz w:val="24"/>
                <w:szCs w:val="24"/>
              </w:rPr>
              <w:t xml:space="preserve">. </w:t>
            </w:r>
          </w:p>
          <w:p w14:paraId="7BEC135D" w14:textId="77777777" w:rsidR="00746846" w:rsidRDefault="00746846" w:rsidP="00C32C5E">
            <w:pPr>
              <w:rPr>
                <w:rFonts w:ascii="Arial" w:hAnsi="Arial" w:cs="Arial"/>
                <w:sz w:val="24"/>
                <w:szCs w:val="24"/>
              </w:rPr>
            </w:pPr>
          </w:p>
          <w:p w14:paraId="523D672F" w14:textId="4DA949B2" w:rsidR="00746846" w:rsidRDefault="00746846" w:rsidP="00C32C5E">
            <w:pPr>
              <w:rPr>
                <w:rFonts w:ascii="Arial" w:hAnsi="Arial" w:cs="Arial"/>
                <w:sz w:val="24"/>
                <w:szCs w:val="24"/>
              </w:rPr>
            </w:pPr>
            <w:r>
              <w:rPr>
                <w:rFonts w:ascii="Arial" w:hAnsi="Arial" w:cs="Arial"/>
                <w:sz w:val="24"/>
                <w:szCs w:val="24"/>
              </w:rPr>
              <w:t xml:space="preserve">Time taken for each stage of assessment reduces year on year. </w:t>
            </w:r>
          </w:p>
        </w:tc>
      </w:tr>
      <w:tr w:rsidR="00CB4722" w:rsidRPr="00B445F6" w14:paraId="3912E4CC" w14:textId="77777777" w:rsidTr="0056059E">
        <w:trPr>
          <w:cantSplit/>
        </w:trPr>
        <w:tc>
          <w:tcPr>
            <w:tcW w:w="5184" w:type="dxa"/>
            <w:tcMar>
              <w:top w:w="57" w:type="dxa"/>
              <w:bottom w:w="57" w:type="dxa"/>
            </w:tcMar>
          </w:tcPr>
          <w:p w14:paraId="2440A42B" w14:textId="77777777" w:rsidR="00CB4722" w:rsidRPr="00B445F6" w:rsidRDefault="00CB4722" w:rsidP="00C32C5E">
            <w:pPr>
              <w:rPr>
                <w:rFonts w:ascii="Arial" w:hAnsi="Arial" w:cs="Arial"/>
                <w:sz w:val="24"/>
                <w:szCs w:val="24"/>
              </w:rPr>
            </w:pPr>
            <w:r>
              <w:rPr>
                <w:rFonts w:ascii="Arial" w:hAnsi="Arial" w:cs="Arial"/>
                <w:sz w:val="24"/>
                <w:szCs w:val="24"/>
              </w:rPr>
              <w:t>S</w:t>
            </w:r>
            <w:r w:rsidRPr="00B445F6">
              <w:rPr>
                <w:rFonts w:ascii="Arial" w:hAnsi="Arial" w:cs="Arial"/>
                <w:sz w:val="24"/>
                <w:szCs w:val="24"/>
              </w:rPr>
              <w:t>ystems in place to prevent a backlog arising and systems in place to clear a backlog where one arises</w:t>
            </w:r>
            <w:r>
              <w:rPr>
                <w:rFonts w:ascii="Arial" w:hAnsi="Arial" w:cs="Arial"/>
                <w:sz w:val="24"/>
                <w:szCs w:val="24"/>
              </w:rPr>
              <w:t>.</w:t>
            </w:r>
          </w:p>
        </w:tc>
        <w:tc>
          <w:tcPr>
            <w:tcW w:w="4406" w:type="dxa"/>
            <w:tcMar>
              <w:top w:w="57" w:type="dxa"/>
              <w:bottom w:w="57" w:type="dxa"/>
            </w:tcMar>
          </w:tcPr>
          <w:p w14:paraId="5EE6B9D8" w14:textId="77777777" w:rsidR="00CB4722" w:rsidRDefault="00CB4722" w:rsidP="00C32C5E">
            <w:pPr>
              <w:rPr>
                <w:rFonts w:ascii="Arial" w:hAnsi="Arial" w:cs="Arial"/>
                <w:sz w:val="24"/>
                <w:szCs w:val="24"/>
              </w:rPr>
            </w:pPr>
            <w:r>
              <w:rPr>
                <w:rFonts w:ascii="Arial" w:hAnsi="Arial" w:cs="Arial"/>
                <w:sz w:val="24"/>
                <w:szCs w:val="24"/>
              </w:rPr>
              <w:t>Complaints assessed and investigations progressed more quickly.</w:t>
            </w:r>
          </w:p>
          <w:p w14:paraId="54748476" w14:textId="77777777" w:rsidR="00CB4722" w:rsidRDefault="00CB4722" w:rsidP="00C32C5E">
            <w:pPr>
              <w:rPr>
                <w:rFonts w:ascii="Arial" w:hAnsi="Arial" w:cs="Arial"/>
                <w:sz w:val="24"/>
                <w:szCs w:val="24"/>
              </w:rPr>
            </w:pPr>
            <w:r>
              <w:rPr>
                <w:rFonts w:ascii="Arial" w:hAnsi="Arial" w:cs="Arial"/>
                <w:sz w:val="24"/>
                <w:szCs w:val="24"/>
              </w:rPr>
              <w:t xml:space="preserve">Good quality contemporaneous evidence, including witness statements are gathered and considered, closer to the time of the conduct complained of. </w:t>
            </w:r>
          </w:p>
          <w:p w14:paraId="150A796A" w14:textId="77777777" w:rsidR="00CB4722" w:rsidRPr="00B445F6" w:rsidRDefault="00CB4722" w:rsidP="00C32C5E">
            <w:pPr>
              <w:rPr>
                <w:rFonts w:ascii="Arial" w:hAnsi="Arial" w:cs="Arial"/>
                <w:sz w:val="24"/>
                <w:szCs w:val="24"/>
              </w:rPr>
            </w:pPr>
            <w:r>
              <w:rPr>
                <w:rFonts w:ascii="Arial" w:hAnsi="Arial" w:cs="Arial"/>
                <w:sz w:val="24"/>
                <w:szCs w:val="24"/>
              </w:rPr>
              <w:t>Complainers and respondents happier with time taken to assess and investigate complaints.</w:t>
            </w:r>
          </w:p>
        </w:tc>
        <w:tc>
          <w:tcPr>
            <w:tcW w:w="4358" w:type="dxa"/>
            <w:tcMar>
              <w:top w:w="57" w:type="dxa"/>
              <w:bottom w:w="57" w:type="dxa"/>
            </w:tcMar>
          </w:tcPr>
          <w:p w14:paraId="7D18EBD1" w14:textId="77777777" w:rsidR="00CB4722" w:rsidRDefault="006F3BB1" w:rsidP="00C32C5E">
            <w:pPr>
              <w:rPr>
                <w:rFonts w:ascii="Arial" w:hAnsi="Arial" w:cs="Arial"/>
                <w:sz w:val="24"/>
                <w:szCs w:val="24"/>
              </w:rPr>
            </w:pPr>
            <w:r>
              <w:rPr>
                <w:rFonts w:ascii="Arial" w:hAnsi="Arial" w:cs="Arial"/>
                <w:sz w:val="24"/>
                <w:szCs w:val="24"/>
              </w:rPr>
              <w:t xml:space="preserve">Our investigations manual includes procedures that we will put in place if a backlog arises. These are independently verified as substantial or strong by way of internal audit. </w:t>
            </w:r>
          </w:p>
          <w:p w14:paraId="4DE0831E" w14:textId="7127AFAB" w:rsidR="006F3BB1" w:rsidRDefault="006F3BB1" w:rsidP="00C32C5E">
            <w:pPr>
              <w:rPr>
                <w:rFonts w:ascii="Arial" w:hAnsi="Arial" w:cs="Arial"/>
                <w:sz w:val="24"/>
                <w:szCs w:val="24"/>
              </w:rPr>
            </w:pPr>
            <w:r>
              <w:rPr>
                <w:rFonts w:ascii="Arial" w:hAnsi="Arial" w:cs="Arial"/>
                <w:sz w:val="24"/>
                <w:szCs w:val="24"/>
              </w:rPr>
              <w:t xml:space="preserve">Surveys of complainers and respondents confirm that they are happy with the time taken to investigate. Satisfaction levels increase over time (and are publicly reported on). </w:t>
            </w:r>
          </w:p>
        </w:tc>
      </w:tr>
      <w:tr w:rsidR="00CB4722" w:rsidRPr="00B445F6" w14:paraId="1DA43F21" w14:textId="77777777" w:rsidTr="0056059E">
        <w:trPr>
          <w:cantSplit/>
        </w:trPr>
        <w:tc>
          <w:tcPr>
            <w:tcW w:w="5184" w:type="dxa"/>
            <w:tcMar>
              <w:top w:w="57" w:type="dxa"/>
              <w:bottom w:w="57" w:type="dxa"/>
            </w:tcMar>
          </w:tcPr>
          <w:p w14:paraId="24E04A37" w14:textId="77777777" w:rsidR="00CB4722" w:rsidRPr="00B445F6" w:rsidRDefault="00CB4722" w:rsidP="00C32C5E">
            <w:pPr>
              <w:rPr>
                <w:rFonts w:ascii="Arial" w:hAnsi="Arial" w:cs="Arial"/>
                <w:sz w:val="24"/>
                <w:szCs w:val="24"/>
              </w:rPr>
            </w:pPr>
            <w:r>
              <w:rPr>
                <w:rFonts w:ascii="Arial" w:hAnsi="Arial" w:cs="Arial"/>
                <w:sz w:val="24"/>
                <w:szCs w:val="24"/>
              </w:rPr>
              <w:t>Audit trail demonstrates that a</w:t>
            </w:r>
            <w:r w:rsidRPr="00B445F6">
              <w:rPr>
                <w:rFonts w:ascii="Arial" w:hAnsi="Arial" w:cs="Arial"/>
                <w:sz w:val="24"/>
                <w:szCs w:val="24"/>
              </w:rPr>
              <w:t xml:space="preserve">ll complaints and cases continue to follow all relevant stages set out in the Investigations Manual </w:t>
            </w:r>
            <w:r>
              <w:rPr>
                <w:rFonts w:ascii="Arial" w:hAnsi="Arial" w:cs="Arial"/>
                <w:sz w:val="24"/>
                <w:szCs w:val="24"/>
              </w:rPr>
              <w:t xml:space="preserve">and that peer and hot and cold reviews provide assurance about the quality of our investigatory work. </w:t>
            </w:r>
            <w:r w:rsidRPr="00B445F6">
              <w:rPr>
                <w:rFonts w:ascii="Arial" w:hAnsi="Arial" w:cs="Arial"/>
                <w:sz w:val="24"/>
                <w:szCs w:val="24"/>
              </w:rPr>
              <w:t xml:space="preserve"> </w:t>
            </w:r>
          </w:p>
        </w:tc>
        <w:tc>
          <w:tcPr>
            <w:tcW w:w="4406" w:type="dxa"/>
            <w:tcMar>
              <w:top w:w="57" w:type="dxa"/>
              <w:bottom w:w="57" w:type="dxa"/>
            </w:tcMar>
          </w:tcPr>
          <w:p w14:paraId="4B8BED3B" w14:textId="77777777" w:rsidR="00CB4722" w:rsidRPr="00B445F6" w:rsidRDefault="00CB4722" w:rsidP="00C32C5E">
            <w:pPr>
              <w:rPr>
                <w:rFonts w:ascii="Arial" w:hAnsi="Arial" w:cs="Arial"/>
                <w:sz w:val="24"/>
                <w:szCs w:val="24"/>
              </w:rPr>
            </w:pPr>
            <w:r>
              <w:rPr>
                <w:rFonts w:ascii="Arial" w:hAnsi="Arial" w:cs="Arial"/>
                <w:sz w:val="24"/>
                <w:szCs w:val="24"/>
              </w:rPr>
              <w:t xml:space="preserve">We can publicly demonstrate that our processes deliver consistent evidence-based outcomes. </w:t>
            </w:r>
          </w:p>
        </w:tc>
        <w:tc>
          <w:tcPr>
            <w:tcW w:w="4358" w:type="dxa"/>
            <w:tcMar>
              <w:top w:w="57" w:type="dxa"/>
              <w:bottom w:w="57" w:type="dxa"/>
            </w:tcMar>
          </w:tcPr>
          <w:p w14:paraId="5218D4B0" w14:textId="1CD99FD1" w:rsidR="00CB4722" w:rsidRDefault="006F3BB1" w:rsidP="00C32C5E">
            <w:pPr>
              <w:rPr>
                <w:rFonts w:ascii="Arial" w:hAnsi="Arial" w:cs="Arial"/>
                <w:sz w:val="24"/>
                <w:szCs w:val="24"/>
              </w:rPr>
            </w:pPr>
            <w:r>
              <w:rPr>
                <w:rFonts w:ascii="Arial" w:hAnsi="Arial" w:cs="Arial"/>
                <w:sz w:val="24"/>
                <w:szCs w:val="24"/>
              </w:rPr>
              <w:t xml:space="preserve">Internal audit verifies that our systems of control are substantial or strong. </w:t>
            </w:r>
          </w:p>
        </w:tc>
      </w:tr>
      <w:tr w:rsidR="00CB4722" w:rsidRPr="00B445F6" w14:paraId="23F4F3CE" w14:textId="77777777" w:rsidTr="0056059E">
        <w:trPr>
          <w:cantSplit/>
        </w:trPr>
        <w:tc>
          <w:tcPr>
            <w:tcW w:w="5184" w:type="dxa"/>
            <w:tcMar>
              <w:top w:w="57" w:type="dxa"/>
              <w:bottom w:w="57" w:type="dxa"/>
            </w:tcMar>
          </w:tcPr>
          <w:p w14:paraId="41168AA3" w14:textId="77777777" w:rsidR="00CB4722" w:rsidRPr="00B445F6" w:rsidRDefault="00CB4722" w:rsidP="00C32C5E">
            <w:pPr>
              <w:rPr>
                <w:rFonts w:ascii="Arial" w:hAnsi="Arial" w:cs="Arial"/>
                <w:sz w:val="24"/>
                <w:szCs w:val="24"/>
              </w:rPr>
            </w:pPr>
            <w:r w:rsidRPr="00B445F6">
              <w:rPr>
                <w:rFonts w:ascii="Arial" w:hAnsi="Arial" w:cs="Arial"/>
                <w:sz w:val="24"/>
                <w:szCs w:val="24"/>
              </w:rPr>
              <w:lastRenderedPageBreak/>
              <w:t xml:space="preserve">Investigations Manual </w:t>
            </w:r>
            <w:r>
              <w:rPr>
                <w:rFonts w:ascii="Arial" w:hAnsi="Arial" w:cs="Arial"/>
                <w:sz w:val="24"/>
                <w:szCs w:val="24"/>
              </w:rPr>
              <w:t>is r</w:t>
            </w:r>
            <w:r w:rsidRPr="00B445F6">
              <w:rPr>
                <w:rFonts w:ascii="Arial" w:hAnsi="Arial" w:cs="Arial"/>
                <w:sz w:val="24"/>
                <w:szCs w:val="24"/>
              </w:rPr>
              <w:t>eview</w:t>
            </w:r>
            <w:r>
              <w:rPr>
                <w:rFonts w:ascii="Arial" w:hAnsi="Arial" w:cs="Arial"/>
                <w:sz w:val="24"/>
                <w:szCs w:val="24"/>
              </w:rPr>
              <w:t>ed</w:t>
            </w:r>
            <w:r w:rsidRPr="00B445F6">
              <w:rPr>
                <w:rFonts w:ascii="Arial" w:hAnsi="Arial" w:cs="Arial"/>
                <w:sz w:val="24"/>
                <w:szCs w:val="24"/>
              </w:rPr>
              <w:t>, revise</w:t>
            </w:r>
            <w:r>
              <w:rPr>
                <w:rFonts w:ascii="Arial" w:hAnsi="Arial" w:cs="Arial"/>
                <w:sz w:val="24"/>
                <w:szCs w:val="24"/>
              </w:rPr>
              <w:t>d</w:t>
            </w:r>
            <w:r w:rsidRPr="00B445F6">
              <w:rPr>
                <w:rFonts w:ascii="Arial" w:hAnsi="Arial" w:cs="Arial"/>
                <w:sz w:val="24"/>
                <w:szCs w:val="24"/>
              </w:rPr>
              <w:t xml:space="preserve"> and update</w:t>
            </w:r>
            <w:r>
              <w:rPr>
                <w:rFonts w:ascii="Arial" w:hAnsi="Arial" w:cs="Arial"/>
                <w:sz w:val="24"/>
                <w:szCs w:val="24"/>
              </w:rPr>
              <w:t>d</w:t>
            </w:r>
            <w:r w:rsidRPr="00B445F6">
              <w:rPr>
                <w:rFonts w:ascii="Arial" w:hAnsi="Arial" w:cs="Arial"/>
                <w:sz w:val="24"/>
                <w:szCs w:val="24"/>
              </w:rPr>
              <w:t xml:space="preserve"> on a regular basis</w:t>
            </w:r>
            <w:r>
              <w:rPr>
                <w:rFonts w:ascii="Arial" w:hAnsi="Arial" w:cs="Arial"/>
                <w:sz w:val="24"/>
                <w:szCs w:val="24"/>
              </w:rPr>
              <w:t>.</w:t>
            </w:r>
            <w:r w:rsidRPr="00B445F6">
              <w:rPr>
                <w:rFonts w:ascii="Arial" w:hAnsi="Arial" w:cs="Arial"/>
                <w:sz w:val="24"/>
                <w:szCs w:val="24"/>
              </w:rPr>
              <w:t xml:space="preserve"> </w:t>
            </w:r>
          </w:p>
        </w:tc>
        <w:tc>
          <w:tcPr>
            <w:tcW w:w="4406" w:type="dxa"/>
            <w:tcMar>
              <w:top w:w="57" w:type="dxa"/>
              <w:bottom w:w="57" w:type="dxa"/>
            </w:tcMar>
          </w:tcPr>
          <w:p w14:paraId="18D16B28" w14:textId="77777777" w:rsidR="00CB4722" w:rsidRPr="00B445F6" w:rsidRDefault="00CB4722" w:rsidP="00C32C5E">
            <w:pPr>
              <w:rPr>
                <w:rFonts w:ascii="Arial" w:hAnsi="Arial" w:cs="Arial"/>
                <w:sz w:val="24"/>
                <w:szCs w:val="24"/>
              </w:rPr>
            </w:pPr>
            <w:r>
              <w:rPr>
                <w:rFonts w:ascii="Arial" w:hAnsi="Arial" w:cs="Arial"/>
                <w:sz w:val="24"/>
                <w:szCs w:val="24"/>
              </w:rPr>
              <w:t xml:space="preserve">We can demonstrate that we are improving on our practices based on service user feedback. Greater levels of satisfaction with our service from users. </w:t>
            </w:r>
          </w:p>
        </w:tc>
        <w:tc>
          <w:tcPr>
            <w:tcW w:w="4358" w:type="dxa"/>
            <w:tcMar>
              <w:top w:w="57" w:type="dxa"/>
              <w:bottom w:w="57" w:type="dxa"/>
            </w:tcMar>
          </w:tcPr>
          <w:p w14:paraId="35088C23" w14:textId="559A39AC" w:rsidR="00CB4722" w:rsidRDefault="006F3BB1" w:rsidP="00C32C5E">
            <w:pPr>
              <w:rPr>
                <w:rFonts w:ascii="Arial" w:hAnsi="Arial" w:cs="Arial"/>
                <w:sz w:val="24"/>
                <w:szCs w:val="24"/>
              </w:rPr>
            </w:pPr>
            <w:r>
              <w:rPr>
                <w:rFonts w:ascii="Arial" w:hAnsi="Arial" w:cs="Arial"/>
                <w:sz w:val="24"/>
                <w:szCs w:val="24"/>
              </w:rPr>
              <w:t xml:space="preserve">The results of stakeholder surveys and surveys of complainers and respondents show increased satisfaction with the service we provide over time. </w:t>
            </w:r>
          </w:p>
        </w:tc>
      </w:tr>
      <w:tr w:rsidR="00CB4722" w:rsidRPr="00B445F6" w14:paraId="702CAEEF" w14:textId="77777777" w:rsidTr="0056059E">
        <w:trPr>
          <w:cantSplit/>
        </w:trPr>
        <w:tc>
          <w:tcPr>
            <w:tcW w:w="5184" w:type="dxa"/>
            <w:tcMar>
              <w:top w:w="57" w:type="dxa"/>
              <w:bottom w:w="57" w:type="dxa"/>
            </w:tcMar>
          </w:tcPr>
          <w:p w14:paraId="0739FE8E" w14:textId="77777777" w:rsidR="00CB4722" w:rsidRPr="00B445F6" w:rsidRDefault="00CB4722" w:rsidP="00C32C5E">
            <w:pPr>
              <w:rPr>
                <w:rFonts w:ascii="Arial" w:hAnsi="Arial" w:cs="Arial"/>
                <w:sz w:val="24"/>
                <w:szCs w:val="24"/>
              </w:rPr>
            </w:pPr>
            <w:r>
              <w:rPr>
                <w:rFonts w:ascii="Arial" w:hAnsi="Arial" w:cs="Arial"/>
                <w:sz w:val="24"/>
                <w:szCs w:val="24"/>
              </w:rPr>
              <w:t>A</w:t>
            </w:r>
            <w:r w:rsidRPr="00B445F6">
              <w:rPr>
                <w:rFonts w:ascii="Arial" w:hAnsi="Arial" w:cs="Arial"/>
                <w:sz w:val="24"/>
                <w:szCs w:val="24"/>
              </w:rPr>
              <w:t xml:space="preserve">dditional outputs to sit alongside the manual </w:t>
            </w:r>
            <w:r>
              <w:rPr>
                <w:rFonts w:ascii="Arial" w:hAnsi="Arial" w:cs="Arial"/>
                <w:sz w:val="24"/>
                <w:szCs w:val="24"/>
              </w:rPr>
              <w:t xml:space="preserve">developed </w:t>
            </w:r>
            <w:r w:rsidRPr="00B445F6">
              <w:rPr>
                <w:rFonts w:ascii="Arial" w:hAnsi="Arial" w:cs="Arial"/>
                <w:sz w:val="24"/>
                <w:szCs w:val="24"/>
              </w:rPr>
              <w:t>as required</w:t>
            </w:r>
            <w:r>
              <w:rPr>
                <w:rFonts w:ascii="Arial" w:hAnsi="Arial" w:cs="Arial"/>
                <w:sz w:val="24"/>
                <w:szCs w:val="24"/>
              </w:rPr>
              <w:t>. C</w:t>
            </w:r>
            <w:r w:rsidRPr="00B445F6">
              <w:rPr>
                <w:rFonts w:ascii="Arial" w:hAnsi="Arial" w:cs="Arial"/>
                <w:sz w:val="24"/>
                <w:szCs w:val="24"/>
              </w:rPr>
              <w:t>reation and maintenance of a KPI tracker to monitor and report on KPIs</w:t>
            </w:r>
          </w:p>
        </w:tc>
        <w:tc>
          <w:tcPr>
            <w:tcW w:w="4406" w:type="dxa"/>
            <w:tcMar>
              <w:top w:w="57" w:type="dxa"/>
              <w:bottom w:w="57" w:type="dxa"/>
            </w:tcMar>
          </w:tcPr>
          <w:p w14:paraId="56E74375" w14:textId="77777777" w:rsidR="00CB4722" w:rsidRPr="00B445F6" w:rsidRDefault="00CB4722" w:rsidP="00C32C5E">
            <w:pPr>
              <w:rPr>
                <w:rFonts w:ascii="Arial" w:hAnsi="Arial" w:cs="Arial"/>
                <w:sz w:val="24"/>
                <w:szCs w:val="24"/>
              </w:rPr>
            </w:pPr>
            <w:r>
              <w:rPr>
                <w:rFonts w:ascii="Arial" w:hAnsi="Arial" w:cs="Arial"/>
                <w:sz w:val="24"/>
                <w:szCs w:val="24"/>
              </w:rPr>
              <w:t xml:space="preserve">Public and other stakeholders able to see and to hold us to account for our performance. </w:t>
            </w:r>
          </w:p>
        </w:tc>
        <w:tc>
          <w:tcPr>
            <w:tcW w:w="4358" w:type="dxa"/>
            <w:tcMar>
              <w:top w:w="57" w:type="dxa"/>
              <w:bottom w:w="57" w:type="dxa"/>
            </w:tcMar>
          </w:tcPr>
          <w:p w14:paraId="3CDA285F" w14:textId="178400C7" w:rsidR="006F3BB1" w:rsidRDefault="006F3BB1" w:rsidP="00C32C5E">
            <w:pPr>
              <w:rPr>
                <w:rFonts w:ascii="Arial" w:hAnsi="Arial" w:cs="Arial"/>
                <w:sz w:val="24"/>
                <w:szCs w:val="24"/>
              </w:rPr>
            </w:pPr>
            <w:r>
              <w:rPr>
                <w:rFonts w:ascii="Arial" w:hAnsi="Arial" w:cs="Arial"/>
                <w:sz w:val="24"/>
                <w:szCs w:val="24"/>
              </w:rPr>
              <w:t xml:space="preserve">KPI tracker in place. </w:t>
            </w:r>
          </w:p>
          <w:p w14:paraId="0113D05A" w14:textId="0F048E77" w:rsidR="00CB4722" w:rsidRDefault="006F3BB1" w:rsidP="00C32C5E">
            <w:pPr>
              <w:rPr>
                <w:rFonts w:ascii="Arial" w:hAnsi="Arial" w:cs="Arial"/>
                <w:sz w:val="24"/>
                <w:szCs w:val="24"/>
              </w:rPr>
            </w:pPr>
            <w:r>
              <w:rPr>
                <w:rFonts w:ascii="Arial" w:hAnsi="Arial" w:cs="Arial"/>
                <w:sz w:val="24"/>
                <w:szCs w:val="24"/>
              </w:rPr>
              <w:t>Performance against KPIs is published at least annually in our annual reports.</w:t>
            </w:r>
          </w:p>
        </w:tc>
      </w:tr>
      <w:tr w:rsidR="00CB4722" w:rsidRPr="00B445F6" w14:paraId="538BFAC8" w14:textId="77777777" w:rsidTr="0056059E">
        <w:trPr>
          <w:cantSplit/>
        </w:trPr>
        <w:tc>
          <w:tcPr>
            <w:tcW w:w="5184" w:type="dxa"/>
            <w:tcMar>
              <w:top w:w="57" w:type="dxa"/>
              <w:bottom w:w="57" w:type="dxa"/>
            </w:tcMar>
          </w:tcPr>
          <w:p w14:paraId="7D400766" w14:textId="77777777" w:rsidR="00CB4722" w:rsidRPr="00B445F6" w:rsidRDefault="00CB4722" w:rsidP="00C32C5E">
            <w:pPr>
              <w:rPr>
                <w:rFonts w:ascii="Arial" w:hAnsi="Arial" w:cs="Arial"/>
                <w:sz w:val="24"/>
                <w:szCs w:val="24"/>
              </w:rPr>
            </w:pPr>
            <w:r>
              <w:rPr>
                <w:rFonts w:ascii="Arial" w:hAnsi="Arial" w:cs="Arial"/>
                <w:sz w:val="24"/>
                <w:szCs w:val="24"/>
              </w:rPr>
              <w:t xml:space="preserve">Our </w:t>
            </w:r>
            <w:r w:rsidRPr="00B445F6">
              <w:rPr>
                <w:rFonts w:ascii="Arial" w:hAnsi="Arial" w:cs="Arial"/>
                <w:sz w:val="24"/>
                <w:szCs w:val="24"/>
              </w:rPr>
              <w:t xml:space="preserve">performance </w:t>
            </w:r>
            <w:r>
              <w:rPr>
                <w:rFonts w:ascii="Arial" w:hAnsi="Arial" w:cs="Arial"/>
                <w:sz w:val="24"/>
                <w:szCs w:val="24"/>
              </w:rPr>
              <w:t>is m</w:t>
            </w:r>
            <w:r w:rsidRPr="00B445F6">
              <w:rPr>
                <w:rFonts w:ascii="Arial" w:hAnsi="Arial" w:cs="Arial"/>
                <w:sz w:val="24"/>
                <w:szCs w:val="24"/>
              </w:rPr>
              <w:t>onitor</w:t>
            </w:r>
            <w:r>
              <w:rPr>
                <w:rFonts w:ascii="Arial" w:hAnsi="Arial" w:cs="Arial"/>
                <w:sz w:val="24"/>
                <w:szCs w:val="24"/>
              </w:rPr>
              <w:t>ed</w:t>
            </w:r>
            <w:r w:rsidRPr="00B445F6">
              <w:rPr>
                <w:rFonts w:ascii="Arial" w:hAnsi="Arial" w:cs="Arial"/>
                <w:sz w:val="24"/>
                <w:szCs w:val="24"/>
              </w:rPr>
              <w:t xml:space="preserve"> and report</w:t>
            </w:r>
            <w:r>
              <w:rPr>
                <w:rFonts w:ascii="Arial" w:hAnsi="Arial" w:cs="Arial"/>
                <w:sz w:val="24"/>
                <w:szCs w:val="24"/>
              </w:rPr>
              <w:t>ed</w:t>
            </w:r>
            <w:r w:rsidRPr="00B445F6">
              <w:rPr>
                <w:rFonts w:ascii="Arial" w:hAnsi="Arial" w:cs="Arial"/>
                <w:sz w:val="24"/>
                <w:szCs w:val="24"/>
              </w:rPr>
              <w:t xml:space="preserve"> on through use of KPIs with a view to either meeting or exceeding stretch targets</w:t>
            </w:r>
            <w:r>
              <w:rPr>
                <w:rFonts w:ascii="Arial" w:hAnsi="Arial" w:cs="Arial"/>
                <w:sz w:val="24"/>
                <w:szCs w:val="24"/>
              </w:rPr>
              <w:t xml:space="preserve">. Stretch targets identified, published and updated to become more stretching. </w:t>
            </w:r>
            <w:r w:rsidRPr="00B445F6">
              <w:rPr>
                <w:rFonts w:ascii="Arial" w:hAnsi="Arial" w:cs="Arial"/>
                <w:sz w:val="24"/>
                <w:szCs w:val="24"/>
              </w:rPr>
              <w:t xml:space="preserve"> </w:t>
            </w:r>
          </w:p>
        </w:tc>
        <w:tc>
          <w:tcPr>
            <w:tcW w:w="4406" w:type="dxa"/>
            <w:tcMar>
              <w:top w:w="57" w:type="dxa"/>
              <w:bottom w:w="57" w:type="dxa"/>
            </w:tcMar>
          </w:tcPr>
          <w:p w14:paraId="1C68D41C" w14:textId="77777777" w:rsidR="00CB4722" w:rsidRPr="00B445F6" w:rsidRDefault="00CB4722" w:rsidP="00C32C5E">
            <w:pPr>
              <w:rPr>
                <w:rFonts w:ascii="Arial" w:hAnsi="Arial" w:cs="Arial"/>
                <w:sz w:val="24"/>
                <w:szCs w:val="24"/>
              </w:rPr>
            </w:pPr>
            <w:r>
              <w:rPr>
                <w:rFonts w:ascii="Arial" w:hAnsi="Arial" w:cs="Arial"/>
                <w:sz w:val="24"/>
                <w:szCs w:val="24"/>
              </w:rPr>
              <w:t>Public and other stakeholders able to see and to hold us to account for our performance.</w:t>
            </w:r>
          </w:p>
        </w:tc>
        <w:tc>
          <w:tcPr>
            <w:tcW w:w="4358" w:type="dxa"/>
            <w:tcMar>
              <w:top w:w="57" w:type="dxa"/>
              <w:bottom w:w="57" w:type="dxa"/>
            </w:tcMar>
          </w:tcPr>
          <w:p w14:paraId="689F28F1" w14:textId="77777777" w:rsidR="00CB4722" w:rsidRDefault="006F3BB1" w:rsidP="00C32C5E">
            <w:pPr>
              <w:rPr>
                <w:rFonts w:ascii="Arial" w:hAnsi="Arial" w:cs="Arial"/>
                <w:sz w:val="24"/>
                <w:szCs w:val="24"/>
              </w:rPr>
            </w:pPr>
            <w:r>
              <w:rPr>
                <w:rFonts w:ascii="Arial" w:hAnsi="Arial" w:cs="Arial"/>
                <w:sz w:val="24"/>
                <w:szCs w:val="24"/>
              </w:rPr>
              <w:t>Performance against KPIs is published at least annually in our annual reports.</w:t>
            </w:r>
          </w:p>
          <w:p w14:paraId="7C9DF9FB" w14:textId="7FE539AF" w:rsidR="006F3BB1" w:rsidRDefault="006F3BB1" w:rsidP="00C32C5E">
            <w:pPr>
              <w:rPr>
                <w:rFonts w:ascii="Arial" w:hAnsi="Arial" w:cs="Arial"/>
                <w:sz w:val="24"/>
                <w:szCs w:val="24"/>
              </w:rPr>
            </w:pPr>
            <w:r>
              <w:rPr>
                <w:rFonts w:ascii="Arial" w:hAnsi="Arial" w:cs="Arial"/>
                <w:sz w:val="24"/>
                <w:szCs w:val="24"/>
              </w:rPr>
              <w:t xml:space="preserve">Prior years’ data is included to demonstrate improvements in performance. </w:t>
            </w:r>
          </w:p>
        </w:tc>
      </w:tr>
      <w:tr w:rsidR="00CB4722" w:rsidRPr="00B445F6" w14:paraId="4F0C254A" w14:textId="77777777" w:rsidTr="0056059E">
        <w:trPr>
          <w:cantSplit/>
        </w:trPr>
        <w:tc>
          <w:tcPr>
            <w:tcW w:w="5184" w:type="dxa"/>
            <w:tcMar>
              <w:top w:w="57" w:type="dxa"/>
              <w:bottom w:w="57" w:type="dxa"/>
            </w:tcMar>
          </w:tcPr>
          <w:p w14:paraId="3C20BA60" w14:textId="77777777" w:rsidR="00CB4722" w:rsidRPr="00B445F6" w:rsidRDefault="00CB4722" w:rsidP="00C32C5E">
            <w:pPr>
              <w:rPr>
                <w:rFonts w:ascii="Arial" w:hAnsi="Arial" w:cs="Arial"/>
                <w:sz w:val="24"/>
                <w:szCs w:val="24"/>
              </w:rPr>
            </w:pPr>
            <w:r>
              <w:rPr>
                <w:rFonts w:ascii="Arial" w:hAnsi="Arial" w:cs="Arial"/>
                <w:sz w:val="24"/>
                <w:szCs w:val="24"/>
              </w:rPr>
              <w:t>R</w:t>
            </w:r>
            <w:r w:rsidRPr="00B445F6">
              <w:rPr>
                <w:rFonts w:ascii="Arial" w:hAnsi="Arial" w:cs="Arial"/>
                <w:sz w:val="24"/>
                <w:szCs w:val="24"/>
              </w:rPr>
              <w:t xml:space="preserve">efresher trainer to all staff on the </w:t>
            </w:r>
            <w:proofErr w:type="gramStart"/>
            <w:r w:rsidRPr="00B445F6">
              <w:rPr>
                <w:rFonts w:ascii="Arial" w:hAnsi="Arial" w:cs="Arial"/>
                <w:sz w:val="24"/>
                <w:szCs w:val="24"/>
              </w:rPr>
              <w:t>investigations</w:t>
            </w:r>
            <w:proofErr w:type="gramEnd"/>
            <w:r w:rsidRPr="00B445F6">
              <w:rPr>
                <w:rFonts w:ascii="Arial" w:hAnsi="Arial" w:cs="Arial"/>
                <w:sz w:val="24"/>
                <w:szCs w:val="24"/>
              </w:rPr>
              <w:t xml:space="preserve"> manual </w:t>
            </w:r>
            <w:r>
              <w:rPr>
                <w:rFonts w:ascii="Arial" w:hAnsi="Arial" w:cs="Arial"/>
                <w:sz w:val="24"/>
                <w:szCs w:val="24"/>
              </w:rPr>
              <w:t xml:space="preserve">provided. </w:t>
            </w:r>
          </w:p>
        </w:tc>
        <w:tc>
          <w:tcPr>
            <w:tcW w:w="4406" w:type="dxa"/>
            <w:tcMar>
              <w:top w:w="57" w:type="dxa"/>
              <w:bottom w:w="57" w:type="dxa"/>
            </w:tcMar>
          </w:tcPr>
          <w:p w14:paraId="4E9AC80B" w14:textId="77777777" w:rsidR="00CB4722" w:rsidRPr="00B445F6" w:rsidRDefault="00CB4722" w:rsidP="00C32C5E">
            <w:pPr>
              <w:rPr>
                <w:rFonts w:ascii="Arial" w:hAnsi="Arial" w:cs="Arial"/>
                <w:sz w:val="24"/>
                <w:szCs w:val="24"/>
              </w:rPr>
            </w:pPr>
            <w:r>
              <w:rPr>
                <w:rFonts w:ascii="Arial" w:hAnsi="Arial" w:cs="Arial"/>
                <w:sz w:val="24"/>
                <w:szCs w:val="24"/>
              </w:rPr>
              <w:t xml:space="preserve">We can demonstrate that we are taking a consistent office-wide approach to our work and that all staff have the appropriate knowledge to carry out their roles as effectively as possible. </w:t>
            </w:r>
          </w:p>
        </w:tc>
        <w:tc>
          <w:tcPr>
            <w:tcW w:w="4358" w:type="dxa"/>
            <w:tcMar>
              <w:top w:w="57" w:type="dxa"/>
              <w:bottom w:w="57" w:type="dxa"/>
            </w:tcMar>
          </w:tcPr>
          <w:p w14:paraId="13687680" w14:textId="6A6B7CC7" w:rsidR="006F3BB1" w:rsidRDefault="006F3BB1" w:rsidP="006F3BB1">
            <w:pPr>
              <w:rPr>
                <w:rFonts w:ascii="Arial" w:hAnsi="Arial" w:cs="Arial"/>
                <w:sz w:val="24"/>
                <w:szCs w:val="24"/>
              </w:rPr>
            </w:pPr>
            <w:r>
              <w:rPr>
                <w:rFonts w:ascii="Arial" w:hAnsi="Arial" w:cs="Arial"/>
                <w:sz w:val="24"/>
                <w:szCs w:val="24"/>
              </w:rPr>
              <w:t xml:space="preserve">Training log shows that staff have been trained on use of the manual. </w:t>
            </w:r>
          </w:p>
          <w:p w14:paraId="22F93FAA" w14:textId="55C65155" w:rsidR="00CB4722" w:rsidRDefault="006F3BB1" w:rsidP="006F3BB1">
            <w:pPr>
              <w:rPr>
                <w:rFonts w:ascii="Arial" w:hAnsi="Arial" w:cs="Arial"/>
                <w:sz w:val="24"/>
                <w:szCs w:val="24"/>
              </w:rPr>
            </w:pPr>
            <w:r>
              <w:rPr>
                <w:rFonts w:ascii="Arial" w:hAnsi="Arial" w:cs="Arial"/>
                <w:sz w:val="24"/>
                <w:szCs w:val="24"/>
              </w:rPr>
              <w:t>Subsequent performance reviews demonstrate that staff have gained updated skills and knowledge in this area.</w:t>
            </w:r>
          </w:p>
        </w:tc>
      </w:tr>
      <w:tr w:rsidR="00CB4722" w:rsidRPr="00B445F6" w14:paraId="0FC21A60" w14:textId="77777777" w:rsidTr="0056059E">
        <w:trPr>
          <w:cantSplit/>
        </w:trPr>
        <w:tc>
          <w:tcPr>
            <w:tcW w:w="5184" w:type="dxa"/>
            <w:tcMar>
              <w:top w:w="57" w:type="dxa"/>
              <w:bottom w:w="57" w:type="dxa"/>
            </w:tcMar>
          </w:tcPr>
          <w:p w14:paraId="1FFF5B21" w14:textId="77777777" w:rsidR="00CB4722" w:rsidRPr="00B445F6" w:rsidRDefault="00CB4722" w:rsidP="00C32C5E">
            <w:pPr>
              <w:rPr>
                <w:rFonts w:ascii="Arial" w:hAnsi="Arial" w:cs="Arial"/>
                <w:sz w:val="24"/>
                <w:szCs w:val="24"/>
              </w:rPr>
            </w:pPr>
            <w:r>
              <w:rPr>
                <w:rFonts w:ascii="Arial" w:hAnsi="Arial" w:cs="Arial"/>
                <w:sz w:val="24"/>
                <w:szCs w:val="24"/>
              </w:rPr>
              <w:t>N</w:t>
            </w:r>
            <w:r w:rsidRPr="00B445F6">
              <w:rPr>
                <w:rFonts w:ascii="Arial" w:hAnsi="Arial" w:cs="Arial"/>
                <w:sz w:val="24"/>
                <w:szCs w:val="24"/>
              </w:rPr>
              <w:t>ew ways of working</w:t>
            </w:r>
            <w:r>
              <w:rPr>
                <w:rFonts w:ascii="Arial" w:hAnsi="Arial" w:cs="Arial"/>
                <w:sz w:val="24"/>
                <w:szCs w:val="24"/>
              </w:rPr>
              <w:t>,</w:t>
            </w:r>
            <w:r w:rsidRPr="00B445F6">
              <w:rPr>
                <w:rFonts w:ascii="Arial" w:hAnsi="Arial" w:cs="Arial"/>
                <w:sz w:val="24"/>
                <w:szCs w:val="24"/>
              </w:rPr>
              <w:t xml:space="preserve"> which enhance efficiency and effectiveness</w:t>
            </w:r>
            <w:r>
              <w:rPr>
                <w:rFonts w:ascii="Arial" w:hAnsi="Arial" w:cs="Arial"/>
                <w:sz w:val="24"/>
                <w:szCs w:val="24"/>
              </w:rPr>
              <w:t xml:space="preserve">, are identified and adopted. </w:t>
            </w:r>
          </w:p>
        </w:tc>
        <w:tc>
          <w:tcPr>
            <w:tcW w:w="4406" w:type="dxa"/>
            <w:tcMar>
              <w:top w:w="57" w:type="dxa"/>
              <w:bottom w:w="57" w:type="dxa"/>
            </w:tcMar>
          </w:tcPr>
          <w:p w14:paraId="2257D343" w14:textId="77777777" w:rsidR="00CB4722" w:rsidRPr="00B445F6" w:rsidRDefault="00CB4722" w:rsidP="00C32C5E">
            <w:pPr>
              <w:rPr>
                <w:rFonts w:ascii="Arial" w:hAnsi="Arial" w:cs="Arial"/>
                <w:sz w:val="24"/>
                <w:szCs w:val="24"/>
              </w:rPr>
            </w:pPr>
            <w:r>
              <w:rPr>
                <w:rFonts w:ascii="Arial" w:hAnsi="Arial" w:cs="Arial"/>
                <w:sz w:val="24"/>
                <w:szCs w:val="24"/>
              </w:rPr>
              <w:t>We can demonstrate</w:t>
            </w:r>
            <w:r w:rsidRPr="00B445F6">
              <w:rPr>
                <w:rFonts w:ascii="Arial" w:hAnsi="Arial" w:cs="Arial"/>
                <w:sz w:val="24"/>
                <w:szCs w:val="24"/>
              </w:rPr>
              <w:t xml:space="preserve"> our commitment to continuing improvement</w:t>
            </w:r>
            <w:r>
              <w:rPr>
                <w:rFonts w:ascii="Arial" w:hAnsi="Arial" w:cs="Arial"/>
                <w:sz w:val="24"/>
                <w:szCs w:val="24"/>
              </w:rPr>
              <w:t>.</w:t>
            </w:r>
          </w:p>
        </w:tc>
        <w:tc>
          <w:tcPr>
            <w:tcW w:w="4358" w:type="dxa"/>
            <w:tcMar>
              <w:top w:w="57" w:type="dxa"/>
              <w:bottom w:w="57" w:type="dxa"/>
            </w:tcMar>
          </w:tcPr>
          <w:p w14:paraId="65031DEA" w14:textId="77777777" w:rsidR="00CB4722" w:rsidRDefault="006F3BB1" w:rsidP="00C32C5E">
            <w:pPr>
              <w:rPr>
                <w:rFonts w:ascii="Arial" w:hAnsi="Arial" w:cs="Arial"/>
                <w:sz w:val="24"/>
                <w:szCs w:val="24"/>
              </w:rPr>
            </w:pPr>
            <w:r>
              <w:rPr>
                <w:rFonts w:ascii="Arial" w:hAnsi="Arial" w:cs="Arial"/>
                <w:sz w:val="24"/>
                <w:szCs w:val="24"/>
              </w:rPr>
              <w:t xml:space="preserve">The investigations manual is updated quarterly with revised processes and practices included to improve our efficiency and effectiveness. We maintain an audit trail to demonstrate what changes we have made and why. </w:t>
            </w:r>
          </w:p>
          <w:p w14:paraId="1E5075C0" w14:textId="1E75DDEC" w:rsidR="006F3BB1" w:rsidRDefault="006F3BB1" w:rsidP="00C32C5E">
            <w:pPr>
              <w:rPr>
                <w:rFonts w:ascii="Arial" w:hAnsi="Arial" w:cs="Arial"/>
                <w:sz w:val="24"/>
                <w:szCs w:val="24"/>
              </w:rPr>
            </w:pPr>
            <w:r>
              <w:rPr>
                <w:rFonts w:ascii="Arial" w:hAnsi="Arial" w:cs="Arial"/>
                <w:sz w:val="24"/>
                <w:szCs w:val="24"/>
              </w:rPr>
              <w:t xml:space="preserve">Internal audit confirms that our controls are substantial or strong. </w:t>
            </w:r>
          </w:p>
        </w:tc>
      </w:tr>
      <w:tr w:rsidR="00CB4722" w:rsidRPr="00B445F6" w14:paraId="7927D758" w14:textId="77777777" w:rsidTr="0056059E">
        <w:trPr>
          <w:cantSplit/>
        </w:trPr>
        <w:tc>
          <w:tcPr>
            <w:tcW w:w="5184" w:type="dxa"/>
            <w:tcMar>
              <w:top w:w="57" w:type="dxa"/>
              <w:bottom w:w="57" w:type="dxa"/>
            </w:tcMar>
          </w:tcPr>
          <w:p w14:paraId="247A7D43" w14:textId="77777777" w:rsidR="00CB4722" w:rsidRPr="00B445F6" w:rsidRDefault="00CB4722" w:rsidP="00C32C5E">
            <w:pPr>
              <w:rPr>
                <w:rFonts w:ascii="Arial" w:hAnsi="Arial" w:cs="Arial"/>
                <w:sz w:val="24"/>
                <w:szCs w:val="24"/>
              </w:rPr>
            </w:pPr>
            <w:r>
              <w:rPr>
                <w:rFonts w:ascii="Arial" w:hAnsi="Arial" w:cs="Arial"/>
                <w:sz w:val="24"/>
                <w:szCs w:val="24"/>
              </w:rPr>
              <w:lastRenderedPageBreak/>
              <w:t>I</w:t>
            </w:r>
            <w:r w:rsidRPr="00B445F6">
              <w:rPr>
                <w:rFonts w:ascii="Arial" w:hAnsi="Arial" w:cs="Arial"/>
                <w:sz w:val="24"/>
                <w:szCs w:val="24"/>
              </w:rPr>
              <w:t xml:space="preserve">nvestigations procedures and KPIs from equivalent external bodies </w:t>
            </w:r>
            <w:r>
              <w:rPr>
                <w:rFonts w:ascii="Arial" w:hAnsi="Arial" w:cs="Arial"/>
                <w:sz w:val="24"/>
                <w:szCs w:val="24"/>
              </w:rPr>
              <w:t xml:space="preserve">are benchmarked against our own and </w:t>
            </w:r>
            <w:r w:rsidRPr="00B445F6">
              <w:rPr>
                <w:rFonts w:ascii="Arial" w:hAnsi="Arial" w:cs="Arial"/>
                <w:sz w:val="24"/>
                <w:szCs w:val="24"/>
              </w:rPr>
              <w:t>externally validated.</w:t>
            </w:r>
          </w:p>
        </w:tc>
        <w:tc>
          <w:tcPr>
            <w:tcW w:w="4406" w:type="dxa"/>
            <w:tcMar>
              <w:top w:w="57" w:type="dxa"/>
              <w:bottom w:w="57" w:type="dxa"/>
            </w:tcMar>
          </w:tcPr>
          <w:p w14:paraId="0A244983" w14:textId="77777777" w:rsidR="00CB4722" w:rsidRPr="00B445F6" w:rsidRDefault="00CB4722" w:rsidP="00C32C5E">
            <w:pPr>
              <w:rPr>
                <w:rFonts w:ascii="Arial" w:hAnsi="Arial" w:cs="Arial"/>
                <w:sz w:val="24"/>
                <w:szCs w:val="24"/>
              </w:rPr>
            </w:pPr>
            <w:r>
              <w:rPr>
                <w:rFonts w:ascii="Arial" w:hAnsi="Arial" w:cs="Arial"/>
                <w:sz w:val="24"/>
                <w:szCs w:val="24"/>
              </w:rPr>
              <w:t>We can demonstrate</w:t>
            </w:r>
            <w:r w:rsidRPr="00B445F6">
              <w:rPr>
                <w:rFonts w:ascii="Arial" w:hAnsi="Arial" w:cs="Arial"/>
                <w:sz w:val="24"/>
                <w:szCs w:val="24"/>
              </w:rPr>
              <w:t xml:space="preserve"> </w:t>
            </w:r>
            <w:r>
              <w:rPr>
                <w:rFonts w:ascii="Arial" w:hAnsi="Arial" w:cs="Arial"/>
                <w:sz w:val="24"/>
                <w:szCs w:val="24"/>
              </w:rPr>
              <w:t xml:space="preserve">that we are meeting our own KPIs and that we are working, as a minimum, as efficiently and effectively as equivalent organisations. We can commit to improving where we aren’t. </w:t>
            </w:r>
          </w:p>
        </w:tc>
        <w:tc>
          <w:tcPr>
            <w:tcW w:w="4358" w:type="dxa"/>
            <w:tcMar>
              <w:top w:w="57" w:type="dxa"/>
              <w:bottom w:w="57" w:type="dxa"/>
            </w:tcMar>
          </w:tcPr>
          <w:p w14:paraId="53381646" w14:textId="77777777" w:rsidR="00CB4722" w:rsidRDefault="00A075F0" w:rsidP="00C32C5E">
            <w:pPr>
              <w:rPr>
                <w:rFonts w:ascii="Arial" w:hAnsi="Arial" w:cs="Arial"/>
                <w:sz w:val="24"/>
                <w:szCs w:val="24"/>
              </w:rPr>
            </w:pPr>
            <w:r>
              <w:rPr>
                <w:rFonts w:ascii="Arial" w:hAnsi="Arial" w:cs="Arial"/>
                <w:sz w:val="24"/>
                <w:szCs w:val="24"/>
              </w:rPr>
              <w:t xml:space="preserve">We have benchmarked ourselves in respect of complaint handling times against similar complaints handlers in other parts of the UK. Our complaint handling times are comparable or better and improve in comparison over time. We publish the results. </w:t>
            </w:r>
          </w:p>
          <w:p w14:paraId="2D24D5B9" w14:textId="54CC56C3" w:rsidR="00A075F0" w:rsidRDefault="00A075F0" w:rsidP="00C32C5E">
            <w:pPr>
              <w:rPr>
                <w:rFonts w:ascii="Arial" w:hAnsi="Arial" w:cs="Arial"/>
                <w:sz w:val="24"/>
                <w:szCs w:val="24"/>
              </w:rPr>
            </w:pPr>
            <w:r>
              <w:rPr>
                <w:rFonts w:ascii="Arial" w:hAnsi="Arial" w:cs="Arial"/>
                <w:sz w:val="24"/>
                <w:szCs w:val="24"/>
              </w:rPr>
              <w:t xml:space="preserve">We report on the results of internal audits </w:t>
            </w:r>
          </w:p>
        </w:tc>
      </w:tr>
      <w:tr w:rsidR="00CB4722" w:rsidRPr="00B445F6" w14:paraId="4847940F" w14:textId="77777777" w:rsidTr="0056059E">
        <w:trPr>
          <w:cantSplit/>
        </w:trPr>
        <w:tc>
          <w:tcPr>
            <w:tcW w:w="5184" w:type="dxa"/>
            <w:tcMar>
              <w:top w:w="57" w:type="dxa"/>
              <w:bottom w:w="57" w:type="dxa"/>
            </w:tcMar>
          </w:tcPr>
          <w:p w14:paraId="087D5391" w14:textId="77777777" w:rsidR="00CB4722" w:rsidRPr="00B445F6" w:rsidRDefault="00CB4722" w:rsidP="00C32C5E">
            <w:pPr>
              <w:rPr>
                <w:rFonts w:ascii="Arial" w:hAnsi="Arial" w:cs="Arial"/>
                <w:sz w:val="24"/>
                <w:szCs w:val="24"/>
              </w:rPr>
            </w:pPr>
            <w:r>
              <w:rPr>
                <w:rFonts w:ascii="Arial" w:hAnsi="Arial" w:cs="Arial"/>
                <w:sz w:val="24"/>
                <w:szCs w:val="24"/>
              </w:rPr>
              <w:t>R</w:t>
            </w:r>
            <w:r w:rsidRPr="00B445F6">
              <w:rPr>
                <w:rFonts w:ascii="Arial" w:hAnsi="Arial" w:cs="Arial"/>
                <w:sz w:val="24"/>
                <w:szCs w:val="24"/>
              </w:rPr>
              <w:t xml:space="preserve">esearch to identify trends in public appointments and complaint volumes </w:t>
            </w:r>
            <w:r>
              <w:rPr>
                <w:rFonts w:ascii="Arial" w:hAnsi="Arial" w:cs="Arial"/>
                <w:sz w:val="24"/>
                <w:szCs w:val="24"/>
              </w:rPr>
              <w:t xml:space="preserve">is conducted </w:t>
            </w:r>
            <w:r w:rsidRPr="00B445F6">
              <w:rPr>
                <w:rFonts w:ascii="Arial" w:hAnsi="Arial" w:cs="Arial"/>
                <w:sz w:val="24"/>
                <w:szCs w:val="24"/>
              </w:rPr>
              <w:t xml:space="preserve">and </w:t>
            </w:r>
            <w:r>
              <w:rPr>
                <w:rFonts w:ascii="Arial" w:hAnsi="Arial" w:cs="Arial"/>
                <w:sz w:val="24"/>
                <w:szCs w:val="24"/>
              </w:rPr>
              <w:t xml:space="preserve">findings reported </w:t>
            </w:r>
            <w:r w:rsidRPr="00B445F6">
              <w:rPr>
                <w:rFonts w:ascii="Arial" w:hAnsi="Arial" w:cs="Arial"/>
                <w:sz w:val="24"/>
                <w:szCs w:val="24"/>
              </w:rPr>
              <w:t>publicly</w:t>
            </w:r>
            <w:r>
              <w:rPr>
                <w:rFonts w:ascii="Arial" w:hAnsi="Arial" w:cs="Arial"/>
                <w:sz w:val="24"/>
                <w:szCs w:val="24"/>
              </w:rPr>
              <w:t>.</w:t>
            </w:r>
            <w:r w:rsidRPr="00B445F6">
              <w:rPr>
                <w:rFonts w:ascii="Arial" w:hAnsi="Arial" w:cs="Arial"/>
                <w:sz w:val="24"/>
                <w:szCs w:val="24"/>
              </w:rPr>
              <w:t xml:space="preserve"> </w:t>
            </w:r>
            <w:r>
              <w:rPr>
                <w:rFonts w:ascii="Arial" w:hAnsi="Arial" w:cs="Arial"/>
                <w:sz w:val="24"/>
                <w:szCs w:val="24"/>
              </w:rPr>
              <w:t>Th</w:t>
            </w:r>
            <w:r w:rsidRPr="00B445F6">
              <w:rPr>
                <w:rFonts w:ascii="Arial" w:hAnsi="Arial" w:cs="Arial"/>
                <w:sz w:val="24"/>
                <w:szCs w:val="24"/>
              </w:rPr>
              <w:t xml:space="preserve">e results of that same research </w:t>
            </w:r>
            <w:r>
              <w:rPr>
                <w:rFonts w:ascii="Arial" w:hAnsi="Arial" w:cs="Arial"/>
                <w:sz w:val="24"/>
                <w:szCs w:val="24"/>
              </w:rPr>
              <w:t xml:space="preserve">are used </w:t>
            </w:r>
            <w:r w:rsidRPr="00B445F6">
              <w:rPr>
                <w:rFonts w:ascii="Arial" w:hAnsi="Arial" w:cs="Arial"/>
                <w:sz w:val="24"/>
                <w:szCs w:val="24"/>
              </w:rPr>
              <w:t xml:space="preserve">for strategic and business planning purposes. </w:t>
            </w:r>
          </w:p>
        </w:tc>
        <w:tc>
          <w:tcPr>
            <w:tcW w:w="4406" w:type="dxa"/>
            <w:tcMar>
              <w:top w:w="57" w:type="dxa"/>
              <w:bottom w:w="57" w:type="dxa"/>
            </w:tcMar>
          </w:tcPr>
          <w:p w14:paraId="4AFB9A3F" w14:textId="77777777" w:rsidR="00CB4722" w:rsidRPr="00B445F6" w:rsidRDefault="00CB4722" w:rsidP="00C32C5E">
            <w:pPr>
              <w:rPr>
                <w:rFonts w:ascii="Arial" w:hAnsi="Arial" w:cs="Arial"/>
                <w:sz w:val="24"/>
                <w:szCs w:val="24"/>
              </w:rPr>
            </w:pPr>
            <w:r>
              <w:rPr>
                <w:rFonts w:ascii="Arial" w:hAnsi="Arial" w:cs="Arial"/>
                <w:sz w:val="24"/>
                <w:szCs w:val="24"/>
              </w:rPr>
              <w:t xml:space="preserve">We are better able to understand and demonstrate what drives changes in demand. We are better able to plan for troughs and peaks in activity. </w:t>
            </w:r>
          </w:p>
        </w:tc>
        <w:tc>
          <w:tcPr>
            <w:tcW w:w="4358" w:type="dxa"/>
            <w:tcMar>
              <w:top w:w="57" w:type="dxa"/>
              <w:bottom w:w="57" w:type="dxa"/>
            </w:tcMar>
          </w:tcPr>
          <w:p w14:paraId="34BF248E" w14:textId="77777777" w:rsidR="00CB4722" w:rsidRDefault="00A075F0" w:rsidP="00C32C5E">
            <w:pPr>
              <w:rPr>
                <w:rFonts w:ascii="Arial" w:hAnsi="Arial" w:cs="Arial"/>
                <w:sz w:val="24"/>
                <w:szCs w:val="24"/>
              </w:rPr>
            </w:pPr>
            <w:r>
              <w:rPr>
                <w:rFonts w:ascii="Arial" w:hAnsi="Arial" w:cs="Arial"/>
                <w:sz w:val="24"/>
                <w:szCs w:val="24"/>
              </w:rPr>
              <w:t xml:space="preserve">We have published evidence-based conclusions about what drives trends in public appointments and complaint volumes. </w:t>
            </w:r>
          </w:p>
          <w:p w14:paraId="3159420C" w14:textId="2D68133F" w:rsidR="00A075F0" w:rsidRDefault="00A075F0" w:rsidP="00C32C5E">
            <w:pPr>
              <w:rPr>
                <w:rFonts w:ascii="Arial" w:hAnsi="Arial" w:cs="Arial"/>
                <w:sz w:val="24"/>
                <w:szCs w:val="24"/>
              </w:rPr>
            </w:pPr>
            <w:r>
              <w:rPr>
                <w:rFonts w:ascii="Arial" w:hAnsi="Arial" w:cs="Arial"/>
                <w:sz w:val="24"/>
                <w:szCs w:val="24"/>
              </w:rPr>
              <w:t xml:space="preserve">We have published what we plan to do or have done </w:t>
            </w:r>
            <w:proofErr w:type="gramStart"/>
            <w:r>
              <w:rPr>
                <w:rFonts w:ascii="Arial" w:hAnsi="Arial" w:cs="Arial"/>
                <w:sz w:val="24"/>
                <w:szCs w:val="24"/>
              </w:rPr>
              <w:t>as a result of</w:t>
            </w:r>
            <w:proofErr w:type="gramEnd"/>
            <w:r>
              <w:rPr>
                <w:rFonts w:ascii="Arial" w:hAnsi="Arial" w:cs="Arial"/>
                <w:sz w:val="24"/>
                <w:szCs w:val="24"/>
              </w:rPr>
              <w:t xml:space="preserve"> our findings. </w:t>
            </w:r>
          </w:p>
        </w:tc>
      </w:tr>
    </w:tbl>
    <w:p w14:paraId="7D07EB26" w14:textId="77777777" w:rsidR="0045177F" w:rsidRPr="00B445F6" w:rsidRDefault="0045177F" w:rsidP="0045177F">
      <w:pPr>
        <w:pStyle w:val="NoSpacing"/>
        <w:rPr>
          <w:rFonts w:ascii="Arial" w:hAnsi="Arial" w:cs="Arial"/>
          <w:sz w:val="24"/>
          <w:szCs w:val="24"/>
        </w:rPr>
      </w:pPr>
    </w:p>
    <w:p w14:paraId="2C55AC49" w14:textId="2C22E381" w:rsidR="00E0569F" w:rsidRDefault="00E0569F">
      <w:pPr>
        <w:rPr>
          <w:rFonts w:ascii="Arial" w:hAnsi="Arial" w:cs="Arial"/>
          <w:b/>
          <w:sz w:val="24"/>
          <w:szCs w:val="24"/>
        </w:rPr>
      </w:pPr>
    </w:p>
    <w:p w14:paraId="4CB2D124" w14:textId="77777777" w:rsidR="00016AB1" w:rsidRDefault="00016AB1">
      <w:pPr>
        <w:rPr>
          <w:rFonts w:ascii="Arial" w:hAnsi="Arial" w:cs="Arial"/>
          <w:b/>
          <w:sz w:val="24"/>
          <w:szCs w:val="24"/>
        </w:rPr>
      </w:pPr>
      <w:r>
        <w:rPr>
          <w:rFonts w:ascii="Arial" w:hAnsi="Arial" w:cs="Arial"/>
          <w:b/>
          <w:sz w:val="24"/>
          <w:szCs w:val="24"/>
        </w:rPr>
        <w:br w:type="page"/>
      </w:r>
    </w:p>
    <w:p w14:paraId="0C7973D4" w14:textId="78BED9B4" w:rsidR="0045177F" w:rsidRPr="000B6863" w:rsidRDefault="0045177F" w:rsidP="005B5596">
      <w:pPr>
        <w:pStyle w:val="NoSpacing"/>
        <w:numPr>
          <w:ilvl w:val="0"/>
          <w:numId w:val="5"/>
        </w:numPr>
        <w:ind w:left="360"/>
        <w:rPr>
          <w:rFonts w:ascii="Arial" w:hAnsi="Arial" w:cs="Arial"/>
          <w:b/>
          <w:sz w:val="24"/>
          <w:szCs w:val="24"/>
        </w:rPr>
      </w:pPr>
      <w:r w:rsidRPr="000B6863">
        <w:rPr>
          <w:rFonts w:ascii="Arial" w:hAnsi="Arial" w:cs="Arial"/>
          <w:b/>
          <w:sz w:val="24"/>
          <w:szCs w:val="24"/>
        </w:rPr>
        <w:lastRenderedPageBreak/>
        <w:t xml:space="preserve">We will ensure appropriate systems of governance, quality review frameworks and robust external accreditation are in place, providing assurance to the public and stakeholders that our objectives are being met. We will also demonstrate our commitment to acquitting our environmental and social responsibilities.    </w:t>
      </w:r>
    </w:p>
    <w:p w14:paraId="2A5D336E" w14:textId="77777777" w:rsidR="0045177F" w:rsidRPr="000B6863" w:rsidRDefault="0045177F" w:rsidP="0045177F">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5264"/>
        <w:gridCol w:w="4356"/>
        <w:gridCol w:w="4328"/>
      </w:tblGrid>
      <w:tr w:rsidR="003C4C98" w:rsidRPr="000B6863" w14:paraId="0E99643C" w14:textId="77777777" w:rsidTr="0056059E">
        <w:trPr>
          <w:cantSplit/>
          <w:tblHeader/>
        </w:trPr>
        <w:tc>
          <w:tcPr>
            <w:tcW w:w="5264" w:type="dxa"/>
            <w:tcMar>
              <w:top w:w="57" w:type="dxa"/>
              <w:bottom w:w="57" w:type="dxa"/>
            </w:tcMar>
          </w:tcPr>
          <w:p w14:paraId="548ACB44" w14:textId="77777777" w:rsidR="003C4C98" w:rsidRPr="00402D36" w:rsidRDefault="003C4C98" w:rsidP="003C4C98">
            <w:pPr>
              <w:rPr>
                <w:rFonts w:ascii="Arial" w:eastAsia="Times New Roman" w:hAnsi="Arial" w:cs="Arial"/>
                <w:sz w:val="24"/>
              </w:rPr>
            </w:pPr>
            <w:r>
              <w:rPr>
                <w:rFonts w:ascii="Arial" w:hAnsi="Arial" w:cs="Arial"/>
                <w:b/>
                <w:sz w:val="24"/>
                <w:szCs w:val="24"/>
              </w:rPr>
              <w:t>Activity</w:t>
            </w:r>
          </w:p>
        </w:tc>
        <w:tc>
          <w:tcPr>
            <w:tcW w:w="4356" w:type="dxa"/>
            <w:tcMar>
              <w:top w:w="57" w:type="dxa"/>
              <w:bottom w:w="57" w:type="dxa"/>
            </w:tcMar>
          </w:tcPr>
          <w:p w14:paraId="6BA4D468" w14:textId="77777777" w:rsidR="003C4C98" w:rsidRPr="00402D36" w:rsidRDefault="003C4C98" w:rsidP="003C4C98">
            <w:pPr>
              <w:rPr>
                <w:rFonts w:ascii="Arial" w:eastAsia="Times New Roman" w:hAnsi="Arial" w:cs="Arial"/>
                <w:sz w:val="24"/>
              </w:rPr>
            </w:pPr>
            <w:r>
              <w:rPr>
                <w:rFonts w:ascii="Arial" w:hAnsi="Arial" w:cs="Arial"/>
                <w:b/>
                <w:sz w:val="24"/>
                <w:szCs w:val="24"/>
              </w:rPr>
              <w:t>Outcome</w:t>
            </w:r>
          </w:p>
        </w:tc>
        <w:tc>
          <w:tcPr>
            <w:tcW w:w="4328" w:type="dxa"/>
            <w:tcMar>
              <w:top w:w="57" w:type="dxa"/>
              <w:bottom w:w="57" w:type="dxa"/>
            </w:tcMar>
          </w:tcPr>
          <w:p w14:paraId="2D75786B" w14:textId="77777777" w:rsidR="003C4C98" w:rsidRPr="00402D36" w:rsidRDefault="003C4C98" w:rsidP="003C4C98">
            <w:pPr>
              <w:rPr>
                <w:rFonts w:ascii="Arial" w:hAnsi="Arial" w:cs="Arial"/>
                <w:b/>
                <w:sz w:val="24"/>
                <w:szCs w:val="24"/>
              </w:rPr>
            </w:pPr>
            <w:r>
              <w:rPr>
                <w:rFonts w:ascii="Arial" w:hAnsi="Arial" w:cs="Arial"/>
                <w:b/>
                <w:sz w:val="24"/>
                <w:szCs w:val="24"/>
              </w:rPr>
              <w:t>How measured</w:t>
            </w:r>
          </w:p>
        </w:tc>
      </w:tr>
      <w:tr w:rsidR="00CB4722" w:rsidRPr="000B6863" w14:paraId="5D6DCF90" w14:textId="77777777" w:rsidTr="0056059E">
        <w:trPr>
          <w:cantSplit/>
        </w:trPr>
        <w:tc>
          <w:tcPr>
            <w:tcW w:w="5264" w:type="dxa"/>
            <w:tcMar>
              <w:top w:w="57" w:type="dxa"/>
              <w:bottom w:w="57" w:type="dxa"/>
            </w:tcMar>
          </w:tcPr>
          <w:p w14:paraId="2DA71097" w14:textId="77777777" w:rsidR="00CB4722" w:rsidRDefault="00CB4722" w:rsidP="00C32C5E">
            <w:pPr>
              <w:pStyle w:val="NoSpacing"/>
              <w:rPr>
                <w:rFonts w:ascii="Arial" w:eastAsia="Times New Roman" w:hAnsi="Arial" w:cs="Arial"/>
                <w:sz w:val="24"/>
              </w:rPr>
            </w:pPr>
            <w:r>
              <w:rPr>
                <w:rFonts w:ascii="Arial" w:eastAsia="Times New Roman" w:hAnsi="Arial" w:cs="Arial"/>
                <w:sz w:val="24"/>
              </w:rPr>
              <w:t>A</w:t>
            </w:r>
            <w:r w:rsidRPr="000B6863">
              <w:rPr>
                <w:rFonts w:ascii="Arial" w:eastAsia="Times New Roman" w:hAnsi="Arial" w:cs="Arial"/>
                <w:sz w:val="24"/>
              </w:rPr>
              <w:t xml:space="preserve"> single governance framework document</w:t>
            </w:r>
            <w:r>
              <w:rPr>
                <w:rFonts w:ascii="Arial" w:eastAsia="Times New Roman" w:hAnsi="Arial" w:cs="Arial"/>
                <w:sz w:val="24"/>
              </w:rPr>
              <w:t xml:space="preserve"> is developed and published. </w:t>
            </w:r>
          </w:p>
          <w:p w14:paraId="7D342C92" w14:textId="77777777" w:rsidR="00CB4722" w:rsidRPr="000B6863" w:rsidRDefault="00CB4722" w:rsidP="00C32C5E">
            <w:pPr>
              <w:pStyle w:val="NoSpacing"/>
              <w:rPr>
                <w:rFonts w:ascii="Arial" w:eastAsia="Times New Roman" w:hAnsi="Arial" w:cs="Arial"/>
                <w:sz w:val="24"/>
              </w:rPr>
            </w:pPr>
            <w:r>
              <w:rPr>
                <w:rFonts w:ascii="Arial" w:eastAsia="Times New Roman" w:hAnsi="Arial" w:cs="Arial"/>
                <w:sz w:val="24"/>
              </w:rPr>
              <w:t xml:space="preserve">A comprehensive suite of governance policies and procedures will sit below it, all also published, and our practices will be assessed through internal and external audit, the results of which will also be published. </w:t>
            </w:r>
          </w:p>
        </w:tc>
        <w:tc>
          <w:tcPr>
            <w:tcW w:w="4356" w:type="dxa"/>
            <w:tcMar>
              <w:top w:w="57" w:type="dxa"/>
              <w:bottom w:w="57" w:type="dxa"/>
            </w:tcMar>
          </w:tcPr>
          <w:p w14:paraId="559ED453" w14:textId="77777777" w:rsidR="00CB4722" w:rsidRPr="000B6863" w:rsidRDefault="00CB4722" w:rsidP="00C32C5E">
            <w:pPr>
              <w:pStyle w:val="NoSpacing"/>
              <w:rPr>
                <w:rFonts w:ascii="Arial" w:eastAsia="Times New Roman" w:hAnsi="Arial" w:cs="Arial"/>
                <w:sz w:val="24"/>
              </w:rPr>
            </w:pPr>
            <w:r>
              <w:rPr>
                <w:rFonts w:ascii="Arial" w:eastAsia="Times New Roman" w:hAnsi="Arial" w:cs="Arial"/>
                <w:sz w:val="24"/>
              </w:rPr>
              <w:t xml:space="preserve">Public assurance that </w:t>
            </w:r>
            <w:r w:rsidRPr="000B6863">
              <w:rPr>
                <w:rFonts w:ascii="Arial" w:eastAsia="Times New Roman" w:hAnsi="Arial" w:cs="Arial"/>
                <w:sz w:val="24"/>
              </w:rPr>
              <w:t>appropriate systems of governance</w:t>
            </w:r>
            <w:r>
              <w:rPr>
                <w:rFonts w:ascii="Arial" w:eastAsia="Times New Roman" w:hAnsi="Arial" w:cs="Arial"/>
                <w:sz w:val="24"/>
              </w:rPr>
              <w:t xml:space="preserve"> are in place and are being adhered to. </w:t>
            </w:r>
          </w:p>
        </w:tc>
        <w:tc>
          <w:tcPr>
            <w:tcW w:w="4328" w:type="dxa"/>
            <w:tcMar>
              <w:top w:w="57" w:type="dxa"/>
              <w:bottom w:w="57" w:type="dxa"/>
            </w:tcMar>
          </w:tcPr>
          <w:p w14:paraId="0CFF764D" w14:textId="77777777" w:rsidR="00CB4722" w:rsidRDefault="00A075F0" w:rsidP="00C32C5E">
            <w:pPr>
              <w:pStyle w:val="NoSpacing"/>
              <w:rPr>
                <w:rFonts w:ascii="Arial" w:eastAsia="Times New Roman" w:hAnsi="Arial" w:cs="Arial"/>
                <w:sz w:val="24"/>
              </w:rPr>
            </w:pPr>
            <w:r>
              <w:rPr>
                <w:rFonts w:ascii="Arial" w:eastAsia="Times New Roman" w:hAnsi="Arial" w:cs="Arial"/>
                <w:sz w:val="24"/>
              </w:rPr>
              <w:t xml:space="preserve">Single governance document developed and published. </w:t>
            </w:r>
          </w:p>
          <w:p w14:paraId="0A0131A6" w14:textId="77777777" w:rsidR="00A075F0" w:rsidRDefault="00A075F0" w:rsidP="00C32C5E">
            <w:pPr>
              <w:pStyle w:val="NoSpacing"/>
              <w:rPr>
                <w:rFonts w:ascii="Arial" w:eastAsia="Times New Roman" w:hAnsi="Arial" w:cs="Arial"/>
                <w:sz w:val="24"/>
              </w:rPr>
            </w:pPr>
            <w:r>
              <w:rPr>
                <w:rFonts w:ascii="Arial" w:eastAsia="Times New Roman" w:hAnsi="Arial" w:cs="Arial"/>
                <w:sz w:val="24"/>
              </w:rPr>
              <w:t>Suite of governance policies and procedures published.</w:t>
            </w:r>
          </w:p>
          <w:p w14:paraId="56A5CB7E" w14:textId="6BE034E0" w:rsidR="00A075F0" w:rsidRDefault="00A075F0" w:rsidP="00C32C5E">
            <w:pPr>
              <w:pStyle w:val="NoSpacing"/>
              <w:rPr>
                <w:rFonts w:ascii="Arial" w:eastAsia="Times New Roman" w:hAnsi="Arial" w:cs="Arial"/>
                <w:sz w:val="24"/>
              </w:rPr>
            </w:pPr>
            <w:r>
              <w:rPr>
                <w:rFonts w:ascii="Arial" w:eastAsia="Times New Roman" w:hAnsi="Arial" w:cs="Arial"/>
                <w:sz w:val="24"/>
              </w:rPr>
              <w:t xml:space="preserve">External audit has no further recommendations in respect of our governance. </w:t>
            </w:r>
          </w:p>
          <w:p w14:paraId="13596F23" w14:textId="0C88F9BF" w:rsidR="00A075F0" w:rsidRDefault="00A075F0" w:rsidP="00C32C5E">
            <w:pPr>
              <w:pStyle w:val="NoSpacing"/>
              <w:rPr>
                <w:rFonts w:ascii="Arial" w:eastAsia="Times New Roman" w:hAnsi="Arial" w:cs="Arial"/>
                <w:sz w:val="24"/>
              </w:rPr>
            </w:pPr>
            <w:r>
              <w:rPr>
                <w:rFonts w:ascii="Arial" w:eastAsia="Times New Roman" w:hAnsi="Arial" w:cs="Arial"/>
                <w:sz w:val="24"/>
              </w:rPr>
              <w:t xml:space="preserve">Internal audit reports demonstrate that our governance arrangements are substantial or strong. </w:t>
            </w:r>
          </w:p>
          <w:p w14:paraId="49445496" w14:textId="59520847" w:rsidR="00A075F0" w:rsidRDefault="00A075F0" w:rsidP="00C32C5E">
            <w:pPr>
              <w:pStyle w:val="NoSpacing"/>
              <w:rPr>
                <w:rFonts w:ascii="Arial" w:eastAsia="Times New Roman" w:hAnsi="Arial" w:cs="Arial"/>
                <w:sz w:val="24"/>
              </w:rPr>
            </w:pPr>
            <w:r>
              <w:rPr>
                <w:rFonts w:ascii="Arial" w:eastAsia="Times New Roman" w:hAnsi="Arial" w:cs="Arial"/>
                <w:sz w:val="24"/>
              </w:rPr>
              <w:t xml:space="preserve">The results are published. </w:t>
            </w:r>
          </w:p>
        </w:tc>
      </w:tr>
      <w:tr w:rsidR="00CB4722" w:rsidRPr="000B6863" w14:paraId="3EA9B0FF" w14:textId="77777777" w:rsidTr="0056059E">
        <w:trPr>
          <w:cantSplit/>
        </w:trPr>
        <w:tc>
          <w:tcPr>
            <w:tcW w:w="5264" w:type="dxa"/>
            <w:tcMar>
              <w:top w:w="57" w:type="dxa"/>
              <w:bottom w:w="57" w:type="dxa"/>
            </w:tcMar>
          </w:tcPr>
          <w:p w14:paraId="58C0B5AE" w14:textId="77777777" w:rsidR="00CB4722" w:rsidRPr="000B6863" w:rsidRDefault="00CB4722" w:rsidP="00C32C5E">
            <w:pPr>
              <w:pStyle w:val="NoSpacing"/>
              <w:rPr>
                <w:rFonts w:ascii="Arial" w:hAnsi="Arial" w:cs="Arial"/>
                <w:sz w:val="24"/>
                <w:szCs w:val="24"/>
              </w:rPr>
            </w:pPr>
            <w:r>
              <w:rPr>
                <w:rFonts w:ascii="Arial" w:eastAsia="Times New Roman" w:hAnsi="Arial" w:cs="Arial"/>
                <w:sz w:val="24"/>
              </w:rPr>
              <w:t>A</w:t>
            </w:r>
            <w:r w:rsidRPr="000B6863">
              <w:rPr>
                <w:rFonts w:ascii="Arial" w:eastAsia="Times New Roman" w:hAnsi="Arial" w:cs="Arial"/>
                <w:sz w:val="24"/>
              </w:rPr>
              <w:t xml:space="preserve"> robust policy management process </w:t>
            </w:r>
            <w:r>
              <w:rPr>
                <w:rFonts w:ascii="Arial" w:eastAsia="Times New Roman" w:hAnsi="Arial" w:cs="Arial"/>
                <w:sz w:val="24"/>
              </w:rPr>
              <w:t xml:space="preserve">developed </w:t>
            </w:r>
            <w:r w:rsidRPr="000B6863">
              <w:rPr>
                <w:rFonts w:ascii="Arial" w:eastAsia="Times New Roman" w:hAnsi="Arial" w:cs="Arial"/>
                <w:sz w:val="24"/>
              </w:rPr>
              <w:t>to ensure that no policy is “stale</w:t>
            </w:r>
            <w:proofErr w:type="gramStart"/>
            <w:r w:rsidRPr="000B6863">
              <w:rPr>
                <w:rFonts w:ascii="Arial" w:eastAsia="Times New Roman" w:hAnsi="Arial" w:cs="Arial"/>
                <w:sz w:val="24"/>
              </w:rPr>
              <w:t>”</w:t>
            </w:r>
            <w:proofErr w:type="gramEnd"/>
            <w:r w:rsidRPr="000B6863">
              <w:rPr>
                <w:rFonts w:ascii="Arial" w:eastAsia="Times New Roman" w:hAnsi="Arial" w:cs="Arial"/>
                <w:sz w:val="24"/>
              </w:rPr>
              <w:t xml:space="preserve"> and all are reviewed within stated timescales</w:t>
            </w:r>
            <w:r>
              <w:rPr>
                <w:rFonts w:ascii="Arial" w:eastAsia="Times New Roman" w:hAnsi="Arial" w:cs="Arial"/>
                <w:sz w:val="24"/>
              </w:rPr>
              <w:t xml:space="preserve">. All revised policies consulted on internally and published. </w:t>
            </w:r>
          </w:p>
        </w:tc>
        <w:tc>
          <w:tcPr>
            <w:tcW w:w="4356" w:type="dxa"/>
            <w:tcMar>
              <w:top w:w="57" w:type="dxa"/>
              <w:bottom w:w="57" w:type="dxa"/>
            </w:tcMar>
          </w:tcPr>
          <w:p w14:paraId="7406C367" w14:textId="77777777" w:rsidR="00CB4722" w:rsidRPr="000B6863" w:rsidRDefault="00CB4722" w:rsidP="00C32C5E">
            <w:pPr>
              <w:pStyle w:val="NoSpacing"/>
              <w:rPr>
                <w:rFonts w:ascii="Arial" w:eastAsia="Times New Roman" w:hAnsi="Arial" w:cs="Arial"/>
                <w:sz w:val="24"/>
              </w:rPr>
            </w:pPr>
            <w:r>
              <w:rPr>
                <w:rFonts w:ascii="Arial" w:eastAsia="Times New Roman" w:hAnsi="Arial" w:cs="Arial"/>
                <w:sz w:val="24"/>
              </w:rPr>
              <w:t>Public assurance that our policies are up to date, reflect legislative and other relevant changes and are compliant and compatible with our obligations.</w:t>
            </w:r>
          </w:p>
        </w:tc>
        <w:tc>
          <w:tcPr>
            <w:tcW w:w="4328" w:type="dxa"/>
            <w:tcMar>
              <w:top w:w="57" w:type="dxa"/>
              <w:bottom w:w="57" w:type="dxa"/>
            </w:tcMar>
          </w:tcPr>
          <w:p w14:paraId="03A0201E" w14:textId="77777777" w:rsidR="00DD06B2" w:rsidRDefault="00DD06B2" w:rsidP="00C32C5E">
            <w:pPr>
              <w:pStyle w:val="NoSpacing"/>
              <w:rPr>
                <w:rFonts w:ascii="Arial" w:eastAsia="Times New Roman" w:hAnsi="Arial" w:cs="Arial"/>
                <w:sz w:val="24"/>
              </w:rPr>
            </w:pPr>
            <w:r>
              <w:rPr>
                <w:rFonts w:ascii="Arial" w:eastAsia="Times New Roman" w:hAnsi="Arial" w:cs="Arial"/>
                <w:sz w:val="24"/>
              </w:rPr>
              <w:t>R</w:t>
            </w:r>
            <w:r w:rsidRPr="000B6863">
              <w:rPr>
                <w:rFonts w:ascii="Arial" w:eastAsia="Times New Roman" w:hAnsi="Arial" w:cs="Arial"/>
                <w:sz w:val="24"/>
              </w:rPr>
              <w:t xml:space="preserve">obust policy management process </w:t>
            </w:r>
            <w:r>
              <w:rPr>
                <w:rFonts w:ascii="Arial" w:eastAsia="Times New Roman" w:hAnsi="Arial" w:cs="Arial"/>
                <w:sz w:val="24"/>
              </w:rPr>
              <w:t xml:space="preserve">developed </w:t>
            </w:r>
            <w:r w:rsidRPr="000B6863">
              <w:rPr>
                <w:rFonts w:ascii="Arial" w:eastAsia="Times New Roman" w:hAnsi="Arial" w:cs="Arial"/>
                <w:sz w:val="24"/>
              </w:rPr>
              <w:t>to ensure that no policy is “stale</w:t>
            </w:r>
            <w:proofErr w:type="gramStart"/>
            <w:r w:rsidRPr="000B6863">
              <w:rPr>
                <w:rFonts w:ascii="Arial" w:eastAsia="Times New Roman" w:hAnsi="Arial" w:cs="Arial"/>
                <w:sz w:val="24"/>
              </w:rPr>
              <w:t>”</w:t>
            </w:r>
            <w:proofErr w:type="gramEnd"/>
            <w:r w:rsidRPr="000B6863">
              <w:rPr>
                <w:rFonts w:ascii="Arial" w:eastAsia="Times New Roman" w:hAnsi="Arial" w:cs="Arial"/>
                <w:sz w:val="24"/>
              </w:rPr>
              <w:t xml:space="preserve"> and all are reviewed within stated timescales</w:t>
            </w:r>
            <w:r>
              <w:rPr>
                <w:rFonts w:ascii="Arial" w:eastAsia="Times New Roman" w:hAnsi="Arial" w:cs="Arial"/>
                <w:sz w:val="24"/>
              </w:rPr>
              <w:t xml:space="preserve">. </w:t>
            </w:r>
          </w:p>
          <w:p w14:paraId="6CC0CE52" w14:textId="77777777" w:rsidR="00CB4722" w:rsidRDefault="00DD06B2" w:rsidP="00C32C5E">
            <w:pPr>
              <w:pStyle w:val="NoSpacing"/>
              <w:rPr>
                <w:rFonts w:ascii="Arial" w:eastAsia="Times New Roman" w:hAnsi="Arial" w:cs="Arial"/>
                <w:sz w:val="24"/>
              </w:rPr>
            </w:pPr>
            <w:r>
              <w:rPr>
                <w:rFonts w:ascii="Arial" w:eastAsia="Times New Roman" w:hAnsi="Arial" w:cs="Arial"/>
                <w:sz w:val="24"/>
              </w:rPr>
              <w:t>All revised policies consulted on internally and published.</w:t>
            </w:r>
          </w:p>
          <w:p w14:paraId="6B250E6A" w14:textId="77777777" w:rsidR="00DD06B2" w:rsidRDefault="00DD06B2" w:rsidP="00C32C5E">
            <w:pPr>
              <w:pStyle w:val="NoSpacing"/>
              <w:rPr>
                <w:rFonts w:ascii="Arial" w:eastAsia="Times New Roman" w:hAnsi="Arial" w:cs="Arial"/>
                <w:sz w:val="24"/>
              </w:rPr>
            </w:pPr>
            <w:r>
              <w:rPr>
                <w:rFonts w:ascii="Arial" w:eastAsia="Times New Roman" w:hAnsi="Arial" w:cs="Arial"/>
                <w:sz w:val="24"/>
              </w:rPr>
              <w:t xml:space="preserve">Audit trail demonstrates that this has been done/is being done on an ongoing basis. </w:t>
            </w:r>
          </w:p>
          <w:p w14:paraId="42833589" w14:textId="7B9C2927" w:rsidR="00DD06B2" w:rsidRDefault="00DD06B2" w:rsidP="00C32C5E">
            <w:pPr>
              <w:pStyle w:val="NoSpacing"/>
              <w:rPr>
                <w:rFonts w:ascii="Arial" w:eastAsia="Times New Roman" w:hAnsi="Arial" w:cs="Arial"/>
                <w:sz w:val="24"/>
              </w:rPr>
            </w:pPr>
            <w:r>
              <w:rPr>
                <w:rFonts w:ascii="Arial" w:eastAsia="Times New Roman" w:hAnsi="Arial" w:cs="Arial"/>
                <w:sz w:val="24"/>
              </w:rPr>
              <w:t xml:space="preserve">External and internal audit validates that this is the case. Internal audit assesses our controls in this area as substantial or strong. </w:t>
            </w:r>
          </w:p>
        </w:tc>
      </w:tr>
      <w:tr w:rsidR="00CB4722" w:rsidRPr="000B6863" w14:paraId="628C3D76" w14:textId="77777777" w:rsidTr="0056059E">
        <w:trPr>
          <w:cantSplit/>
        </w:trPr>
        <w:tc>
          <w:tcPr>
            <w:tcW w:w="5264" w:type="dxa"/>
            <w:tcMar>
              <w:top w:w="57" w:type="dxa"/>
              <w:bottom w:w="57" w:type="dxa"/>
            </w:tcMar>
          </w:tcPr>
          <w:p w14:paraId="0EF7F384" w14:textId="77777777" w:rsidR="00CB4722" w:rsidRPr="000B6863" w:rsidRDefault="00CB4722" w:rsidP="00C32C5E">
            <w:pPr>
              <w:pStyle w:val="NoSpacing"/>
              <w:rPr>
                <w:rFonts w:ascii="Arial" w:hAnsi="Arial" w:cs="Arial"/>
                <w:sz w:val="24"/>
                <w:szCs w:val="24"/>
              </w:rPr>
            </w:pPr>
            <w:r>
              <w:rPr>
                <w:rFonts w:ascii="Arial" w:hAnsi="Arial" w:cs="Arial"/>
                <w:sz w:val="24"/>
                <w:szCs w:val="24"/>
              </w:rPr>
              <w:lastRenderedPageBreak/>
              <w:t>We have i</w:t>
            </w:r>
            <w:r w:rsidRPr="000B6863">
              <w:rPr>
                <w:rFonts w:ascii="Arial" w:hAnsi="Arial" w:cs="Arial"/>
                <w:sz w:val="24"/>
                <w:szCs w:val="24"/>
              </w:rPr>
              <w:t>mprove</w:t>
            </w:r>
            <w:r>
              <w:rPr>
                <w:rFonts w:ascii="Arial" w:hAnsi="Arial" w:cs="Arial"/>
                <w:sz w:val="24"/>
                <w:szCs w:val="24"/>
              </w:rPr>
              <w:t>d our</w:t>
            </w:r>
            <w:r w:rsidRPr="000B6863">
              <w:rPr>
                <w:rFonts w:ascii="Arial" w:hAnsi="Arial" w:cs="Arial"/>
                <w:sz w:val="24"/>
                <w:szCs w:val="24"/>
              </w:rPr>
              <w:t xml:space="preserve"> retention and deletion of records</w:t>
            </w:r>
            <w:r>
              <w:rPr>
                <w:rFonts w:ascii="Arial" w:hAnsi="Arial" w:cs="Arial"/>
                <w:sz w:val="24"/>
                <w:szCs w:val="24"/>
              </w:rPr>
              <w:t xml:space="preserve">. The Keeper has endorsed our practices as compliant. </w:t>
            </w:r>
          </w:p>
        </w:tc>
        <w:tc>
          <w:tcPr>
            <w:tcW w:w="4356" w:type="dxa"/>
            <w:tcMar>
              <w:top w:w="57" w:type="dxa"/>
              <w:bottom w:w="57" w:type="dxa"/>
            </w:tcMar>
          </w:tcPr>
          <w:p w14:paraId="5945D05D" w14:textId="77777777" w:rsidR="00CB4722" w:rsidRDefault="00CB4722" w:rsidP="00C32C5E">
            <w:pPr>
              <w:pStyle w:val="NoSpacing"/>
              <w:rPr>
                <w:rFonts w:ascii="Arial" w:hAnsi="Arial" w:cs="Arial"/>
                <w:sz w:val="24"/>
                <w:szCs w:val="24"/>
              </w:rPr>
            </w:pPr>
            <w:r>
              <w:rPr>
                <w:rFonts w:ascii="Arial" w:hAnsi="Arial" w:cs="Arial"/>
                <w:sz w:val="24"/>
                <w:szCs w:val="24"/>
              </w:rPr>
              <w:t xml:space="preserve">Public assurance that we are </w:t>
            </w:r>
            <w:r w:rsidRPr="000B6863">
              <w:rPr>
                <w:rFonts w:ascii="Arial" w:hAnsi="Arial" w:cs="Arial"/>
                <w:sz w:val="24"/>
                <w:szCs w:val="24"/>
              </w:rPr>
              <w:t xml:space="preserve">meeting </w:t>
            </w:r>
            <w:r>
              <w:rPr>
                <w:rFonts w:ascii="Arial" w:hAnsi="Arial" w:cs="Arial"/>
                <w:sz w:val="24"/>
                <w:szCs w:val="24"/>
              </w:rPr>
              <w:t xml:space="preserve">our </w:t>
            </w:r>
            <w:r w:rsidRPr="000B6863">
              <w:rPr>
                <w:rFonts w:ascii="Arial" w:hAnsi="Arial" w:cs="Arial"/>
                <w:sz w:val="24"/>
                <w:szCs w:val="24"/>
              </w:rPr>
              <w:t>legal obligations</w:t>
            </w:r>
            <w:r>
              <w:rPr>
                <w:rFonts w:ascii="Arial" w:hAnsi="Arial" w:cs="Arial"/>
                <w:sz w:val="24"/>
                <w:szCs w:val="24"/>
              </w:rPr>
              <w:t xml:space="preserve">. </w:t>
            </w:r>
          </w:p>
          <w:p w14:paraId="66576F93" w14:textId="77777777" w:rsidR="00CB4722" w:rsidRPr="000B6863" w:rsidRDefault="00CB4722" w:rsidP="00C32C5E">
            <w:pPr>
              <w:pStyle w:val="NoSpacing"/>
              <w:rPr>
                <w:rFonts w:ascii="Arial" w:hAnsi="Arial" w:cs="Arial"/>
                <w:sz w:val="24"/>
                <w:szCs w:val="24"/>
              </w:rPr>
            </w:pPr>
            <w:r>
              <w:rPr>
                <w:rFonts w:ascii="Arial" w:hAnsi="Arial" w:cs="Arial"/>
                <w:sz w:val="24"/>
                <w:szCs w:val="24"/>
              </w:rPr>
              <w:t xml:space="preserve">We have more </w:t>
            </w:r>
            <w:r w:rsidRPr="000B6863">
              <w:rPr>
                <w:rFonts w:ascii="Arial" w:hAnsi="Arial" w:cs="Arial"/>
                <w:sz w:val="24"/>
                <w:szCs w:val="24"/>
              </w:rPr>
              <w:t>streamlin</w:t>
            </w:r>
            <w:r>
              <w:rPr>
                <w:rFonts w:ascii="Arial" w:hAnsi="Arial" w:cs="Arial"/>
                <w:sz w:val="24"/>
                <w:szCs w:val="24"/>
              </w:rPr>
              <w:t>ed and faster</w:t>
            </w:r>
            <w:r w:rsidRPr="000B6863">
              <w:rPr>
                <w:rFonts w:ascii="Arial" w:hAnsi="Arial" w:cs="Arial"/>
                <w:sz w:val="24"/>
                <w:szCs w:val="24"/>
              </w:rPr>
              <w:t xml:space="preserve"> processing of information requests.</w:t>
            </w:r>
          </w:p>
        </w:tc>
        <w:tc>
          <w:tcPr>
            <w:tcW w:w="4328" w:type="dxa"/>
            <w:tcMar>
              <w:top w:w="57" w:type="dxa"/>
              <w:bottom w:w="57" w:type="dxa"/>
            </w:tcMar>
          </w:tcPr>
          <w:p w14:paraId="43605AE8" w14:textId="414AB15E" w:rsidR="00CB4722" w:rsidRDefault="00DD06B2" w:rsidP="00C32C5E">
            <w:pPr>
              <w:pStyle w:val="NoSpacing"/>
              <w:rPr>
                <w:rFonts w:ascii="Arial" w:hAnsi="Arial" w:cs="Arial"/>
                <w:sz w:val="24"/>
                <w:szCs w:val="24"/>
              </w:rPr>
            </w:pPr>
            <w:r>
              <w:rPr>
                <w:rFonts w:ascii="Arial" w:hAnsi="Arial" w:cs="Arial"/>
                <w:sz w:val="24"/>
                <w:szCs w:val="24"/>
              </w:rPr>
              <w:t>The Keeper has endorsed our practices as compliant.</w:t>
            </w:r>
          </w:p>
        </w:tc>
      </w:tr>
      <w:tr w:rsidR="00CB4722" w:rsidRPr="000B6863" w14:paraId="120CB634" w14:textId="77777777" w:rsidTr="0056059E">
        <w:trPr>
          <w:cantSplit/>
        </w:trPr>
        <w:tc>
          <w:tcPr>
            <w:tcW w:w="5264" w:type="dxa"/>
            <w:tcMar>
              <w:top w:w="57" w:type="dxa"/>
              <w:bottom w:w="57" w:type="dxa"/>
            </w:tcMar>
          </w:tcPr>
          <w:p w14:paraId="391EC723" w14:textId="77777777" w:rsidR="00CB4722" w:rsidRPr="000B6863" w:rsidRDefault="00CB4722" w:rsidP="00C32C5E">
            <w:pPr>
              <w:pStyle w:val="NoSpacing"/>
              <w:rPr>
                <w:rFonts w:ascii="Arial" w:hAnsi="Arial" w:cs="Arial"/>
                <w:sz w:val="24"/>
                <w:szCs w:val="24"/>
              </w:rPr>
            </w:pPr>
            <w:r>
              <w:rPr>
                <w:rFonts w:ascii="Arial" w:hAnsi="Arial" w:cs="Arial"/>
                <w:sz w:val="24"/>
                <w:szCs w:val="24"/>
              </w:rPr>
              <w:t>We have d</w:t>
            </w:r>
            <w:r w:rsidRPr="000B6863">
              <w:rPr>
                <w:rFonts w:ascii="Arial" w:hAnsi="Arial" w:cs="Arial"/>
                <w:sz w:val="24"/>
                <w:szCs w:val="24"/>
              </w:rPr>
              <w:t>evelop</w:t>
            </w:r>
            <w:r>
              <w:rPr>
                <w:rFonts w:ascii="Arial" w:hAnsi="Arial" w:cs="Arial"/>
                <w:sz w:val="24"/>
                <w:szCs w:val="24"/>
              </w:rPr>
              <w:t>ed</w:t>
            </w:r>
            <w:r w:rsidRPr="000B6863">
              <w:rPr>
                <w:rFonts w:ascii="Arial" w:hAnsi="Arial" w:cs="Arial"/>
                <w:sz w:val="24"/>
                <w:szCs w:val="24"/>
              </w:rPr>
              <w:t xml:space="preserve"> and put in place a quality assurance framework covering hot, cold and peer reviews</w:t>
            </w:r>
            <w:r w:rsidRPr="000B6863">
              <w:rPr>
                <w:rFonts w:ascii="Arial" w:hAnsi="Arial" w:cs="Arial"/>
                <w:sz w:val="24"/>
                <w:szCs w:val="24"/>
                <w:vertAlign w:val="superscript"/>
              </w:rPr>
              <w:footnoteReference w:id="5"/>
            </w:r>
            <w:r w:rsidRPr="000B6863">
              <w:rPr>
                <w:rFonts w:ascii="Arial" w:hAnsi="Arial" w:cs="Arial"/>
                <w:sz w:val="24"/>
                <w:szCs w:val="24"/>
              </w:rPr>
              <w:t xml:space="preserve"> covering all aspects of the office’s activities</w:t>
            </w:r>
            <w:r>
              <w:rPr>
                <w:rFonts w:ascii="Arial" w:hAnsi="Arial" w:cs="Arial"/>
                <w:sz w:val="24"/>
                <w:szCs w:val="24"/>
              </w:rPr>
              <w:t>.</w:t>
            </w:r>
          </w:p>
        </w:tc>
        <w:tc>
          <w:tcPr>
            <w:tcW w:w="4356" w:type="dxa"/>
            <w:tcMar>
              <w:top w:w="57" w:type="dxa"/>
              <w:bottom w:w="57" w:type="dxa"/>
            </w:tcMar>
          </w:tcPr>
          <w:p w14:paraId="6CCA5970" w14:textId="77777777" w:rsidR="00CB4722" w:rsidRPr="000B6863" w:rsidRDefault="00CB4722" w:rsidP="00C32C5E">
            <w:pPr>
              <w:pStyle w:val="NoSpacing"/>
              <w:rPr>
                <w:rFonts w:ascii="Arial" w:hAnsi="Arial" w:cs="Arial"/>
                <w:sz w:val="24"/>
                <w:szCs w:val="24"/>
              </w:rPr>
            </w:pPr>
            <w:r>
              <w:rPr>
                <w:rFonts w:ascii="Arial" w:eastAsia="Times New Roman" w:hAnsi="Arial" w:cs="Arial"/>
                <w:sz w:val="24"/>
              </w:rPr>
              <w:t xml:space="preserve">Public assurance that </w:t>
            </w:r>
            <w:r w:rsidRPr="000B6863">
              <w:rPr>
                <w:rFonts w:ascii="Arial" w:eastAsia="Times New Roman" w:hAnsi="Arial" w:cs="Arial"/>
                <w:sz w:val="24"/>
              </w:rPr>
              <w:t xml:space="preserve">appropriate systems of </w:t>
            </w:r>
            <w:r>
              <w:rPr>
                <w:rFonts w:ascii="Arial" w:eastAsia="Times New Roman" w:hAnsi="Arial" w:cs="Arial"/>
                <w:sz w:val="24"/>
              </w:rPr>
              <w:t>quality control are in place, covering all aspects of our work.</w:t>
            </w:r>
          </w:p>
        </w:tc>
        <w:tc>
          <w:tcPr>
            <w:tcW w:w="4328" w:type="dxa"/>
            <w:tcMar>
              <w:top w:w="57" w:type="dxa"/>
              <w:bottom w:w="57" w:type="dxa"/>
            </w:tcMar>
          </w:tcPr>
          <w:p w14:paraId="29D601B8" w14:textId="4CBDEFF8" w:rsidR="00CB4722" w:rsidRPr="00DD06B2" w:rsidRDefault="00DD06B2" w:rsidP="00C32C5E">
            <w:pPr>
              <w:pStyle w:val="NoSpacing"/>
              <w:rPr>
                <w:rFonts w:ascii="Arial" w:eastAsia="Times New Roman" w:hAnsi="Arial" w:cs="Arial"/>
                <w:b/>
                <w:sz w:val="24"/>
              </w:rPr>
            </w:pPr>
            <w:r>
              <w:rPr>
                <w:rFonts w:ascii="Arial" w:eastAsia="Times New Roman" w:hAnsi="Arial" w:cs="Arial"/>
                <w:sz w:val="24"/>
              </w:rPr>
              <w:t>Internal audit assesses our controls in this area as substantial or strong.</w:t>
            </w:r>
          </w:p>
        </w:tc>
      </w:tr>
      <w:tr w:rsidR="00CB4722" w:rsidRPr="000B6863" w14:paraId="73653C57" w14:textId="77777777" w:rsidTr="0056059E">
        <w:trPr>
          <w:cantSplit/>
        </w:trPr>
        <w:tc>
          <w:tcPr>
            <w:tcW w:w="5264" w:type="dxa"/>
            <w:tcMar>
              <w:top w:w="57" w:type="dxa"/>
              <w:bottom w:w="57" w:type="dxa"/>
            </w:tcMar>
          </w:tcPr>
          <w:p w14:paraId="0CB6B1E0" w14:textId="77777777" w:rsidR="00CB4722" w:rsidRPr="000B6863" w:rsidRDefault="00CB4722" w:rsidP="00C32C5E">
            <w:pPr>
              <w:pStyle w:val="NoSpacing"/>
              <w:rPr>
                <w:rFonts w:ascii="Arial" w:hAnsi="Arial" w:cs="Arial"/>
                <w:sz w:val="24"/>
                <w:szCs w:val="24"/>
              </w:rPr>
            </w:pPr>
            <w:r>
              <w:rPr>
                <w:rFonts w:ascii="Arial" w:hAnsi="Arial" w:cs="Arial"/>
                <w:sz w:val="24"/>
                <w:szCs w:val="24"/>
              </w:rPr>
              <w:t>We have i</w:t>
            </w:r>
            <w:r w:rsidRPr="000B6863">
              <w:rPr>
                <w:rFonts w:ascii="Arial" w:hAnsi="Arial" w:cs="Arial"/>
                <w:sz w:val="24"/>
                <w:szCs w:val="24"/>
              </w:rPr>
              <w:t>ntroduce</w:t>
            </w:r>
            <w:r>
              <w:rPr>
                <w:rFonts w:ascii="Arial" w:hAnsi="Arial" w:cs="Arial"/>
                <w:sz w:val="24"/>
                <w:szCs w:val="24"/>
              </w:rPr>
              <w:t>d</w:t>
            </w:r>
            <w:r w:rsidRPr="000B6863">
              <w:rPr>
                <w:rFonts w:ascii="Arial" w:hAnsi="Arial" w:cs="Arial"/>
                <w:sz w:val="24"/>
                <w:szCs w:val="24"/>
              </w:rPr>
              <w:t xml:space="preserve"> root cause analysis (RCA) techniques to identify and resolve </w:t>
            </w:r>
            <w:r>
              <w:rPr>
                <w:rFonts w:ascii="Arial" w:hAnsi="Arial" w:cs="Arial"/>
                <w:sz w:val="24"/>
                <w:szCs w:val="24"/>
              </w:rPr>
              <w:t xml:space="preserve">the </w:t>
            </w:r>
            <w:r w:rsidRPr="000B6863">
              <w:rPr>
                <w:rFonts w:ascii="Arial" w:hAnsi="Arial" w:cs="Arial"/>
                <w:sz w:val="24"/>
                <w:szCs w:val="24"/>
              </w:rPr>
              <w:t>underlying cause of a particular issue</w:t>
            </w:r>
            <w:r>
              <w:rPr>
                <w:rFonts w:ascii="Arial" w:hAnsi="Arial" w:cs="Arial"/>
                <w:sz w:val="24"/>
                <w:szCs w:val="24"/>
              </w:rPr>
              <w:t>.</w:t>
            </w:r>
            <w:r w:rsidRPr="000B6863">
              <w:rPr>
                <w:rFonts w:ascii="Arial" w:hAnsi="Arial" w:cs="Arial"/>
                <w:sz w:val="24"/>
                <w:szCs w:val="24"/>
              </w:rPr>
              <w:t xml:space="preserve">   </w:t>
            </w:r>
          </w:p>
        </w:tc>
        <w:tc>
          <w:tcPr>
            <w:tcW w:w="4356" w:type="dxa"/>
            <w:tcMar>
              <w:top w:w="57" w:type="dxa"/>
              <w:bottom w:w="57" w:type="dxa"/>
            </w:tcMar>
          </w:tcPr>
          <w:p w14:paraId="57D28EB4" w14:textId="77777777" w:rsidR="00CB4722" w:rsidRDefault="00CB4722" w:rsidP="00C32C5E">
            <w:pPr>
              <w:pStyle w:val="NoSpacing"/>
              <w:rPr>
                <w:rFonts w:ascii="Arial" w:eastAsia="Times New Roman" w:hAnsi="Arial" w:cs="Arial"/>
                <w:sz w:val="24"/>
              </w:rPr>
            </w:pPr>
            <w:r>
              <w:rPr>
                <w:rFonts w:ascii="Arial" w:eastAsia="Times New Roman" w:hAnsi="Arial" w:cs="Arial"/>
                <w:sz w:val="24"/>
              </w:rPr>
              <w:t xml:space="preserve">Public assurance that </w:t>
            </w:r>
            <w:r w:rsidRPr="000B6863">
              <w:rPr>
                <w:rFonts w:ascii="Arial" w:eastAsia="Times New Roman" w:hAnsi="Arial" w:cs="Arial"/>
                <w:sz w:val="24"/>
              </w:rPr>
              <w:t xml:space="preserve">appropriate systems of </w:t>
            </w:r>
            <w:r>
              <w:rPr>
                <w:rFonts w:ascii="Arial" w:eastAsia="Times New Roman" w:hAnsi="Arial" w:cs="Arial"/>
                <w:sz w:val="24"/>
              </w:rPr>
              <w:t>quality control are in place, covering all aspects of our work.</w:t>
            </w:r>
          </w:p>
          <w:p w14:paraId="43B96F4D" w14:textId="77777777" w:rsidR="00CB4722" w:rsidRPr="000B6863" w:rsidRDefault="00CB4722" w:rsidP="00C32C5E">
            <w:pPr>
              <w:pStyle w:val="NoSpacing"/>
              <w:rPr>
                <w:rFonts w:ascii="Arial" w:hAnsi="Arial" w:cs="Arial"/>
                <w:sz w:val="24"/>
                <w:szCs w:val="24"/>
              </w:rPr>
            </w:pPr>
            <w:r>
              <w:rPr>
                <w:rFonts w:ascii="Arial" w:hAnsi="Arial" w:cs="Arial"/>
                <w:sz w:val="24"/>
                <w:szCs w:val="24"/>
              </w:rPr>
              <w:t xml:space="preserve">Demonstrable commitment to improvement. </w:t>
            </w:r>
          </w:p>
        </w:tc>
        <w:tc>
          <w:tcPr>
            <w:tcW w:w="4328" w:type="dxa"/>
            <w:tcMar>
              <w:top w:w="57" w:type="dxa"/>
              <w:bottom w:w="57" w:type="dxa"/>
            </w:tcMar>
          </w:tcPr>
          <w:p w14:paraId="3BEFA3A1" w14:textId="591FAAAF" w:rsidR="00CB4722" w:rsidRDefault="00DD06B2" w:rsidP="00C32C5E">
            <w:pPr>
              <w:pStyle w:val="NoSpacing"/>
              <w:rPr>
                <w:rFonts w:ascii="Arial" w:eastAsia="Times New Roman" w:hAnsi="Arial" w:cs="Arial"/>
                <w:sz w:val="24"/>
              </w:rPr>
            </w:pPr>
            <w:r>
              <w:rPr>
                <w:rFonts w:ascii="Arial" w:eastAsia="Times New Roman" w:hAnsi="Arial" w:cs="Arial"/>
                <w:sz w:val="24"/>
              </w:rPr>
              <w:t>Internal audit assesses our controls in this area as substantial or strong.</w:t>
            </w:r>
          </w:p>
        </w:tc>
      </w:tr>
      <w:tr w:rsidR="00CB4722" w:rsidRPr="000B6863" w14:paraId="73610B38" w14:textId="77777777" w:rsidTr="0056059E">
        <w:trPr>
          <w:cantSplit/>
        </w:trPr>
        <w:tc>
          <w:tcPr>
            <w:tcW w:w="5264" w:type="dxa"/>
            <w:tcMar>
              <w:top w:w="57" w:type="dxa"/>
              <w:bottom w:w="57" w:type="dxa"/>
            </w:tcMar>
          </w:tcPr>
          <w:p w14:paraId="0DC8C22E" w14:textId="77777777" w:rsidR="00CB4722" w:rsidRPr="000B6863" w:rsidRDefault="00CB4722" w:rsidP="00C32C5E">
            <w:pPr>
              <w:pStyle w:val="NoSpacing"/>
              <w:rPr>
                <w:rFonts w:ascii="Arial" w:hAnsi="Arial" w:cs="Arial"/>
                <w:sz w:val="24"/>
                <w:szCs w:val="24"/>
              </w:rPr>
            </w:pPr>
            <w:r>
              <w:rPr>
                <w:rFonts w:ascii="Arial" w:hAnsi="Arial" w:cs="Arial"/>
                <w:sz w:val="24"/>
                <w:szCs w:val="24"/>
              </w:rPr>
              <w:t>We have r</w:t>
            </w:r>
            <w:r w:rsidRPr="000B6863">
              <w:rPr>
                <w:rFonts w:ascii="Arial" w:hAnsi="Arial" w:cs="Arial"/>
                <w:sz w:val="24"/>
                <w:szCs w:val="24"/>
              </w:rPr>
              <w:t>eport</w:t>
            </w:r>
            <w:r>
              <w:rPr>
                <w:rFonts w:ascii="Arial" w:hAnsi="Arial" w:cs="Arial"/>
                <w:sz w:val="24"/>
                <w:szCs w:val="24"/>
              </w:rPr>
              <w:t>ed</w:t>
            </w:r>
            <w:r w:rsidRPr="000B6863">
              <w:rPr>
                <w:rFonts w:ascii="Arial" w:hAnsi="Arial" w:cs="Arial"/>
                <w:sz w:val="24"/>
                <w:szCs w:val="24"/>
              </w:rPr>
              <w:t xml:space="preserve"> publicly on the outcomes from quality reviews</w:t>
            </w:r>
            <w:r>
              <w:rPr>
                <w:rFonts w:ascii="Arial" w:hAnsi="Arial" w:cs="Arial"/>
                <w:sz w:val="24"/>
                <w:szCs w:val="24"/>
              </w:rPr>
              <w:t xml:space="preserve"> (internal and external). </w:t>
            </w:r>
            <w:r w:rsidRPr="000B6863">
              <w:rPr>
                <w:rFonts w:ascii="Arial" w:hAnsi="Arial" w:cs="Arial"/>
                <w:sz w:val="24"/>
                <w:szCs w:val="24"/>
              </w:rPr>
              <w:t xml:space="preserve"> </w:t>
            </w:r>
          </w:p>
        </w:tc>
        <w:tc>
          <w:tcPr>
            <w:tcW w:w="4356" w:type="dxa"/>
            <w:tcMar>
              <w:top w:w="57" w:type="dxa"/>
              <w:bottom w:w="57" w:type="dxa"/>
            </w:tcMar>
          </w:tcPr>
          <w:p w14:paraId="69CE19D4" w14:textId="77777777" w:rsidR="00CB4722" w:rsidRDefault="00CB4722" w:rsidP="00C32C5E">
            <w:pPr>
              <w:pStyle w:val="NoSpacing"/>
              <w:rPr>
                <w:rFonts w:ascii="Arial" w:eastAsia="Times New Roman" w:hAnsi="Arial" w:cs="Arial"/>
                <w:sz w:val="24"/>
              </w:rPr>
            </w:pPr>
            <w:r>
              <w:rPr>
                <w:rFonts w:ascii="Arial" w:eastAsia="Times New Roman" w:hAnsi="Arial" w:cs="Arial"/>
                <w:sz w:val="24"/>
              </w:rPr>
              <w:t xml:space="preserve">Public assurance that </w:t>
            </w:r>
            <w:r w:rsidRPr="000B6863">
              <w:rPr>
                <w:rFonts w:ascii="Arial" w:eastAsia="Times New Roman" w:hAnsi="Arial" w:cs="Arial"/>
                <w:sz w:val="24"/>
              </w:rPr>
              <w:t xml:space="preserve">appropriate systems of </w:t>
            </w:r>
            <w:r>
              <w:rPr>
                <w:rFonts w:ascii="Arial" w:eastAsia="Times New Roman" w:hAnsi="Arial" w:cs="Arial"/>
                <w:sz w:val="24"/>
              </w:rPr>
              <w:t>quality control are in place, covering all aspects of our work.</w:t>
            </w:r>
          </w:p>
          <w:p w14:paraId="22C1BFEC" w14:textId="77777777" w:rsidR="00CB4722" w:rsidRPr="000B6863" w:rsidRDefault="00CB4722" w:rsidP="00C32C5E">
            <w:pPr>
              <w:pStyle w:val="NoSpacing"/>
              <w:rPr>
                <w:rFonts w:ascii="Arial" w:hAnsi="Arial" w:cs="Arial"/>
                <w:sz w:val="24"/>
                <w:szCs w:val="24"/>
              </w:rPr>
            </w:pPr>
            <w:r>
              <w:rPr>
                <w:rFonts w:ascii="Arial" w:hAnsi="Arial" w:cs="Arial"/>
                <w:sz w:val="24"/>
                <w:szCs w:val="24"/>
              </w:rPr>
              <w:t>Demonstrable commitment to improvement.</w:t>
            </w:r>
          </w:p>
        </w:tc>
        <w:tc>
          <w:tcPr>
            <w:tcW w:w="4328" w:type="dxa"/>
            <w:tcMar>
              <w:top w:w="57" w:type="dxa"/>
              <w:bottom w:w="57" w:type="dxa"/>
            </w:tcMar>
          </w:tcPr>
          <w:p w14:paraId="7DEC7568" w14:textId="2EE3DC3C" w:rsidR="00CB4722" w:rsidRDefault="00DD06B2" w:rsidP="00C32C5E">
            <w:pPr>
              <w:pStyle w:val="NoSpacing"/>
              <w:rPr>
                <w:rFonts w:ascii="Arial" w:eastAsia="Times New Roman" w:hAnsi="Arial" w:cs="Arial"/>
                <w:sz w:val="24"/>
              </w:rPr>
            </w:pPr>
            <w:r>
              <w:rPr>
                <w:rFonts w:ascii="Arial" w:eastAsia="Times New Roman" w:hAnsi="Arial" w:cs="Arial"/>
                <w:sz w:val="24"/>
              </w:rPr>
              <w:t>Internal audit assesses our controls in this area as substantial or strong.</w:t>
            </w:r>
          </w:p>
        </w:tc>
      </w:tr>
      <w:tr w:rsidR="00CB4722" w:rsidRPr="000B6863" w14:paraId="44954BAB" w14:textId="77777777" w:rsidTr="0056059E">
        <w:trPr>
          <w:cantSplit/>
        </w:trPr>
        <w:tc>
          <w:tcPr>
            <w:tcW w:w="5264" w:type="dxa"/>
            <w:tcMar>
              <w:top w:w="57" w:type="dxa"/>
              <w:bottom w:w="57" w:type="dxa"/>
            </w:tcMar>
          </w:tcPr>
          <w:p w14:paraId="6CF847AC" w14:textId="77777777" w:rsidR="00CB4722" w:rsidRPr="000B6863" w:rsidRDefault="00CB4722" w:rsidP="00C32C5E">
            <w:pPr>
              <w:pStyle w:val="NoSpacing"/>
              <w:rPr>
                <w:rFonts w:ascii="Arial" w:hAnsi="Arial" w:cs="Arial"/>
                <w:sz w:val="24"/>
                <w:szCs w:val="24"/>
              </w:rPr>
            </w:pPr>
            <w:r>
              <w:rPr>
                <w:rFonts w:ascii="Arial" w:hAnsi="Arial" w:cs="Arial"/>
                <w:sz w:val="24"/>
                <w:szCs w:val="24"/>
              </w:rPr>
              <w:t>We have</w:t>
            </w:r>
            <w:r w:rsidRPr="000B6863">
              <w:rPr>
                <w:rFonts w:ascii="Arial" w:hAnsi="Arial" w:cs="Arial"/>
                <w:sz w:val="24"/>
                <w:szCs w:val="24"/>
              </w:rPr>
              <w:t xml:space="preserve"> </w:t>
            </w:r>
            <w:r>
              <w:rPr>
                <w:rFonts w:ascii="Arial" w:hAnsi="Arial" w:cs="Arial"/>
                <w:sz w:val="24"/>
                <w:szCs w:val="24"/>
              </w:rPr>
              <w:t>implemented</w:t>
            </w:r>
            <w:r w:rsidRPr="000B6863">
              <w:rPr>
                <w:rFonts w:ascii="Arial" w:hAnsi="Arial" w:cs="Arial"/>
                <w:sz w:val="24"/>
                <w:szCs w:val="24"/>
              </w:rPr>
              <w:t xml:space="preserve"> “Project Partnership”</w:t>
            </w:r>
            <w:r>
              <w:rPr>
                <w:rFonts w:ascii="Arial" w:hAnsi="Arial" w:cs="Arial"/>
                <w:sz w:val="24"/>
                <w:szCs w:val="24"/>
              </w:rPr>
              <w:t xml:space="preserve"> which ensures a shared understanding of our role and relationship with other stakeholders and have, where possible, a consistent approach. </w:t>
            </w:r>
            <w:r w:rsidRPr="000B6863">
              <w:rPr>
                <w:rFonts w:ascii="Arial" w:hAnsi="Arial" w:cs="Arial"/>
                <w:sz w:val="24"/>
                <w:szCs w:val="24"/>
              </w:rPr>
              <w:t xml:space="preserve"> </w:t>
            </w:r>
          </w:p>
        </w:tc>
        <w:tc>
          <w:tcPr>
            <w:tcW w:w="4356" w:type="dxa"/>
            <w:tcMar>
              <w:top w:w="57" w:type="dxa"/>
              <w:bottom w:w="57" w:type="dxa"/>
            </w:tcMar>
          </w:tcPr>
          <w:p w14:paraId="0BE273B8" w14:textId="77777777" w:rsidR="00CB4722" w:rsidRPr="000B6863" w:rsidRDefault="00CB4722" w:rsidP="00C32C5E">
            <w:pPr>
              <w:pStyle w:val="NoSpacing"/>
              <w:rPr>
                <w:rFonts w:ascii="Arial" w:hAnsi="Arial" w:cs="Arial"/>
                <w:sz w:val="24"/>
                <w:szCs w:val="24"/>
              </w:rPr>
            </w:pPr>
            <w:r>
              <w:rPr>
                <w:rFonts w:ascii="Arial" w:hAnsi="Arial" w:cs="Arial"/>
                <w:sz w:val="24"/>
                <w:szCs w:val="24"/>
              </w:rPr>
              <w:t>W</w:t>
            </w:r>
            <w:r w:rsidRPr="000B6863">
              <w:rPr>
                <w:rFonts w:ascii="Arial" w:hAnsi="Arial" w:cs="Arial"/>
                <w:sz w:val="24"/>
                <w:szCs w:val="24"/>
              </w:rPr>
              <w:t>e can evidence that the approach to our work remains consistent and stands up to external challenge.</w:t>
            </w:r>
          </w:p>
        </w:tc>
        <w:tc>
          <w:tcPr>
            <w:tcW w:w="4328" w:type="dxa"/>
            <w:tcMar>
              <w:top w:w="57" w:type="dxa"/>
              <w:bottom w:w="57" w:type="dxa"/>
            </w:tcMar>
          </w:tcPr>
          <w:p w14:paraId="291D2DDC" w14:textId="77777777" w:rsidR="00CB4722" w:rsidRDefault="00DD06B2" w:rsidP="00C32C5E">
            <w:pPr>
              <w:pStyle w:val="NoSpacing"/>
              <w:rPr>
                <w:rFonts w:ascii="Arial" w:hAnsi="Arial" w:cs="Arial"/>
                <w:sz w:val="24"/>
                <w:szCs w:val="24"/>
              </w:rPr>
            </w:pPr>
            <w:r>
              <w:rPr>
                <w:rFonts w:ascii="Arial" w:hAnsi="Arial" w:cs="Arial"/>
                <w:sz w:val="24"/>
                <w:szCs w:val="24"/>
              </w:rPr>
              <w:t xml:space="preserve">We have an audit trail to demonstrate increasing levels of coincidence between our decisions on complaints and those of the SPPA Committee and the Standards Commission for Scotland. </w:t>
            </w:r>
          </w:p>
          <w:p w14:paraId="097E126B" w14:textId="5FBFC0D8" w:rsidR="00DD06B2" w:rsidRDefault="00DD06B2" w:rsidP="00C32C5E">
            <w:pPr>
              <w:pStyle w:val="NoSpacing"/>
              <w:rPr>
                <w:rFonts w:ascii="Arial" w:hAnsi="Arial" w:cs="Arial"/>
                <w:sz w:val="24"/>
                <w:szCs w:val="24"/>
              </w:rPr>
            </w:pPr>
            <w:r>
              <w:rPr>
                <w:rFonts w:ascii="Arial" w:hAnsi="Arial" w:cs="Arial"/>
                <w:sz w:val="24"/>
                <w:szCs w:val="24"/>
              </w:rPr>
              <w:t xml:space="preserve">We have published the results. </w:t>
            </w:r>
          </w:p>
        </w:tc>
      </w:tr>
    </w:tbl>
    <w:p w14:paraId="5B3C8742" w14:textId="77777777" w:rsidR="00016AB1" w:rsidRDefault="00016AB1">
      <w:pPr>
        <w:rPr>
          <w:rFonts w:ascii="Arial" w:hAnsi="Arial" w:cs="Arial"/>
          <w:b/>
          <w:sz w:val="24"/>
          <w:szCs w:val="24"/>
        </w:rPr>
      </w:pPr>
      <w:r>
        <w:rPr>
          <w:rFonts w:ascii="Arial" w:hAnsi="Arial" w:cs="Arial"/>
          <w:b/>
          <w:sz w:val="24"/>
          <w:szCs w:val="24"/>
        </w:rPr>
        <w:br w:type="page"/>
      </w:r>
    </w:p>
    <w:p w14:paraId="5D9261BC" w14:textId="7F64DB43" w:rsidR="0045177F" w:rsidRPr="00752D4C" w:rsidRDefault="0045177F" w:rsidP="005B5596">
      <w:pPr>
        <w:pStyle w:val="NoSpacing"/>
        <w:numPr>
          <w:ilvl w:val="0"/>
          <w:numId w:val="5"/>
        </w:numPr>
        <w:ind w:left="360"/>
        <w:rPr>
          <w:rFonts w:ascii="Arial" w:hAnsi="Arial" w:cs="Arial"/>
          <w:b/>
          <w:sz w:val="24"/>
          <w:szCs w:val="24"/>
        </w:rPr>
      </w:pPr>
      <w:r w:rsidRPr="00752D4C">
        <w:rPr>
          <w:rFonts w:ascii="Arial" w:hAnsi="Arial" w:cs="Arial"/>
          <w:b/>
          <w:sz w:val="24"/>
          <w:szCs w:val="24"/>
        </w:rPr>
        <w:lastRenderedPageBreak/>
        <w:t xml:space="preserve">We will contribute significantly to the maintenance of an effective ethical standards framework through supportive and constructive engagement with equivalent bodies both here and in other administrations. </w:t>
      </w:r>
    </w:p>
    <w:p w14:paraId="53BC478E" w14:textId="77777777" w:rsidR="0045177F" w:rsidRPr="00752D4C" w:rsidRDefault="0045177F" w:rsidP="0045177F">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5240"/>
        <w:gridCol w:w="4421"/>
        <w:gridCol w:w="4287"/>
      </w:tblGrid>
      <w:tr w:rsidR="003C4C98" w:rsidRPr="00752D4C" w14:paraId="00FBD60C" w14:textId="77777777" w:rsidTr="0056059E">
        <w:trPr>
          <w:cantSplit/>
          <w:tblHeader/>
        </w:trPr>
        <w:tc>
          <w:tcPr>
            <w:tcW w:w="5240" w:type="dxa"/>
            <w:tcMar>
              <w:top w:w="57" w:type="dxa"/>
              <w:bottom w:w="57" w:type="dxa"/>
            </w:tcMar>
          </w:tcPr>
          <w:p w14:paraId="7911FFC1" w14:textId="77777777" w:rsidR="003C4C98" w:rsidRPr="00402D36" w:rsidRDefault="003C4C98" w:rsidP="003C4C98">
            <w:pPr>
              <w:rPr>
                <w:rFonts w:ascii="Arial" w:eastAsia="Times New Roman" w:hAnsi="Arial" w:cs="Arial"/>
                <w:sz w:val="24"/>
              </w:rPr>
            </w:pPr>
            <w:r>
              <w:rPr>
                <w:rFonts w:ascii="Arial" w:hAnsi="Arial" w:cs="Arial"/>
                <w:b/>
                <w:sz w:val="24"/>
                <w:szCs w:val="24"/>
              </w:rPr>
              <w:t>Activity</w:t>
            </w:r>
          </w:p>
        </w:tc>
        <w:tc>
          <w:tcPr>
            <w:tcW w:w="4421" w:type="dxa"/>
            <w:tcMar>
              <w:top w:w="57" w:type="dxa"/>
              <w:bottom w:w="57" w:type="dxa"/>
            </w:tcMar>
          </w:tcPr>
          <w:p w14:paraId="428D81E7" w14:textId="77777777" w:rsidR="003C4C98" w:rsidRPr="00402D36" w:rsidRDefault="003C4C98" w:rsidP="003C4C98">
            <w:pPr>
              <w:rPr>
                <w:rFonts w:ascii="Arial" w:eastAsia="Times New Roman" w:hAnsi="Arial" w:cs="Arial"/>
                <w:sz w:val="24"/>
              </w:rPr>
            </w:pPr>
            <w:r>
              <w:rPr>
                <w:rFonts w:ascii="Arial" w:hAnsi="Arial" w:cs="Arial"/>
                <w:b/>
                <w:sz w:val="24"/>
                <w:szCs w:val="24"/>
              </w:rPr>
              <w:t>Outcome</w:t>
            </w:r>
          </w:p>
        </w:tc>
        <w:tc>
          <w:tcPr>
            <w:tcW w:w="4287" w:type="dxa"/>
            <w:tcMar>
              <w:top w:w="57" w:type="dxa"/>
              <w:bottom w:w="57" w:type="dxa"/>
            </w:tcMar>
          </w:tcPr>
          <w:p w14:paraId="49BD5F3F" w14:textId="77777777" w:rsidR="003C4C98" w:rsidRPr="00402D36" w:rsidRDefault="003C4C98" w:rsidP="003C4C98">
            <w:pPr>
              <w:rPr>
                <w:rFonts w:ascii="Arial" w:hAnsi="Arial" w:cs="Arial"/>
                <w:b/>
                <w:sz w:val="24"/>
                <w:szCs w:val="24"/>
              </w:rPr>
            </w:pPr>
            <w:r>
              <w:rPr>
                <w:rFonts w:ascii="Arial" w:hAnsi="Arial" w:cs="Arial"/>
                <w:b/>
                <w:sz w:val="24"/>
                <w:szCs w:val="24"/>
              </w:rPr>
              <w:t>How measured</w:t>
            </w:r>
          </w:p>
        </w:tc>
      </w:tr>
      <w:tr w:rsidR="003C4C98" w:rsidRPr="00752D4C" w14:paraId="0C664E17" w14:textId="77777777" w:rsidTr="0056059E">
        <w:trPr>
          <w:cantSplit/>
        </w:trPr>
        <w:tc>
          <w:tcPr>
            <w:tcW w:w="5240" w:type="dxa"/>
            <w:tcMar>
              <w:top w:w="57" w:type="dxa"/>
              <w:bottom w:w="57" w:type="dxa"/>
            </w:tcMar>
          </w:tcPr>
          <w:p w14:paraId="584F3BE3" w14:textId="77777777" w:rsidR="003C4C98" w:rsidRPr="00752D4C" w:rsidRDefault="003C4C98" w:rsidP="00C32C5E">
            <w:pPr>
              <w:pStyle w:val="NoSpacing"/>
              <w:rPr>
                <w:rFonts w:ascii="Arial" w:hAnsi="Arial" w:cs="Arial"/>
                <w:sz w:val="24"/>
                <w:szCs w:val="24"/>
              </w:rPr>
            </w:pPr>
            <w:r>
              <w:rPr>
                <w:rFonts w:ascii="Arial" w:hAnsi="Arial" w:cs="Arial"/>
                <w:sz w:val="24"/>
                <w:szCs w:val="24"/>
              </w:rPr>
              <w:t>We have e</w:t>
            </w:r>
            <w:r w:rsidRPr="00752D4C">
              <w:rPr>
                <w:rFonts w:ascii="Arial" w:hAnsi="Arial" w:cs="Arial"/>
                <w:sz w:val="24"/>
                <w:szCs w:val="24"/>
              </w:rPr>
              <w:t>ngage</w:t>
            </w:r>
            <w:r>
              <w:rPr>
                <w:rFonts w:ascii="Arial" w:hAnsi="Arial" w:cs="Arial"/>
                <w:sz w:val="24"/>
                <w:szCs w:val="24"/>
              </w:rPr>
              <w:t>d</w:t>
            </w:r>
            <w:r w:rsidRPr="00752D4C">
              <w:rPr>
                <w:rFonts w:ascii="Arial" w:hAnsi="Arial" w:cs="Arial"/>
                <w:sz w:val="24"/>
                <w:szCs w:val="24"/>
              </w:rPr>
              <w:t xml:space="preserve"> with other Commissioners in the UK and other bodies with similar functions for learning and to share good practice.</w:t>
            </w:r>
          </w:p>
        </w:tc>
        <w:tc>
          <w:tcPr>
            <w:tcW w:w="4421" w:type="dxa"/>
            <w:tcMar>
              <w:top w:w="57" w:type="dxa"/>
              <w:bottom w:w="57" w:type="dxa"/>
            </w:tcMar>
          </w:tcPr>
          <w:p w14:paraId="72B94FC6" w14:textId="77777777" w:rsidR="003C4C98" w:rsidRDefault="003C4C98" w:rsidP="00C32C5E">
            <w:pPr>
              <w:pStyle w:val="NoSpacing"/>
              <w:rPr>
                <w:rFonts w:ascii="Arial" w:hAnsi="Arial" w:cs="Arial"/>
                <w:sz w:val="24"/>
                <w:szCs w:val="24"/>
              </w:rPr>
            </w:pPr>
            <w:r>
              <w:rPr>
                <w:rFonts w:ascii="Arial" w:hAnsi="Arial" w:cs="Arial"/>
                <w:sz w:val="24"/>
                <w:szCs w:val="24"/>
              </w:rPr>
              <w:t>We can demonstrate that we have collaborated and shared information in the public interest.</w:t>
            </w:r>
          </w:p>
          <w:p w14:paraId="4A366234" w14:textId="77777777" w:rsidR="003C4C98" w:rsidRPr="00752D4C" w:rsidRDefault="003C4C98" w:rsidP="00C32C5E">
            <w:pPr>
              <w:pStyle w:val="NoSpacing"/>
              <w:rPr>
                <w:rFonts w:ascii="Arial" w:hAnsi="Arial" w:cs="Arial"/>
                <w:sz w:val="24"/>
                <w:szCs w:val="24"/>
              </w:rPr>
            </w:pPr>
            <w:r>
              <w:rPr>
                <w:rFonts w:ascii="Arial" w:hAnsi="Arial" w:cs="Arial"/>
                <w:sz w:val="24"/>
                <w:szCs w:val="24"/>
              </w:rPr>
              <w:t xml:space="preserve">We can demonstrate how this contributes to an effective ethical standards framework. </w:t>
            </w:r>
          </w:p>
        </w:tc>
        <w:tc>
          <w:tcPr>
            <w:tcW w:w="4287" w:type="dxa"/>
            <w:tcMar>
              <w:top w:w="57" w:type="dxa"/>
              <w:bottom w:w="57" w:type="dxa"/>
            </w:tcMar>
          </w:tcPr>
          <w:p w14:paraId="43EC25AC" w14:textId="77777777" w:rsidR="003C4C98" w:rsidRDefault="00DD06B2" w:rsidP="00C32C5E">
            <w:pPr>
              <w:pStyle w:val="NoSpacing"/>
              <w:rPr>
                <w:rFonts w:ascii="Arial" w:hAnsi="Arial" w:cs="Arial"/>
                <w:sz w:val="24"/>
                <w:szCs w:val="24"/>
              </w:rPr>
            </w:pPr>
            <w:r>
              <w:rPr>
                <w:rFonts w:ascii="Arial" w:hAnsi="Arial" w:cs="Arial"/>
                <w:sz w:val="24"/>
                <w:szCs w:val="24"/>
              </w:rPr>
              <w:t>We have an audit trail that evidences not just engagement but how this has led to improvements in our respective practices.</w:t>
            </w:r>
          </w:p>
          <w:p w14:paraId="236247B9" w14:textId="2B0153B0" w:rsidR="00DD06B2" w:rsidRDefault="00DD06B2" w:rsidP="00C32C5E">
            <w:pPr>
              <w:pStyle w:val="NoSpacing"/>
              <w:rPr>
                <w:rFonts w:ascii="Arial" w:hAnsi="Arial" w:cs="Arial"/>
                <w:sz w:val="24"/>
                <w:szCs w:val="24"/>
              </w:rPr>
            </w:pPr>
            <w:r>
              <w:rPr>
                <w:rFonts w:ascii="Arial" w:hAnsi="Arial" w:cs="Arial"/>
                <w:sz w:val="24"/>
                <w:szCs w:val="24"/>
              </w:rPr>
              <w:t xml:space="preserve">We have published the results. </w:t>
            </w:r>
          </w:p>
        </w:tc>
      </w:tr>
      <w:tr w:rsidR="003C4C98" w:rsidRPr="00752D4C" w14:paraId="40442B0B" w14:textId="77777777" w:rsidTr="0056059E">
        <w:trPr>
          <w:cantSplit/>
        </w:trPr>
        <w:tc>
          <w:tcPr>
            <w:tcW w:w="5240" w:type="dxa"/>
            <w:tcMar>
              <w:top w:w="57" w:type="dxa"/>
              <w:bottom w:w="57" w:type="dxa"/>
            </w:tcMar>
          </w:tcPr>
          <w:p w14:paraId="4BCE7F94" w14:textId="77777777" w:rsidR="003C4C98" w:rsidRPr="00752D4C" w:rsidRDefault="003C4C98" w:rsidP="00C32C5E">
            <w:pPr>
              <w:pStyle w:val="NoSpacing"/>
              <w:rPr>
                <w:rFonts w:ascii="Arial" w:hAnsi="Arial" w:cs="Arial"/>
                <w:sz w:val="24"/>
                <w:szCs w:val="24"/>
              </w:rPr>
            </w:pPr>
            <w:r>
              <w:rPr>
                <w:rFonts w:ascii="Arial" w:hAnsi="Arial" w:cs="Arial"/>
                <w:sz w:val="24"/>
                <w:szCs w:val="24"/>
              </w:rPr>
              <w:t>We have p</w:t>
            </w:r>
            <w:r w:rsidRPr="00752D4C">
              <w:rPr>
                <w:rFonts w:ascii="Arial" w:hAnsi="Arial" w:cs="Arial"/>
                <w:sz w:val="24"/>
                <w:szCs w:val="24"/>
              </w:rPr>
              <w:t>rovide</w:t>
            </w:r>
            <w:r>
              <w:rPr>
                <w:rFonts w:ascii="Arial" w:hAnsi="Arial" w:cs="Arial"/>
                <w:sz w:val="24"/>
                <w:szCs w:val="24"/>
              </w:rPr>
              <w:t>d</w:t>
            </w:r>
            <w:r w:rsidRPr="00752D4C">
              <w:rPr>
                <w:rFonts w:ascii="Arial" w:hAnsi="Arial" w:cs="Arial"/>
                <w:sz w:val="24"/>
                <w:szCs w:val="24"/>
              </w:rPr>
              <w:t xml:space="preserve"> opportunities for staff to stay updated with case and legislative developments in the ethical standards framework</w:t>
            </w:r>
          </w:p>
        </w:tc>
        <w:tc>
          <w:tcPr>
            <w:tcW w:w="4421" w:type="dxa"/>
            <w:tcMar>
              <w:top w:w="57" w:type="dxa"/>
              <w:bottom w:w="57" w:type="dxa"/>
            </w:tcMar>
          </w:tcPr>
          <w:p w14:paraId="4C012596" w14:textId="77777777" w:rsidR="003C4C98" w:rsidRDefault="003C4C98" w:rsidP="00C32C5E">
            <w:pPr>
              <w:pStyle w:val="NoSpacing"/>
              <w:rPr>
                <w:rFonts w:ascii="Arial" w:hAnsi="Arial" w:cs="Arial"/>
                <w:sz w:val="24"/>
                <w:szCs w:val="24"/>
              </w:rPr>
            </w:pPr>
            <w:r>
              <w:rPr>
                <w:rFonts w:ascii="Arial" w:hAnsi="Arial" w:cs="Arial"/>
                <w:sz w:val="24"/>
                <w:szCs w:val="24"/>
              </w:rPr>
              <w:t>We can demonstrate that we have been keeping abreast of case and legislative developments.</w:t>
            </w:r>
          </w:p>
          <w:p w14:paraId="630BB6A5" w14:textId="77777777" w:rsidR="003C4C98" w:rsidRPr="00752D4C" w:rsidRDefault="003C4C98" w:rsidP="00C32C5E">
            <w:pPr>
              <w:pStyle w:val="NoSpacing"/>
              <w:rPr>
                <w:rFonts w:ascii="Arial" w:hAnsi="Arial" w:cs="Arial"/>
                <w:sz w:val="24"/>
                <w:szCs w:val="24"/>
              </w:rPr>
            </w:pPr>
            <w:r>
              <w:rPr>
                <w:rFonts w:ascii="Arial" w:hAnsi="Arial" w:cs="Arial"/>
                <w:sz w:val="24"/>
                <w:szCs w:val="24"/>
              </w:rPr>
              <w:t>We can demonstrate how this contributes to an effective ethical standards framework.</w:t>
            </w:r>
          </w:p>
        </w:tc>
        <w:tc>
          <w:tcPr>
            <w:tcW w:w="4287" w:type="dxa"/>
            <w:tcMar>
              <w:top w:w="57" w:type="dxa"/>
              <w:bottom w:w="57" w:type="dxa"/>
            </w:tcMar>
          </w:tcPr>
          <w:p w14:paraId="61DD421B" w14:textId="28E47C27" w:rsidR="005F34BA" w:rsidRDefault="005F34BA" w:rsidP="005F34BA">
            <w:pPr>
              <w:rPr>
                <w:rFonts w:ascii="Arial" w:hAnsi="Arial" w:cs="Arial"/>
                <w:sz w:val="24"/>
                <w:szCs w:val="24"/>
              </w:rPr>
            </w:pPr>
            <w:r>
              <w:rPr>
                <w:rFonts w:ascii="Arial" w:hAnsi="Arial" w:cs="Arial"/>
                <w:sz w:val="24"/>
                <w:szCs w:val="24"/>
              </w:rPr>
              <w:t>Training log and IO meetings audit trail show that staff have taken up opportunities to stay updated with case and legislative developments.</w:t>
            </w:r>
          </w:p>
          <w:p w14:paraId="536AB8E6" w14:textId="003DF455" w:rsidR="003C4C98" w:rsidRDefault="005F34BA" w:rsidP="005F34BA">
            <w:pPr>
              <w:pStyle w:val="NoSpacing"/>
              <w:rPr>
                <w:rFonts w:ascii="Arial" w:hAnsi="Arial" w:cs="Arial"/>
                <w:sz w:val="24"/>
                <w:szCs w:val="24"/>
              </w:rPr>
            </w:pPr>
            <w:r>
              <w:rPr>
                <w:rFonts w:ascii="Arial" w:hAnsi="Arial" w:cs="Arial"/>
                <w:sz w:val="24"/>
                <w:szCs w:val="24"/>
              </w:rPr>
              <w:t>Subsequent performance reviews demonstrate that staff have gained new skills and knowledge.</w:t>
            </w:r>
          </w:p>
        </w:tc>
      </w:tr>
      <w:tr w:rsidR="003C4C98" w:rsidRPr="00752D4C" w14:paraId="6B51F344" w14:textId="77777777" w:rsidTr="0056059E">
        <w:trPr>
          <w:cantSplit/>
        </w:trPr>
        <w:tc>
          <w:tcPr>
            <w:tcW w:w="5240" w:type="dxa"/>
            <w:tcMar>
              <w:top w:w="57" w:type="dxa"/>
              <w:bottom w:w="57" w:type="dxa"/>
            </w:tcMar>
          </w:tcPr>
          <w:p w14:paraId="12341685" w14:textId="77777777" w:rsidR="003C4C98" w:rsidRPr="00752D4C" w:rsidRDefault="003C4C98" w:rsidP="00C32C5E">
            <w:pPr>
              <w:pStyle w:val="NoSpacing"/>
              <w:rPr>
                <w:rFonts w:ascii="Arial" w:hAnsi="Arial" w:cs="Arial"/>
                <w:sz w:val="24"/>
                <w:szCs w:val="24"/>
              </w:rPr>
            </w:pPr>
            <w:r>
              <w:rPr>
                <w:rFonts w:ascii="Arial" w:hAnsi="Arial" w:cs="Arial"/>
                <w:sz w:val="24"/>
                <w:szCs w:val="24"/>
              </w:rPr>
              <w:t>We have r</w:t>
            </w:r>
            <w:r w:rsidRPr="00752D4C">
              <w:rPr>
                <w:rFonts w:ascii="Arial" w:hAnsi="Arial" w:cs="Arial"/>
                <w:sz w:val="24"/>
                <w:szCs w:val="24"/>
              </w:rPr>
              <w:t>espond</w:t>
            </w:r>
            <w:r>
              <w:rPr>
                <w:rFonts w:ascii="Arial" w:hAnsi="Arial" w:cs="Arial"/>
                <w:sz w:val="24"/>
                <w:szCs w:val="24"/>
              </w:rPr>
              <w:t>ed</w:t>
            </w:r>
            <w:r w:rsidRPr="00752D4C">
              <w:rPr>
                <w:rFonts w:ascii="Arial" w:hAnsi="Arial" w:cs="Arial"/>
                <w:sz w:val="24"/>
                <w:szCs w:val="24"/>
              </w:rPr>
              <w:t xml:space="preserve"> to or engage</w:t>
            </w:r>
            <w:r>
              <w:rPr>
                <w:rFonts w:ascii="Arial" w:hAnsi="Arial" w:cs="Arial"/>
                <w:sz w:val="24"/>
                <w:szCs w:val="24"/>
              </w:rPr>
              <w:t>d</w:t>
            </w:r>
            <w:r w:rsidRPr="00752D4C">
              <w:rPr>
                <w:rFonts w:ascii="Arial" w:hAnsi="Arial" w:cs="Arial"/>
                <w:sz w:val="24"/>
                <w:szCs w:val="24"/>
              </w:rPr>
              <w:t xml:space="preserve"> with consultations and opportunities to input views to revisions/updates to the ethical standards framework</w:t>
            </w:r>
            <w:r>
              <w:rPr>
                <w:rFonts w:ascii="Arial" w:hAnsi="Arial" w:cs="Arial"/>
                <w:sz w:val="24"/>
                <w:szCs w:val="24"/>
              </w:rPr>
              <w:t>, including any outcomes from “Project Partnership”,</w:t>
            </w:r>
            <w:r w:rsidRPr="00752D4C">
              <w:rPr>
                <w:rFonts w:ascii="Arial" w:hAnsi="Arial" w:cs="Arial"/>
                <w:sz w:val="24"/>
                <w:szCs w:val="24"/>
              </w:rPr>
              <w:t xml:space="preserve"> and related topics both here in Scotland and </w:t>
            </w:r>
            <w:proofErr w:type="spellStart"/>
            <w:r w:rsidRPr="00752D4C">
              <w:rPr>
                <w:rFonts w:ascii="Arial" w:hAnsi="Arial" w:cs="Arial"/>
                <w:sz w:val="24"/>
                <w:szCs w:val="24"/>
              </w:rPr>
              <w:t>outwith</w:t>
            </w:r>
            <w:proofErr w:type="spellEnd"/>
            <w:r>
              <w:rPr>
                <w:rFonts w:ascii="Arial" w:hAnsi="Arial" w:cs="Arial"/>
                <w:sz w:val="24"/>
                <w:szCs w:val="24"/>
              </w:rPr>
              <w:t>.</w:t>
            </w:r>
          </w:p>
        </w:tc>
        <w:tc>
          <w:tcPr>
            <w:tcW w:w="4421" w:type="dxa"/>
            <w:tcMar>
              <w:top w:w="57" w:type="dxa"/>
              <w:bottom w:w="57" w:type="dxa"/>
            </w:tcMar>
          </w:tcPr>
          <w:p w14:paraId="7350B7C4" w14:textId="77777777" w:rsidR="003C4C98" w:rsidRDefault="003C4C98" w:rsidP="00C32C5E">
            <w:pPr>
              <w:pStyle w:val="NoSpacing"/>
              <w:rPr>
                <w:rFonts w:ascii="Arial" w:hAnsi="Arial" w:cs="Arial"/>
                <w:sz w:val="24"/>
                <w:szCs w:val="24"/>
              </w:rPr>
            </w:pPr>
            <w:r>
              <w:rPr>
                <w:rFonts w:ascii="Arial" w:hAnsi="Arial" w:cs="Arial"/>
                <w:sz w:val="24"/>
                <w:szCs w:val="24"/>
              </w:rPr>
              <w:t>We can demonstrate that we have provided supportive and constructive engagement.</w:t>
            </w:r>
          </w:p>
          <w:p w14:paraId="7AA6D708" w14:textId="77777777" w:rsidR="003C4C98" w:rsidRPr="00752D4C" w:rsidRDefault="003C4C98" w:rsidP="00C32C5E">
            <w:pPr>
              <w:pStyle w:val="NoSpacing"/>
              <w:rPr>
                <w:rFonts w:ascii="Arial" w:hAnsi="Arial" w:cs="Arial"/>
                <w:sz w:val="24"/>
                <w:szCs w:val="24"/>
              </w:rPr>
            </w:pPr>
            <w:r>
              <w:rPr>
                <w:rFonts w:ascii="Arial" w:hAnsi="Arial" w:cs="Arial"/>
                <w:sz w:val="24"/>
                <w:szCs w:val="24"/>
              </w:rPr>
              <w:t>We can demonstrate how this contributes to an effective ethical standards framework.</w:t>
            </w:r>
          </w:p>
        </w:tc>
        <w:tc>
          <w:tcPr>
            <w:tcW w:w="4287" w:type="dxa"/>
            <w:tcMar>
              <w:top w:w="57" w:type="dxa"/>
              <w:bottom w:w="57" w:type="dxa"/>
            </w:tcMar>
          </w:tcPr>
          <w:p w14:paraId="220388DD" w14:textId="77777777" w:rsidR="005F34BA" w:rsidRDefault="005F34BA" w:rsidP="00C32C5E">
            <w:pPr>
              <w:pStyle w:val="NoSpacing"/>
              <w:rPr>
                <w:rFonts w:ascii="Arial" w:hAnsi="Arial" w:cs="Arial"/>
                <w:sz w:val="24"/>
                <w:szCs w:val="24"/>
              </w:rPr>
            </w:pPr>
            <w:r>
              <w:rPr>
                <w:rFonts w:ascii="Arial" w:hAnsi="Arial" w:cs="Arial"/>
                <w:sz w:val="24"/>
                <w:szCs w:val="24"/>
              </w:rPr>
              <w:t xml:space="preserve">We have </w:t>
            </w:r>
            <w:proofErr w:type="gramStart"/>
            <w:r>
              <w:rPr>
                <w:rFonts w:ascii="Arial" w:hAnsi="Arial" w:cs="Arial"/>
                <w:sz w:val="24"/>
                <w:szCs w:val="24"/>
              </w:rPr>
              <w:t>a consultations</w:t>
            </w:r>
            <w:proofErr w:type="gramEnd"/>
            <w:r>
              <w:rPr>
                <w:rFonts w:ascii="Arial" w:hAnsi="Arial" w:cs="Arial"/>
                <w:sz w:val="24"/>
                <w:szCs w:val="24"/>
              </w:rPr>
              <w:t xml:space="preserve"> register in place which shows which ones we have responded to and why. </w:t>
            </w:r>
          </w:p>
          <w:p w14:paraId="6D943F6C" w14:textId="64AEA68B" w:rsidR="003C4C98" w:rsidRDefault="005F34BA" w:rsidP="00C32C5E">
            <w:pPr>
              <w:pStyle w:val="NoSpacing"/>
              <w:rPr>
                <w:rFonts w:ascii="Arial" w:hAnsi="Arial" w:cs="Arial"/>
                <w:sz w:val="24"/>
                <w:szCs w:val="24"/>
              </w:rPr>
            </w:pPr>
            <w:r>
              <w:rPr>
                <w:rFonts w:ascii="Arial" w:hAnsi="Arial" w:cs="Arial"/>
                <w:sz w:val="24"/>
                <w:szCs w:val="24"/>
              </w:rPr>
              <w:t xml:space="preserve">We have an audit trail to demonstrate that our input has led to improvements in the ethical standards framework. </w:t>
            </w:r>
          </w:p>
        </w:tc>
      </w:tr>
      <w:tr w:rsidR="003C4C98" w:rsidRPr="00752D4C" w14:paraId="53DD8322" w14:textId="77777777" w:rsidTr="0056059E">
        <w:trPr>
          <w:cantSplit/>
        </w:trPr>
        <w:tc>
          <w:tcPr>
            <w:tcW w:w="5240" w:type="dxa"/>
            <w:tcMar>
              <w:top w:w="57" w:type="dxa"/>
              <w:bottom w:w="57" w:type="dxa"/>
            </w:tcMar>
          </w:tcPr>
          <w:p w14:paraId="41EE5A3C" w14:textId="77777777" w:rsidR="003C4C98" w:rsidRPr="00752D4C" w:rsidRDefault="003C4C98" w:rsidP="00C32C5E">
            <w:pPr>
              <w:pStyle w:val="NoSpacing"/>
              <w:rPr>
                <w:rFonts w:ascii="Arial" w:hAnsi="Arial" w:cs="Arial"/>
                <w:sz w:val="24"/>
                <w:szCs w:val="24"/>
              </w:rPr>
            </w:pPr>
            <w:r>
              <w:rPr>
                <w:rFonts w:ascii="Arial" w:hAnsi="Arial" w:cs="Arial"/>
                <w:sz w:val="24"/>
                <w:szCs w:val="24"/>
              </w:rPr>
              <w:lastRenderedPageBreak/>
              <w:t>We have gathered,</w:t>
            </w:r>
            <w:r w:rsidRPr="00752D4C">
              <w:rPr>
                <w:rFonts w:ascii="Arial" w:hAnsi="Arial" w:cs="Arial"/>
                <w:sz w:val="24"/>
                <w:szCs w:val="24"/>
              </w:rPr>
              <w:t xml:space="preserve"> recorded, considered and, where applicable, implemented constructive feedback from our stakeholders to improve how we work.  </w:t>
            </w:r>
          </w:p>
        </w:tc>
        <w:tc>
          <w:tcPr>
            <w:tcW w:w="4421" w:type="dxa"/>
            <w:tcMar>
              <w:top w:w="57" w:type="dxa"/>
              <w:bottom w:w="57" w:type="dxa"/>
            </w:tcMar>
          </w:tcPr>
          <w:p w14:paraId="7008843D" w14:textId="77777777" w:rsidR="003C4C98" w:rsidRDefault="003C4C98" w:rsidP="00C32C5E">
            <w:pPr>
              <w:pStyle w:val="NoSpacing"/>
              <w:rPr>
                <w:rFonts w:ascii="Arial" w:hAnsi="Arial" w:cs="Arial"/>
                <w:sz w:val="24"/>
                <w:szCs w:val="24"/>
              </w:rPr>
            </w:pPr>
            <w:r>
              <w:rPr>
                <w:rFonts w:ascii="Arial" w:hAnsi="Arial" w:cs="Arial"/>
                <w:sz w:val="24"/>
                <w:szCs w:val="24"/>
              </w:rPr>
              <w:t xml:space="preserve">We can demonstrate that we have acted on constructive feedback. </w:t>
            </w:r>
          </w:p>
          <w:p w14:paraId="11C60D34" w14:textId="77777777" w:rsidR="003C4C98" w:rsidRDefault="003C4C98" w:rsidP="00C32C5E">
            <w:pPr>
              <w:pStyle w:val="NoSpacing"/>
              <w:rPr>
                <w:rFonts w:ascii="Arial" w:hAnsi="Arial" w:cs="Arial"/>
                <w:sz w:val="24"/>
                <w:szCs w:val="24"/>
              </w:rPr>
            </w:pPr>
            <w:r>
              <w:rPr>
                <w:rFonts w:ascii="Arial" w:hAnsi="Arial" w:cs="Arial"/>
                <w:sz w:val="24"/>
                <w:szCs w:val="24"/>
              </w:rPr>
              <w:t xml:space="preserve">We have increased stakeholder confidence in our work. </w:t>
            </w:r>
          </w:p>
          <w:p w14:paraId="75F52CE0" w14:textId="77777777" w:rsidR="003C4C98" w:rsidRPr="00752D4C" w:rsidRDefault="003C4C98" w:rsidP="00C32C5E">
            <w:pPr>
              <w:pStyle w:val="NoSpacing"/>
              <w:rPr>
                <w:rFonts w:ascii="Arial" w:hAnsi="Arial" w:cs="Arial"/>
                <w:sz w:val="24"/>
                <w:szCs w:val="24"/>
              </w:rPr>
            </w:pPr>
            <w:r>
              <w:rPr>
                <w:rFonts w:ascii="Arial" w:hAnsi="Arial" w:cs="Arial"/>
                <w:sz w:val="24"/>
                <w:szCs w:val="24"/>
              </w:rPr>
              <w:t>We can demonstrate how this contributes to an effective ethical standards framework.</w:t>
            </w:r>
          </w:p>
        </w:tc>
        <w:tc>
          <w:tcPr>
            <w:tcW w:w="4287" w:type="dxa"/>
            <w:tcMar>
              <w:top w:w="57" w:type="dxa"/>
              <w:bottom w:w="57" w:type="dxa"/>
            </w:tcMar>
          </w:tcPr>
          <w:p w14:paraId="0B4FF3F5" w14:textId="4F135B1E" w:rsidR="005F34BA" w:rsidRDefault="005F34BA" w:rsidP="005F34BA">
            <w:pPr>
              <w:rPr>
                <w:rFonts w:ascii="Arial" w:hAnsi="Arial" w:cs="Arial"/>
                <w:sz w:val="24"/>
                <w:szCs w:val="24"/>
              </w:rPr>
            </w:pPr>
            <w:r>
              <w:rPr>
                <w:rFonts w:ascii="Arial" w:hAnsi="Arial" w:cs="Arial"/>
                <w:sz w:val="24"/>
                <w:szCs w:val="24"/>
              </w:rPr>
              <w:t xml:space="preserve">The investigations manual is updated quarterly with revised processes and practices included to improve our efficiency and effectiveness. We maintain an audit trail to demonstrate what changes we have made and why, based on stakeholder feedback. </w:t>
            </w:r>
          </w:p>
          <w:p w14:paraId="59C774ED" w14:textId="154EAD23" w:rsidR="003C4C98" w:rsidRDefault="005F34BA" w:rsidP="005F34BA">
            <w:pPr>
              <w:pStyle w:val="NoSpacing"/>
              <w:rPr>
                <w:rFonts w:ascii="Arial" w:hAnsi="Arial" w:cs="Arial"/>
                <w:sz w:val="24"/>
                <w:szCs w:val="24"/>
              </w:rPr>
            </w:pPr>
            <w:r>
              <w:rPr>
                <w:rFonts w:ascii="Arial" w:hAnsi="Arial" w:cs="Arial"/>
                <w:sz w:val="24"/>
                <w:szCs w:val="24"/>
              </w:rPr>
              <w:t>Internal audit confirms that our controls are substantial or strong.</w:t>
            </w:r>
          </w:p>
        </w:tc>
      </w:tr>
    </w:tbl>
    <w:p w14:paraId="73FCA3CA" w14:textId="77777777" w:rsidR="0045177F" w:rsidRPr="00752D4C" w:rsidRDefault="0045177F" w:rsidP="0045177F">
      <w:pPr>
        <w:pStyle w:val="NoSpacing"/>
        <w:rPr>
          <w:rFonts w:ascii="Arial" w:hAnsi="Arial" w:cs="Arial"/>
          <w:sz w:val="24"/>
          <w:szCs w:val="24"/>
        </w:rPr>
      </w:pPr>
    </w:p>
    <w:p w14:paraId="5516E217" w14:textId="77777777" w:rsidR="00016AB1" w:rsidRDefault="00016AB1">
      <w:pPr>
        <w:rPr>
          <w:rFonts w:ascii="Arial" w:hAnsi="Arial" w:cs="Arial"/>
          <w:b/>
          <w:sz w:val="24"/>
          <w:szCs w:val="24"/>
        </w:rPr>
      </w:pPr>
      <w:r>
        <w:rPr>
          <w:rFonts w:ascii="Arial" w:hAnsi="Arial" w:cs="Arial"/>
          <w:b/>
          <w:sz w:val="24"/>
          <w:szCs w:val="24"/>
        </w:rPr>
        <w:br w:type="page"/>
      </w:r>
    </w:p>
    <w:p w14:paraId="3E246090" w14:textId="0BBFB888" w:rsidR="0045177F" w:rsidRPr="0026665C" w:rsidRDefault="0045177F" w:rsidP="005B5596">
      <w:pPr>
        <w:pStyle w:val="NoSpacing"/>
        <w:numPr>
          <w:ilvl w:val="0"/>
          <w:numId w:val="5"/>
        </w:numPr>
        <w:ind w:left="360"/>
        <w:rPr>
          <w:rFonts w:ascii="Arial" w:hAnsi="Arial" w:cs="Arial"/>
          <w:b/>
          <w:sz w:val="24"/>
          <w:szCs w:val="24"/>
        </w:rPr>
      </w:pPr>
      <w:r w:rsidRPr="0026665C">
        <w:rPr>
          <w:rFonts w:ascii="Arial" w:hAnsi="Arial" w:cs="Arial"/>
          <w:b/>
          <w:sz w:val="24"/>
          <w:szCs w:val="24"/>
        </w:rPr>
        <w:lastRenderedPageBreak/>
        <w:t>We will, through supportive and constructive regulation, make a significant contribution to a public appointments system that produces effective and diverse boards that are reflective of the communities that they serve.</w:t>
      </w:r>
    </w:p>
    <w:p w14:paraId="1499489C" w14:textId="77777777" w:rsidR="0045177F" w:rsidRPr="0026665C" w:rsidRDefault="0045177F" w:rsidP="0045177F">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5254"/>
        <w:gridCol w:w="4362"/>
        <w:gridCol w:w="4332"/>
      </w:tblGrid>
      <w:tr w:rsidR="003C4C98" w:rsidRPr="0026665C" w14:paraId="35D08C3C" w14:textId="77777777" w:rsidTr="0056059E">
        <w:trPr>
          <w:cantSplit/>
          <w:tblHeader/>
        </w:trPr>
        <w:tc>
          <w:tcPr>
            <w:tcW w:w="5254" w:type="dxa"/>
            <w:tcMar>
              <w:top w:w="57" w:type="dxa"/>
              <w:bottom w:w="57" w:type="dxa"/>
            </w:tcMar>
          </w:tcPr>
          <w:p w14:paraId="57834969" w14:textId="77777777" w:rsidR="003C4C98" w:rsidRPr="00402D36" w:rsidRDefault="003C4C98" w:rsidP="003C4C98">
            <w:pPr>
              <w:rPr>
                <w:rFonts w:ascii="Arial" w:eastAsia="Times New Roman" w:hAnsi="Arial" w:cs="Arial"/>
                <w:sz w:val="24"/>
              </w:rPr>
            </w:pPr>
            <w:r>
              <w:rPr>
                <w:rFonts w:ascii="Arial" w:hAnsi="Arial" w:cs="Arial"/>
                <w:b/>
                <w:sz w:val="24"/>
                <w:szCs w:val="24"/>
              </w:rPr>
              <w:t>Activity</w:t>
            </w:r>
          </w:p>
        </w:tc>
        <w:tc>
          <w:tcPr>
            <w:tcW w:w="4362" w:type="dxa"/>
            <w:tcMar>
              <w:top w:w="57" w:type="dxa"/>
              <w:bottom w:w="57" w:type="dxa"/>
            </w:tcMar>
          </w:tcPr>
          <w:p w14:paraId="62A41896" w14:textId="77777777" w:rsidR="003C4C98" w:rsidRPr="00402D36" w:rsidRDefault="003C4C98" w:rsidP="003C4C98">
            <w:pPr>
              <w:rPr>
                <w:rFonts w:ascii="Arial" w:eastAsia="Times New Roman" w:hAnsi="Arial" w:cs="Arial"/>
                <w:sz w:val="24"/>
              </w:rPr>
            </w:pPr>
            <w:r>
              <w:rPr>
                <w:rFonts w:ascii="Arial" w:hAnsi="Arial" w:cs="Arial"/>
                <w:b/>
                <w:sz w:val="24"/>
                <w:szCs w:val="24"/>
              </w:rPr>
              <w:t>Outcome</w:t>
            </w:r>
          </w:p>
        </w:tc>
        <w:tc>
          <w:tcPr>
            <w:tcW w:w="4332" w:type="dxa"/>
            <w:tcMar>
              <w:top w:w="57" w:type="dxa"/>
              <w:bottom w:w="57" w:type="dxa"/>
            </w:tcMar>
          </w:tcPr>
          <w:p w14:paraId="4C500B5B" w14:textId="77777777" w:rsidR="003C4C98" w:rsidRPr="00402D36" w:rsidRDefault="003C4C98" w:rsidP="003C4C98">
            <w:pPr>
              <w:rPr>
                <w:rFonts w:ascii="Arial" w:hAnsi="Arial" w:cs="Arial"/>
                <w:b/>
                <w:sz w:val="24"/>
                <w:szCs w:val="24"/>
              </w:rPr>
            </w:pPr>
            <w:r>
              <w:rPr>
                <w:rFonts w:ascii="Arial" w:hAnsi="Arial" w:cs="Arial"/>
                <w:b/>
                <w:sz w:val="24"/>
                <w:szCs w:val="24"/>
              </w:rPr>
              <w:t>How measured</w:t>
            </w:r>
          </w:p>
        </w:tc>
      </w:tr>
      <w:tr w:rsidR="003C4C98" w:rsidRPr="0026665C" w14:paraId="161A65EA" w14:textId="77777777" w:rsidTr="0056059E">
        <w:trPr>
          <w:cantSplit/>
        </w:trPr>
        <w:tc>
          <w:tcPr>
            <w:tcW w:w="5254" w:type="dxa"/>
            <w:tcMar>
              <w:top w:w="57" w:type="dxa"/>
              <w:bottom w:w="57" w:type="dxa"/>
            </w:tcMar>
          </w:tcPr>
          <w:p w14:paraId="1CA09C09" w14:textId="77777777" w:rsidR="003C4C98" w:rsidRPr="0026665C" w:rsidRDefault="003C4C98" w:rsidP="00C32C5E">
            <w:pPr>
              <w:rPr>
                <w:rFonts w:ascii="Arial" w:hAnsi="Arial" w:cs="Arial"/>
                <w:sz w:val="24"/>
                <w:szCs w:val="24"/>
              </w:rPr>
            </w:pPr>
            <w:r w:rsidRPr="0026665C">
              <w:rPr>
                <w:rFonts w:ascii="Arial" w:hAnsi="Arial" w:cs="Arial"/>
                <w:sz w:val="24"/>
                <w:szCs w:val="24"/>
              </w:rPr>
              <w:t xml:space="preserve">We </w:t>
            </w:r>
            <w:r>
              <w:rPr>
                <w:rFonts w:ascii="Arial" w:hAnsi="Arial" w:cs="Arial"/>
                <w:sz w:val="24"/>
                <w:szCs w:val="24"/>
              </w:rPr>
              <w:t>have</w:t>
            </w:r>
            <w:r w:rsidRPr="0026665C">
              <w:rPr>
                <w:rFonts w:ascii="Arial" w:hAnsi="Arial" w:cs="Arial"/>
                <w:sz w:val="24"/>
                <w:szCs w:val="24"/>
              </w:rPr>
              <w:t xml:space="preserve"> support</w:t>
            </w:r>
            <w:r>
              <w:rPr>
                <w:rFonts w:ascii="Arial" w:hAnsi="Arial" w:cs="Arial"/>
                <w:sz w:val="24"/>
                <w:szCs w:val="24"/>
              </w:rPr>
              <w:t>ed</w:t>
            </w:r>
            <w:r w:rsidRPr="0026665C">
              <w:rPr>
                <w:rFonts w:ascii="Arial" w:hAnsi="Arial" w:cs="Arial"/>
                <w:sz w:val="24"/>
                <w:szCs w:val="24"/>
              </w:rPr>
              <w:t xml:space="preserve"> implementation of the 2022 Code of Practice, through supportive and constructive regulation, encouraging a learning mindset from all who are involved in making appointments, to develop and utilise good practice and innovation.</w:t>
            </w:r>
          </w:p>
        </w:tc>
        <w:tc>
          <w:tcPr>
            <w:tcW w:w="4362" w:type="dxa"/>
            <w:tcMar>
              <w:top w:w="57" w:type="dxa"/>
              <w:bottom w:w="57" w:type="dxa"/>
            </w:tcMar>
          </w:tcPr>
          <w:p w14:paraId="588ECEA0" w14:textId="77777777" w:rsidR="003C4C98" w:rsidRPr="0026665C" w:rsidRDefault="003C4C98" w:rsidP="00C32C5E">
            <w:pPr>
              <w:rPr>
                <w:rFonts w:ascii="Arial" w:hAnsi="Arial" w:cs="Arial"/>
                <w:sz w:val="24"/>
                <w:szCs w:val="24"/>
              </w:rPr>
            </w:pPr>
            <w:r>
              <w:rPr>
                <w:rFonts w:ascii="Arial" w:hAnsi="Arial" w:cs="Arial"/>
                <w:sz w:val="24"/>
                <w:szCs w:val="24"/>
              </w:rPr>
              <w:t xml:space="preserve">Greater levels of commitment to and understanding of the provisions set out in the Code leads to greater levels of compliance. </w:t>
            </w:r>
          </w:p>
        </w:tc>
        <w:tc>
          <w:tcPr>
            <w:tcW w:w="4332" w:type="dxa"/>
            <w:tcMar>
              <w:top w:w="57" w:type="dxa"/>
              <w:bottom w:w="57" w:type="dxa"/>
            </w:tcMar>
          </w:tcPr>
          <w:p w14:paraId="21D82D68" w14:textId="77777777" w:rsidR="003C4C98" w:rsidRDefault="005F34BA" w:rsidP="00C32C5E">
            <w:pPr>
              <w:rPr>
                <w:rFonts w:ascii="Arial" w:hAnsi="Arial" w:cs="Arial"/>
                <w:sz w:val="24"/>
                <w:szCs w:val="24"/>
              </w:rPr>
            </w:pPr>
            <w:r>
              <w:rPr>
                <w:rFonts w:ascii="Arial" w:hAnsi="Arial" w:cs="Arial"/>
                <w:sz w:val="24"/>
                <w:szCs w:val="24"/>
              </w:rPr>
              <w:t xml:space="preserve">We will survey panel and body chairs on their experience of working in accordance with the new Code. </w:t>
            </w:r>
          </w:p>
          <w:p w14:paraId="15806C1F" w14:textId="77777777" w:rsidR="003B783A" w:rsidRDefault="005F34BA" w:rsidP="00C32C5E">
            <w:pPr>
              <w:rPr>
                <w:rFonts w:ascii="Arial" w:hAnsi="Arial" w:cs="Arial"/>
                <w:sz w:val="24"/>
                <w:szCs w:val="24"/>
              </w:rPr>
            </w:pPr>
            <w:r>
              <w:rPr>
                <w:rFonts w:ascii="Arial" w:hAnsi="Arial" w:cs="Arial"/>
                <w:sz w:val="24"/>
                <w:szCs w:val="24"/>
              </w:rPr>
              <w:t xml:space="preserve">The survey results demonstrate </w:t>
            </w:r>
            <w:r w:rsidR="00F533D5">
              <w:rPr>
                <w:rFonts w:ascii="Arial" w:hAnsi="Arial" w:cs="Arial"/>
                <w:sz w:val="24"/>
                <w:szCs w:val="24"/>
              </w:rPr>
              <w:t xml:space="preserve">increasing levels of </w:t>
            </w:r>
            <w:r w:rsidR="003B783A">
              <w:rPr>
                <w:rFonts w:ascii="Arial" w:hAnsi="Arial" w:cs="Arial"/>
                <w:sz w:val="24"/>
                <w:szCs w:val="24"/>
              </w:rPr>
              <w:t xml:space="preserve">engagement and good practice over time. </w:t>
            </w:r>
          </w:p>
          <w:p w14:paraId="7999A34B" w14:textId="10B54763" w:rsidR="005F34BA" w:rsidRDefault="003B783A" w:rsidP="00C32C5E">
            <w:pPr>
              <w:rPr>
                <w:rFonts w:ascii="Arial" w:hAnsi="Arial" w:cs="Arial"/>
                <w:sz w:val="24"/>
                <w:szCs w:val="24"/>
              </w:rPr>
            </w:pPr>
            <w:r>
              <w:rPr>
                <w:rFonts w:ascii="Arial" w:hAnsi="Arial" w:cs="Arial"/>
                <w:sz w:val="24"/>
                <w:szCs w:val="24"/>
              </w:rPr>
              <w:t xml:space="preserve">We will publish the results. </w:t>
            </w:r>
          </w:p>
        </w:tc>
      </w:tr>
      <w:tr w:rsidR="003C4C98" w:rsidRPr="0026665C" w14:paraId="4086FA2E" w14:textId="77777777" w:rsidTr="0056059E">
        <w:trPr>
          <w:cantSplit/>
        </w:trPr>
        <w:tc>
          <w:tcPr>
            <w:tcW w:w="5254" w:type="dxa"/>
            <w:tcMar>
              <w:top w:w="57" w:type="dxa"/>
              <w:bottom w:w="57" w:type="dxa"/>
            </w:tcMar>
          </w:tcPr>
          <w:p w14:paraId="0DC48A9E" w14:textId="77777777" w:rsidR="003C4C98" w:rsidRDefault="003C4C98" w:rsidP="00C32C5E">
            <w:pPr>
              <w:rPr>
                <w:rFonts w:ascii="Arial" w:hAnsi="Arial" w:cs="Arial"/>
                <w:sz w:val="24"/>
                <w:szCs w:val="24"/>
              </w:rPr>
            </w:pPr>
            <w:r w:rsidRPr="0026665C">
              <w:rPr>
                <w:rFonts w:ascii="Arial" w:hAnsi="Arial" w:cs="Arial"/>
                <w:sz w:val="24"/>
                <w:szCs w:val="24"/>
              </w:rPr>
              <w:t xml:space="preserve">We </w:t>
            </w:r>
            <w:r>
              <w:rPr>
                <w:rFonts w:ascii="Arial" w:hAnsi="Arial" w:cs="Arial"/>
                <w:sz w:val="24"/>
                <w:szCs w:val="24"/>
              </w:rPr>
              <w:t>have</w:t>
            </w:r>
            <w:r w:rsidRPr="0026665C">
              <w:rPr>
                <w:rFonts w:ascii="Arial" w:hAnsi="Arial" w:cs="Arial"/>
                <w:sz w:val="24"/>
                <w:szCs w:val="24"/>
              </w:rPr>
              <w:t xml:space="preserve"> report</w:t>
            </w:r>
            <w:r>
              <w:rPr>
                <w:rFonts w:ascii="Arial" w:hAnsi="Arial" w:cs="Arial"/>
                <w:sz w:val="24"/>
                <w:szCs w:val="24"/>
              </w:rPr>
              <w:t>ed</w:t>
            </w:r>
            <w:r w:rsidRPr="0026665C">
              <w:rPr>
                <w:rFonts w:ascii="Arial" w:hAnsi="Arial" w:cs="Arial"/>
                <w:sz w:val="24"/>
                <w:szCs w:val="24"/>
              </w:rPr>
              <w:t xml:space="preserve"> publicly on the difference that the Code is making to the appointments process, for good or bad, with a view to improving on practices. We will do so by publicising instances of good practice or innovative practice and learning as well as areas for improvement.</w:t>
            </w:r>
          </w:p>
          <w:p w14:paraId="48068340" w14:textId="77777777" w:rsidR="003C4C98" w:rsidRPr="0026665C" w:rsidRDefault="003C4C98" w:rsidP="00C32C5E">
            <w:pPr>
              <w:rPr>
                <w:rFonts w:ascii="Arial" w:hAnsi="Arial" w:cs="Arial"/>
                <w:sz w:val="24"/>
                <w:szCs w:val="24"/>
              </w:rPr>
            </w:pPr>
            <w:r>
              <w:rPr>
                <w:rFonts w:ascii="Arial" w:hAnsi="Arial" w:cs="Arial"/>
                <w:sz w:val="24"/>
                <w:szCs w:val="24"/>
              </w:rPr>
              <w:t xml:space="preserve">We have developed and used a range of metrics, both qualitative and quantitative, to measure the impact of the Code’s implementation on board diversity and effectiveness. </w:t>
            </w:r>
          </w:p>
        </w:tc>
        <w:tc>
          <w:tcPr>
            <w:tcW w:w="4362" w:type="dxa"/>
            <w:tcMar>
              <w:top w:w="57" w:type="dxa"/>
              <w:bottom w:w="57" w:type="dxa"/>
            </w:tcMar>
          </w:tcPr>
          <w:p w14:paraId="3CE5FC67" w14:textId="77777777" w:rsidR="003C4C98" w:rsidRDefault="003C4C98" w:rsidP="00C32C5E">
            <w:pPr>
              <w:rPr>
                <w:rFonts w:ascii="Arial" w:hAnsi="Arial" w:cs="Arial"/>
                <w:sz w:val="24"/>
                <w:szCs w:val="24"/>
              </w:rPr>
            </w:pPr>
            <w:r>
              <w:rPr>
                <w:rFonts w:ascii="Arial" w:hAnsi="Arial" w:cs="Arial"/>
                <w:sz w:val="24"/>
                <w:szCs w:val="24"/>
              </w:rPr>
              <w:t xml:space="preserve">Greater levels of transparency about the difference that the Code, and our oversight of the appointments process, makes to board diversity and effectiveness. </w:t>
            </w:r>
          </w:p>
          <w:p w14:paraId="5E10C033" w14:textId="77777777" w:rsidR="003C4C98" w:rsidRDefault="003C4C98" w:rsidP="00C32C5E">
            <w:pPr>
              <w:rPr>
                <w:rFonts w:ascii="Arial" w:hAnsi="Arial" w:cs="Arial"/>
                <w:sz w:val="24"/>
                <w:szCs w:val="24"/>
              </w:rPr>
            </w:pPr>
          </w:p>
          <w:p w14:paraId="43AA5AFD" w14:textId="77777777" w:rsidR="003C4C98" w:rsidRDefault="003C4C98" w:rsidP="00C32C5E">
            <w:pPr>
              <w:rPr>
                <w:rFonts w:ascii="Arial" w:hAnsi="Arial" w:cs="Arial"/>
                <w:sz w:val="24"/>
                <w:szCs w:val="24"/>
              </w:rPr>
            </w:pPr>
            <w:r>
              <w:rPr>
                <w:rFonts w:ascii="Arial" w:hAnsi="Arial" w:cs="Arial"/>
                <w:sz w:val="24"/>
                <w:szCs w:val="24"/>
              </w:rPr>
              <w:t xml:space="preserve">Metrics provide proxy measures for the difference that our work makes to board diversity, inclusion and effectiveness. </w:t>
            </w:r>
          </w:p>
          <w:p w14:paraId="79717C6A" w14:textId="77777777" w:rsidR="003C4C98" w:rsidRDefault="003C4C98" w:rsidP="00C32C5E">
            <w:pPr>
              <w:rPr>
                <w:rFonts w:ascii="Arial" w:hAnsi="Arial" w:cs="Arial"/>
                <w:sz w:val="24"/>
                <w:szCs w:val="24"/>
              </w:rPr>
            </w:pPr>
          </w:p>
          <w:p w14:paraId="649390F7" w14:textId="138780C9" w:rsidR="003C4C98" w:rsidRPr="0026665C" w:rsidRDefault="003C4C98" w:rsidP="00016AB1">
            <w:pPr>
              <w:rPr>
                <w:rFonts w:ascii="Arial" w:hAnsi="Arial" w:cs="Arial"/>
                <w:sz w:val="24"/>
                <w:szCs w:val="24"/>
              </w:rPr>
            </w:pPr>
            <w:r>
              <w:rPr>
                <w:rFonts w:ascii="Arial" w:hAnsi="Arial" w:cs="Arial"/>
                <w:sz w:val="24"/>
                <w:szCs w:val="24"/>
              </w:rPr>
              <w:t xml:space="preserve">Increased public understanding of and trust in the regulated appointments system leads to a more diverse range of applicants coming forward. </w:t>
            </w:r>
          </w:p>
        </w:tc>
        <w:tc>
          <w:tcPr>
            <w:tcW w:w="4332" w:type="dxa"/>
            <w:tcMar>
              <w:top w:w="57" w:type="dxa"/>
              <w:bottom w:w="57" w:type="dxa"/>
            </w:tcMar>
          </w:tcPr>
          <w:p w14:paraId="29C4C496" w14:textId="77777777" w:rsidR="003C4C98" w:rsidRDefault="003B783A" w:rsidP="00C32C5E">
            <w:pPr>
              <w:rPr>
                <w:rFonts w:ascii="Arial" w:hAnsi="Arial" w:cs="Arial"/>
                <w:sz w:val="24"/>
                <w:szCs w:val="24"/>
              </w:rPr>
            </w:pPr>
            <w:r>
              <w:rPr>
                <w:rFonts w:ascii="Arial" w:hAnsi="Arial" w:cs="Arial"/>
                <w:sz w:val="24"/>
                <w:szCs w:val="24"/>
              </w:rPr>
              <w:t>Good practice case studies published on our website.</w:t>
            </w:r>
          </w:p>
          <w:p w14:paraId="00908274" w14:textId="77777777" w:rsidR="003B783A" w:rsidRDefault="003B783A" w:rsidP="00C32C5E">
            <w:pPr>
              <w:rPr>
                <w:rFonts w:ascii="Arial" w:hAnsi="Arial" w:cs="Arial"/>
                <w:sz w:val="24"/>
                <w:szCs w:val="24"/>
              </w:rPr>
            </w:pPr>
          </w:p>
          <w:p w14:paraId="3EFAA838" w14:textId="77777777" w:rsidR="003B783A" w:rsidRDefault="003B783A" w:rsidP="00C32C5E">
            <w:pPr>
              <w:rPr>
                <w:rFonts w:ascii="Arial" w:hAnsi="Arial" w:cs="Arial"/>
                <w:sz w:val="24"/>
                <w:szCs w:val="24"/>
              </w:rPr>
            </w:pPr>
            <w:r>
              <w:rPr>
                <w:rFonts w:ascii="Arial" w:hAnsi="Arial" w:cs="Arial"/>
                <w:sz w:val="24"/>
                <w:szCs w:val="24"/>
              </w:rPr>
              <w:t xml:space="preserve">Areas for learning and development published on our website. </w:t>
            </w:r>
          </w:p>
          <w:p w14:paraId="721767C5" w14:textId="77777777" w:rsidR="003B783A" w:rsidRDefault="003B783A" w:rsidP="00C32C5E">
            <w:pPr>
              <w:rPr>
                <w:rFonts w:ascii="Arial" w:hAnsi="Arial" w:cs="Arial"/>
                <w:sz w:val="24"/>
                <w:szCs w:val="24"/>
              </w:rPr>
            </w:pPr>
          </w:p>
          <w:p w14:paraId="0C2D4A45" w14:textId="2C39F94F" w:rsidR="003B783A" w:rsidRDefault="003B783A" w:rsidP="00C32C5E">
            <w:pPr>
              <w:rPr>
                <w:rFonts w:ascii="Arial" w:hAnsi="Arial" w:cs="Arial"/>
                <w:sz w:val="24"/>
                <w:szCs w:val="24"/>
              </w:rPr>
            </w:pPr>
            <w:r>
              <w:rPr>
                <w:rFonts w:ascii="Arial" w:hAnsi="Arial" w:cs="Arial"/>
                <w:sz w:val="24"/>
                <w:szCs w:val="24"/>
              </w:rPr>
              <w:t xml:space="preserve">Other metrics to be developed and published with progress against them to be reported on. </w:t>
            </w:r>
          </w:p>
        </w:tc>
      </w:tr>
      <w:tr w:rsidR="003C4C98" w:rsidRPr="0026665C" w14:paraId="4228ADEE" w14:textId="77777777" w:rsidTr="0056059E">
        <w:trPr>
          <w:cantSplit/>
        </w:trPr>
        <w:tc>
          <w:tcPr>
            <w:tcW w:w="5254" w:type="dxa"/>
            <w:tcMar>
              <w:top w:w="57" w:type="dxa"/>
              <w:bottom w:w="57" w:type="dxa"/>
            </w:tcMar>
          </w:tcPr>
          <w:p w14:paraId="15388AA2" w14:textId="77777777" w:rsidR="003C4C98" w:rsidRPr="0026665C" w:rsidRDefault="003C4C98" w:rsidP="00C32C5E">
            <w:pPr>
              <w:rPr>
                <w:rFonts w:ascii="Arial" w:hAnsi="Arial" w:cs="Arial"/>
                <w:sz w:val="24"/>
                <w:szCs w:val="24"/>
              </w:rPr>
            </w:pPr>
            <w:r w:rsidRPr="0026665C">
              <w:rPr>
                <w:rFonts w:ascii="Arial" w:hAnsi="Arial"/>
                <w:sz w:val="24"/>
              </w:rPr>
              <w:lastRenderedPageBreak/>
              <w:t xml:space="preserve">We will seek to understand </w:t>
            </w:r>
            <w:r>
              <w:rPr>
                <w:rFonts w:ascii="Arial" w:hAnsi="Arial"/>
                <w:sz w:val="24"/>
              </w:rPr>
              <w:t xml:space="preserve">through research </w:t>
            </w:r>
            <w:r w:rsidRPr="0026665C">
              <w:rPr>
                <w:rFonts w:ascii="Arial" w:hAnsi="Arial"/>
                <w:sz w:val="24"/>
              </w:rPr>
              <w:t>the difference that board appointments make to the governance of the public body and the difference that diversity brings.</w:t>
            </w:r>
          </w:p>
        </w:tc>
        <w:tc>
          <w:tcPr>
            <w:tcW w:w="4362" w:type="dxa"/>
            <w:tcMar>
              <w:top w:w="57" w:type="dxa"/>
              <w:bottom w:w="57" w:type="dxa"/>
            </w:tcMar>
          </w:tcPr>
          <w:p w14:paraId="352B2D1D" w14:textId="77777777" w:rsidR="003C4C98" w:rsidRDefault="003C4C98" w:rsidP="00C32C5E">
            <w:pPr>
              <w:rPr>
                <w:rFonts w:ascii="Arial" w:hAnsi="Arial" w:cs="Arial"/>
                <w:sz w:val="24"/>
                <w:szCs w:val="24"/>
              </w:rPr>
            </w:pPr>
            <w:r>
              <w:rPr>
                <w:rFonts w:ascii="Arial" w:hAnsi="Arial" w:cs="Arial"/>
                <w:sz w:val="24"/>
                <w:szCs w:val="24"/>
              </w:rPr>
              <w:t xml:space="preserve">Greater levels of transparency about the difference that the Code, and our oversight of the appointments process, makes to board diversity and effectiveness. </w:t>
            </w:r>
          </w:p>
          <w:p w14:paraId="546E7738" w14:textId="77777777" w:rsidR="003C4C98" w:rsidRDefault="003C4C98" w:rsidP="00C32C5E">
            <w:pPr>
              <w:rPr>
                <w:rFonts w:ascii="Arial" w:hAnsi="Arial" w:cs="Arial"/>
                <w:sz w:val="24"/>
                <w:szCs w:val="24"/>
              </w:rPr>
            </w:pPr>
          </w:p>
          <w:p w14:paraId="2CE07656" w14:textId="77777777" w:rsidR="003C4C98" w:rsidRPr="0026665C" w:rsidRDefault="003C4C98" w:rsidP="00C32C5E">
            <w:pPr>
              <w:rPr>
                <w:rFonts w:ascii="Arial" w:hAnsi="Arial"/>
                <w:sz w:val="24"/>
              </w:rPr>
            </w:pPr>
            <w:r>
              <w:rPr>
                <w:rFonts w:ascii="Arial" w:hAnsi="Arial" w:cs="Arial"/>
                <w:sz w:val="24"/>
                <w:szCs w:val="24"/>
              </w:rPr>
              <w:t>Increased public understanding of and trust in the regulated appointments system.</w:t>
            </w:r>
          </w:p>
        </w:tc>
        <w:tc>
          <w:tcPr>
            <w:tcW w:w="4332" w:type="dxa"/>
            <w:tcMar>
              <w:top w:w="57" w:type="dxa"/>
              <w:bottom w:w="57" w:type="dxa"/>
            </w:tcMar>
          </w:tcPr>
          <w:p w14:paraId="767E543D" w14:textId="393F537F" w:rsidR="003B783A" w:rsidRDefault="003B783A" w:rsidP="003B783A">
            <w:pPr>
              <w:rPr>
                <w:rFonts w:ascii="Arial" w:hAnsi="Arial" w:cs="Arial"/>
                <w:sz w:val="24"/>
                <w:szCs w:val="24"/>
              </w:rPr>
            </w:pPr>
            <w:r>
              <w:rPr>
                <w:rFonts w:ascii="Arial" w:hAnsi="Arial" w:cs="Arial"/>
                <w:sz w:val="24"/>
                <w:szCs w:val="24"/>
              </w:rPr>
              <w:t xml:space="preserve">We will survey panel and body chairs on the difference that new appointments are making. </w:t>
            </w:r>
          </w:p>
          <w:p w14:paraId="67728ECF" w14:textId="18AF9257" w:rsidR="003B783A" w:rsidRDefault="003B783A" w:rsidP="003B783A">
            <w:pPr>
              <w:rPr>
                <w:rFonts w:ascii="Arial" w:hAnsi="Arial" w:cs="Arial"/>
                <w:sz w:val="24"/>
                <w:szCs w:val="24"/>
              </w:rPr>
            </w:pPr>
            <w:r>
              <w:rPr>
                <w:rFonts w:ascii="Arial" w:hAnsi="Arial" w:cs="Arial"/>
                <w:sz w:val="24"/>
                <w:szCs w:val="24"/>
              </w:rPr>
              <w:t xml:space="preserve">The survey results demonstrate increasing levels of good governance, attributable to new appointments, over time. </w:t>
            </w:r>
          </w:p>
          <w:p w14:paraId="3A2896A9" w14:textId="30DD95B5" w:rsidR="003C4C98" w:rsidRDefault="003B783A" w:rsidP="003B783A">
            <w:pPr>
              <w:rPr>
                <w:rFonts w:ascii="Arial" w:hAnsi="Arial" w:cs="Arial"/>
                <w:sz w:val="24"/>
                <w:szCs w:val="24"/>
              </w:rPr>
            </w:pPr>
            <w:r>
              <w:rPr>
                <w:rFonts w:ascii="Arial" w:hAnsi="Arial" w:cs="Arial"/>
                <w:sz w:val="24"/>
                <w:szCs w:val="24"/>
              </w:rPr>
              <w:t>We will publish the results.</w:t>
            </w:r>
          </w:p>
        </w:tc>
      </w:tr>
      <w:tr w:rsidR="00227307" w:rsidRPr="0026665C" w14:paraId="0CE35218" w14:textId="77777777" w:rsidTr="0056059E">
        <w:trPr>
          <w:cantSplit/>
        </w:trPr>
        <w:tc>
          <w:tcPr>
            <w:tcW w:w="5254" w:type="dxa"/>
            <w:tcMar>
              <w:top w:w="57" w:type="dxa"/>
              <w:bottom w:w="57" w:type="dxa"/>
            </w:tcMar>
          </w:tcPr>
          <w:p w14:paraId="03821213" w14:textId="3B239D95" w:rsidR="00227307" w:rsidRPr="0026665C" w:rsidRDefault="007B5CC2" w:rsidP="00C32C5E">
            <w:pPr>
              <w:rPr>
                <w:rFonts w:ascii="Arial" w:hAnsi="Arial"/>
                <w:sz w:val="24"/>
              </w:rPr>
            </w:pPr>
            <w:r>
              <w:rPr>
                <w:rFonts w:ascii="Arial" w:hAnsi="Arial"/>
                <w:sz w:val="24"/>
              </w:rPr>
              <w:t>We will seek to monitor and report on compliance with the Code by conducting research and thematic reviews.</w:t>
            </w:r>
          </w:p>
        </w:tc>
        <w:tc>
          <w:tcPr>
            <w:tcW w:w="4362" w:type="dxa"/>
            <w:tcMar>
              <w:top w:w="57" w:type="dxa"/>
              <w:bottom w:w="57" w:type="dxa"/>
            </w:tcMar>
          </w:tcPr>
          <w:p w14:paraId="754ED4D7" w14:textId="77777777" w:rsidR="00227307" w:rsidRDefault="007B5CC2" w:rsidP="00C32C5E">
            <w:pPr>
              <w:rPr>
                <w:rFonts w:ascii="Arial" w:hAnsi="Arial" w:cs="Arial"/>
                <w:sz w:val="24"/>
                <w:szCs w:val="24"/>
              </w:rPr>
            </w:pPr>
            <w:r>
              <w:rPr>
                <w:rFonts w:ascii="Arial" w:hAnsi="Arial" w:cs="Arial"/>
                <w:sz w:val="24"/>
                <w:szCs w:val="24"/>
              </w:rPr>
              <w:t>Detailed understanding achieved about whether and how certain specific parts of the Code are being complied with.</w:t>
            </w:r>
          </w:p>
          <w:p w14:paraId="27DD0FDD" w14:textId="77777777" w:rsidR="007B5CC2" w:rsidRDefault="007B5CC2" w:rsidP="00C32C5E">
            <w:pPr>
              <w:rPr>
                <w:rFonts w:ascii="Arial" w:hAnsi="Arial" w:cs="Arial"/>
                <w:sz w:val="24"/>
                <w:szCs w:val="24"/>
              </w:rPr>
            </w:pPr>
          </w:p>
          <w:p w14:paraId="2FFC26CA" w14:textId="63F73FD5" w:rsidR="007B5CC2" w:rsidRDefault="007B5CC2" w:rsidP="00C32C5E">
            <w:pPr>
              <w:rPr>
                <w:rFonts w:ascii="Arial" w:hAnsi="Arial" w:cs="Arial"/>
                <w:sz w:val="24"/>
                <w:szCs w:val="24"/>
              </w:rPr>
            </w:pPr>
            <w:r>
              <w:rPr>
                <w:rFonts w:ascii="Arial" w:hAnsi="Arial" w:cs="Arial"/>
                <w:sz w:val="24"/>
                <w:szCs w:val="24"/>
              </w:rPr>
              <w:t>Guidance and recommendations developed to assist in good practice and compliance with any areas of concern</w:t>
            </w:r>
            <w:r w:rsidR="00016AB1">
              <w:rPr>
                <w:rFonts w:ascii="Arial" w:hAnsi="Arial" w:cs="Arial"/>
                <w:sz w:val="24"/>
                <w:szCs w:val="24"/>
              </w:rPr>
              <w:t>.</w:t>
            </w:r>
          </w:p>
        </w:tc>
        <w:tc>
          <w:tcPr>
            <w:tcW w:w="4332" w:type="dxa"/>
            <w:tcMar>
              <w:top w:w="57" w:type="dxa"/>
              <w:bottom w:w="57" w:type="dxa"/>
            </w:tcMar>
          </w:tcPr>
          <w:p w14:paraId="7768DC96" w14:textId="0F15AD83" w:rsidR="00227307" w:rsidRDefault="007B5CC2" w:rsidP="003B783A">
            <w:pPr>
              <w:rPr>
                <w:rFonts w:ascii="Arial" w:hAnsi="Arial" w:cs="Arial"/>
                <w:sz w:val="24"/>
                <w:szCs w:val="24"/>
              </w:rPr>
            </w:pPr>
            <w:r>
              <w:rPr>
                <w:rFonts w:ascii="Arial" w:hAnsi="Arial" w:cs="Arial"/>
                <w:sz w:val="24"/>
                <w:szCs w:val="24"/>
              </w:rPr>
              <w:t>Research and thematic reviews are published on our website.  Recommendations are accepted and implemented</w:t>
            </w:r>
          </w:p>
        </w:tc>
      </w:tr>
    </w:tbl>
    <w:p w14:paraId="2DA569D0" w14:textId="77777777" w:rsidR="0045177F" w:rsidRPr="0026665C" w:rsidRDefault="0045177F" w:rsidP="0045177F">
      <w:pPr>
        <w:spacing w:after="0" w:line="240" w:lineRule="auto"/>
        <w:rPr>
          <w:rFonts w:ascii="Arial" w:hAnsi="Arial" w:cs="Arial"/>
          <w:sz w:val="24"/>
          <w:szCs w:val="24"/>
        </w:rPr>
      </w:pPr>
    </w:p>
    <w:p w14:paraId="3DD92F0C" w14:textId="77777777" w:rsidR="0045177F" w:rsidRPr="0026665C" w:rsidRDefault="0045177F" w:rsidP="0045177F">
      <w:pPr>
        <w:pStyle w:val="NoSpacing"/>
        <w:rPr>
          <w:rFonts w:ascii="Arial" w:hAnsi="Arial" w:cs="Arial"/>
          <w:sz w:val="24"/>
          <w:szCs w:val="24"/>
        </w:rPr>
      </w:pPr>
    </w:p>
    <w:p w14:paraId="36D4A13F" w14:textId="77777777" w:rsidR="0056059E" w:rsidRDefault="0056059E">
      <w:pPr>
        <w:rPr>
          <w:rFonts w:ascii="Arial" w:hAnsi="Arial" w:cs="Arial"/>
          <w:b/>
          <w:sz w:val="24"/>
          <w:szCs w:val="24"/>
        </w:rPr>
      </w:pPr>
      <w:r>
        <w:rPr>
          <w:rFonts w:ascii="Arial" w:hAnsi="Arial" w:cs="Arial"/>
          <w:b/>
          <w:sz w:val="24"/>
          <w:szCs w:val="24"/>
        </w:rPr>
        <w:br w:type="page"/>
      </w:r>
    </w:p>
    <w:p w14:paraId="4FEEBB12" w14:textId="457BBB7E" w:rsidR="0045177F" w:rsidRPr="0026665C" w:rsidRDefault="0045177F" w:rsidP="005B5596">
      <w:pPr>
        <w:pStyle w:val="NoSpacing"/>
        <w:numPr>
          <w:ilvl w:val="0"/>
          <w:numId w:val="5"/>
        </w:numPr>
        <w:ind w:left="360"/>
        <w:rPr>
          <w:rFonts w:ascii="Arial" w:hAnsi="Arial" w:cs="Arial"/>
          <w:b/>
          <w:sz w:val="24"/>
          <w:szCs w:val="24"/>
        </w:rPr>
      </w:pPr>
      <w:r w:rsidRPr="0026665C">
        <w:rPr>
          <w:rFonts w:ascii="Arial" w:hAnsi="Arial" w:cs="Arial"/>
          <w:b/>
          <w:sz w:val="24"/>
          <w:szCs w:val="24"/>
        </w:rPr>
        <w:lastRenderedPageBreak/>
        <w:t>We will strive to be recognised leaders in the regulation of a system that is effectively run to achieve the appointment of the most able people to our boards and that is managed in compliance with the highest ethical standards.</w:t>
      </w:r>
    </w:p>
    <w:p w14:paraId="148B87F8" w14:textId="77777777" w:rsidR="0045177F" w:rsidRPr="0026665C" w:rsidRDefault="0045177F" w:rsidP="0045177F">
      <w:pPr>
        <w:spacing w:after="0" w:line="240" w:lineRule="auto"/>
        <w:rPr>
          <w:rFonts w:ascii="Arial" w:hAnsi="Arial"/>
          <w:b/>
          <w:sz w:val="28"/>
        </w:rPr>
      </w:pPr>
    </w:p>
    <w:tbl>
      <w:tblPr>
        <w:tblStyle w:val="TableGrid"/>
        <w:tblW w:w="0" w:type="auto"/>
        <w:tblInd w:w="-5" w:type="dxa"/>
        <w:tblLook w:val="04A0" w:firstRow="1" w:lastRow="0" w:firstColumn="1" w:lastColumn="0" w:noHBand="0" w:noVBand="1"/>
      </w:tblPr>
      <w:tblGrid>
        <w:gridCol w:w="5245"/>
        <w:gridCol w:w="4394"/>
        <w:gridCol w:w="4247"/>
      </w:tblGrid>
      <w:tr w:rsidR="003C4C98" w:rsidRPr="001C4699" w14:paraId="130565E2" w14:textId="77777777" w:rsidTr="0056059E">
        <w:trPr>
          <w:cantSplit/>
          <w:tblHeader/>
        </w:trPr>
        <w:tc>
          <w:tcPr>
            <w:tcW w:w="5245" w:type="dxa"/>
            <w:tcMar>
              <w:top w:w="57" w:type="dxa"/>
              <w:bottom w:w="57" w:type="dxa"/>
            </w:tcMar>
          </w:tcPr>
          <w:p w14:paraId="47EBF42F" w14:textId="77777777" w:rsidR="003C4C98" w:rsidRPr="00402D36" w:rsidRDefault="003C4C98" w:rsidP="003C4C98">
            <w:pPr>
              <w:rPr>
                <w:rFonts w:ascii="Arial" w:eastAsia="Times New Roman" w:hAnsi="Arial" w:cs="Arial"/>
                <w:sz w:val="24"/>
              </w:rPr>
            </w:pPr>
            <w:r>
              <w:rPr>
                <w:rFonts w:ascii="Arial" w:hAnsi="Arial" w:cs="Arial"/>
                <w:b/>
                <w:sz w:val="24"/>
                <w:szCs w:val="24"/>
              </w:rPr>
              <w:t>Activity</w:t>
            </w:r>
          </w:p>
        </w:tc>
        <w:tc>
          <w:tcPr>
            <w:tcW w:w="4394" w:type="dxa"/>
            <w:tcMar>
              <w:top w:w="57" w:type="dxa"/>
              <w:bottom w:w="57" w:type="dxa"/>
            </w:tcMar>
          </w:tcPr>
          <w:p w14:paraId="420386AA" w14:textId="77777777" w:rsidR="003C4C98" w:rsidRPr="00402D36" w:rsidRDefault="003C4C98" w:rsidP="003C4C98">
            <w:pPr>
              <w:rPr>
                <w:rFonts w:ascii="Arial" w:eastAsia="Times New Roman" w:hAnsi="Arial" w:cs="Arial"/>
                <w:sz w:val="24"/>
              </w:rPr>
            </w:pPr>
            <w:r>
              <w:rPr>
                <w:rFonts w:ascii="Arial" w:hAnsi="Arial" w:cs="Arial"/>
                <w:b/>
                <w:sz w:val="24"/>
                <w:szCs w:val="24"/>
              </w:rPr>
              <w:t>Outcome</w:t>
            </w:r>
          </w:p>
        </w:tc>
        <w:tc>
          <w:tcPr>
            <w:tcW w:w="4247" w:type="dxa"/>
            <w:tcMar>
              <w:top w:w="57" w:type="dxa"/>
              <w:bottom w:w="57" w:type="dxa"/>
            </w:tcMar>
          </w:tcPr>
          <w:p w14:paraId="1C520E90" w14:textId="77777777" w:rsidR="003C4C98" w:rsidRPr="00402D36" w:rsidRDefault="003C4C98" w:rsidP="003C4C98">
            <w:pPr>
              <w:rPr>
                <w:rFonts w:ascii="Arial" w:hAnsi="Arial" w:cs="Arial"/>
                <w:b/>
                <w:sz w:val="24"/>
                <w:szCs w:val="24"/>
              </w:rPr>
            </w:pPr>
            <w:r>
              <w:rPr>
                <w:rFonts w:ascii="Arial" w:hAnsi="Arial" w:cs="Arial"/>
                <w:b/>
                <w:sz w:val="24"/>
                <w:szCs w:val="24"/>
              </w:rPr>
              <w:t>How measured</w:t>
            </w:r>
          </w:p>
        </w:tc>
      </w:tr>
      <w:tr w:rsidR="003C4C98" w:rsidRPr="001C4699" w14:paraId="024061A8" w14:textId="77777777" w:rsidTr="0056059E">
        <w:trPr>
          <w:cantSplit/>
        </w:trPr>
        <w:tc>
          <w:tcPr>
            <w:tcW w:w="5245" w:type="dxa"/>
            <w:tcMar>
              <w:top w:w="57" w:type="dxa"/>
              <w:bottom w:w="57" w:type="dxa"/>
            </w:tcMar>
          </w:tcPr>
          <w:p w14:paraId="51225216" w14:textId="77777777" w:rsidR="003C4C98" w:rsidRPr="001C4699" w:rsidRDefault="003C4C98" w:rsidP="00C32C5E">
            <w:pPr>
              <w:rPr>
                <w:rFonts w:ascii="Arial" w:hAnsi="Arial"/>
                <w:sz w:val="24"/>
              </w:rPr>
            </w:pPr>
            <w:r w:rsidRPr="001C4699">
              <w:rPr>
                <w:rFonts w:ascii="Arial" w:hAnsi="Arial"/>
                <w:sz w:val="24"/>
              </w:rPr>
              <w:t xml:space="preserve">We </w:t>
            </w:r>
            <w:r>
              <w:rPr>
                <w:rFonts w:ascii="Arial" w:hAnsi="Arial"/>
                <w:sz w:val="24"/>
              </w:rPr>
              <w:t>have</w:t>
            </w:r>
            <w:r w:rsidRPr="001C4699">
              <w:rPr>
                <w:rFonts w:ascii="Arial" w:hAnsi="Arial"/>
                <w:sz w:val="24"/>
              </w:rPr>
              <w:t xml:space="preserve"> consult</w:t>
            </w:r>
            <w:r>
              <w:rPr>
                <w:rFonts w:ascii="Arial" w:hAnsi="Arial"/>
                <w:sz w:val="24"/>
              </w:rPr>
              <w:t>ed</w:t>
            </w:r>
            <w:r w:rsidRPr="001C4699">
              <w:rPr>
                <w:rFonts w:ascii="Arial" w:hAnsi="Arial"/>
                <w:sz w:val="24"/>
              </w:rPr>
              <w:t xml:space="preserve"> extensively on and revise</w:t>
            </w:r>
            <w:r>
              <w:rPr>
                <w:rFonts w:ascii="Arial" w:hAnsi="Arial"/>
                <w:sz w:val="24"/>
              </w:rPr>
              <w:t>d</w:t>
            </w:r>
            <w:r w:rsidRPr="001C4699">
              <w:rPr>
                <w:rFonts w:ascii="Arial" w:hAnsi="Arial"/>
                <w:sz w:val="24"/>
              </w:rPr>
              <w:t xml:space="preserve"> and republish</w:t>
            </w:r>
            <w:r>
              <w:rPr>
                <w:rFonts w:ascii="Arial" w:hAnsi="Arial"/>
                <w:sz w:val="24"/>
              </w:rPr>
              <w:t>ed</w:t>
            </w:r>
            <w:r w:rsidRPr="001C4699">
              <w:rPr>
                <w:rFonts w:ascii="Arial" w:hAnsi="Arial"/>
                <w:sz w:val="24"/>
              </w:rPr>
              <w:t xml:space="preserve"> Diversity Delivers (including new recommendations for the achievement of greater board diversity).</w:t>
            </w:r>
          </w:p>
        </w:tc>
        <w:tc>
          <w:tcPr>
            <w:tcW w:w="4394" w:type="dxa"/>
            <w:tcMar>
              <w:top w:w="57" w:type="dxa"/>
              <w:bottom w:w="57" w:type="dxa"/>
            </w:tcMar>
          </w:tcPr>
          <w:p w14:paraId="2CB3FEAB" w14:textId="77777777" w:rsidR="003C4C98" w:rsidRDefault="003C4C98" w:rsidP="00C32C5E">
            <w:pPr>
              <w:rPr>
                <w:rFonts w:ascii="Arial" w:hAnsi="Arial"/>
                <w:sz w:val="24"/>
              </w:rPr>
            </w:pPr>
            <w:r>
              <w:rPr>
                <w:rFonts w:ascii="Arial" w:hAnsi="Arial"/>
                <w:sz w:val="24"/>
              </w:rPr>
              <w:t xml:space="preserve">A revised, evidence-based strategy has been developed. </w:t>
            </w:r>
          </w:p>
          <w:p w14:paraId="103DB673" w14:textId="77777777" w:rsidR="003C4C98" w:rsidRDefault="003C4C98" w:rsidP="00C32C5E">
            <w:pPr>
              <w:rPr>
                <w:rFonts w:ascii="Arial" w:hAnsi="Arial"/>
                <w:sz w:val="24"/>
              </w:rPr>
            </w:pPr>
            <w:r>
              <w:rPr>
                <w:rFonts w:ascii="Arial" w:hAnsi="Arial"/>
                <w:sz w:val="24"/>
              </w:rPr>
              <w:t>A wider range of stakeholders has been engaged and been able to shape development of the strategy.</w:t>
            </w:r>
          </w:p>
          <w:p w14:paraId="2A8D0277" w14:textId="77777777" w:rsidR="003C4C98" w:rsidRPr="001C4699" w:rsidRDefault="003C4C98" w:rsidP="00C32C5E">
            <w:pPr>
              <w:rPr>
                <w:rFonts w:ascii="Arial" w:hAnsi="Arial"/>
                <w:sz w:val="24"/>
              </w:rPr>
            </w:pPr>
            <w:r>
              <w:rPr>
                <w:rFonts w:ascii="Arial" w:hAnsi="Arial"/>
                <w:sz w:val="24"/>
              </w:rPr>
              <w:t xml:space="preserve">Ultimately, the strategy’s implementation leads to more diverse, inclusive and effective boards. </w:t>
            </w:r>
          </w:p>
        </w:tc>
        <w:tc>
          <w:tcPr>
            <w:tcW w:w="4247" w:type="dxa"/>
            <w:tcMar>
              <w:top w:w="57" w:type="dxa"/>
              <w:bottom w:w="57" w:type="dxa"/>
            </w:tcMar>
          </w:tcPr>
          <w:p w14:paraId="4F817699" w14:textId="77777777" w:rsidR="003C4C98" w:rsidRDefault="003B783A" w:rsidP="00C32C5E">
            <w:pPr>
              <w:rPr>
                <w:rFonts w:ascii="Arial" w:hAnsi="Arial"/>
                <w:sz w:val="24"/>
              </w:rPr>
            </w:pPr>
            <w:r>
              <w:rPr>
                <w:rFonts w:ascii="Arial" w:hAnsi="Arial"/>
                <w:sz w:val="24"/>
              </w:rPr>
              <w:t>Revised strategy published.</w:t>
            </w:r>
          </w:p>
          <w:p w14:paraId="6A53BF34" w14:textId="77777777" w:rsidR="003B783A" w:rsidRDefault="003B783A" w:rsidP="00C32C5E">
            <w:pPr>
              <w:rPr>
                <w:rFonts w:ascii="Arial" w:hAnsi="Arial"/>
                <w:sz w:val="24"/>
              </w:rPr>
            </w:pPr>
            <w:r>
              <w:rPr>
                <w:rFonts w:ascii="Arial" w:hAnsi="Arial"/>
                <w:sz w:val="24"/>
              </w:rPr>
              <w:t xml:space="preserve">We have an audit trail that demonstrates </w:t>
            </w:r>
            <w:r w:rsidR="00296025">
              <w:rPr>
                <w:rFonts w:ascii="Arial" w:hAnsi="Arial"/>
                <w:sz w:val="24"/>
              </w:rPr>
              <w:t>that a wider range of stakeholders has been engaged and been able to shape development of the strategy.</w:t>
            </w:r>
          </w:p>
          <w:p w14:paraId="656FDBF2" w14:textId="77777777" w:rsidR="00296025" w:rsidRDefault="00296025" w:rsidP="00C32C5E">
            <w:pPr>
              <w:rPr>
                <w:rFonts w:ascii="Arial" w:hAnsi="Arial"/>
                <w:sz w:val="24"/>
              </w:rPr>
            </w:pPr>
            <w:r>
              <w:rPr>
                <w:rFonts w:ascii="Arial" w:hAnsi="Arial"/>
                <w:sz w:val="24"/>
              </w:rPr>
              <w:t xml:space="preserve">We have an audit trail that demonstrates that the strategy’s recommendations are based on sound evidence. </w:t>
            </w:r>
          </w:p>
          <w:p w14:paraId="6E343118" w14:textId="77777777" w:rsidR="00296025" w:rsidRDefault="00296025" w:rsidP="00C32C5E">
            <w:pPr>
              <w:rPr>
                <w:rFonts w:ascii="Arial" w:hAnsi="Arial"/>
                <w:sz w:val="24"/>
              </w:rPr>
            </w:pPr>
            <w:r>
              <w:rPr>
                <w:rFonts w:ascii="Arial" w:hAnsi="Arial"/>
                <w:sz w:val="24"/>
              </w:rPr>
              <w:t xml:space="preserve">Internal audit demonstrates that our work in this area is substantial or strong. </w:t>
            </w:r>
          </w:p>
          <w:p w14:paraId="7EA45AE8" w14:textId="474835F7" w:rsidR="00296025" w:rsidRDefault="00296025" w:rsidP="00C32C5E">
            <w:pPr>
              <w:rPr>
                <w:rFonts w:ascii="Arial" w:hAnsi="Arial"/>
                <w:sz w:val="24"/>
              </w:rPr>
            </w:pPr>
            <w:r>
              <w:rPr>
                <w:rFonts w:ascii="Arial" w:hAnsi="Arial"/>
                <w:sz w:val="24"/>
              </w:rPr>
              <w:t xml:space="preserve">Longer term, there is evidence that boards are increasingly diverse and effective (by reference to the same survey metrics referred to above). </w:t>
            </w:r>
          </w:p>
        </w:tc>
      </w:tr>
      <w:tr w:rsidR="003C4C98" w:rsidRPr="001C4699" w14:paraId="3A7D70C6" w14:textId="77777777" w:rsidTr="0056059E">
        <w:trPr>
          <w:cantSplit/>
        </w:trPr>
        <w:tc>
          <w:tcPr>
            <w:tcW w:w="5245" w:type="dxa"/>
            <w:tcMar>
              <w:top w:w="57" w:type="dxa"/>
              <w:bottom w:w="57" w:type="dxa"/>
            </w:tcMar>
          </w:tcPr>
          <w:p w14:paraId="7AEF28BE" w14:textId="77777777" w:rsidR="003C4C98" w:rsidRPr="001C4699" w:rsidRDefault="003C4C98" w:rsidP="00C32C5E">
            <w:pPr>
              <w:rPr>
                <w:rFonts w:ascii="Arial" w:hAnsi="Arial"/>
                <w:sz w:val="24"/>
              </w:rPr>
            </w:pPr>
            <w:r w:rsidRPr="001C4699">
              <w:rPr>
                <w:rFonts w:ascii="Arial" w:hAnsi="Arial"/>
                <w:sz w:val="24"/>
              </w:rPr>
              <w:lastRenderedPageBreak/>
              <w:t xml:space="preserve">We </w:t>
            </w:r>
            <w:r>
              <w:rPr>
                <w:rFonts w:ascii="Arial" w:hAnsi="Arial"/>
                <w:sz w:val="24"/>
              </w:rPr>
              <w:t>have</w:t>
            </w:r>
            <w:r w:rsidRPr="001C4699">
              <w:rPr>
                <w:rFonts w:ascii="Arial" w:hAnsi="Arial"/>
                <w:sz w:val="24"/>
              </w:rPr>
              <w:t xml:space="preserve"> develop</w:t>
            </w:r>
            <w:r>
              <w:rPr>
                <w:rFonts w:ascii="Arial" w:hAnsi="Arial"/>
                <w:sz w:val="24"/>
              </w:rPr>
              <w:t>ed</w:t>
            </w:r>
            <w:r w:rsidRPr="001C4699">
              <w:rPr>
                <w:rFonts w:ascii="Arial" w:hAnsi="Arial"/>
                <w:sz w:val="24"/>
              </w:rPr>
              <w:t xml:space="preserve"> our own learning and understanding about great practice in recruitment and selection by reaching out to other organisations and administrations and by conducting our own research. </w:t>
            </w:r>
          </w:p>
        </w:tc>
        <w:tc>
          <w:tcPr>
            <w:tcW w:w="4394" w:type="dxa"/>
            <w:tcMar>
              <w:top w:w="57" w:type="dxa"/>
              <w:bottom w:w="57" w:type="dxa"/>
            </w:tcMar>
          </w:tcPr>
          <w:p w14:paraId="43FB0281" w14:textId="77777777" w:rsidR="003C4C98" w:rsidRDefault="003C4C98" w:rsidP="00C32C5E">
            <w:pPr>
              <w:rPr>
                <w:rFonts w:ascii="Arial" w:hAnsi="Arial"/>
                <w:sz w:val="24"/>
              </w:rPr>
            </w:pPr>
            <w:r>
              <w:rPr>
                <w:rFonts w:ascii="Arial" w:hAnsi="Arial"/>
                <w:sz w:val="24"/>
              </w:rPr>
              <w:t xml:space="preserve">We can demonstrate that our understanding of great practice in recruitment and selection is based on evidence from other organisations and administrations. </w:t>
            </w:r>
          </w:p>
          <w:p w14:paraId="0F9BD4A0" w14:textId="77777777" w:rsidR="003C4C98" w:rsidRDefault="003C4C98" w:rsidP="00C32C5E">
            <w:pPr>
              <w:rPr>
                <w:rFonts w:ascii="Arial" w:hAnsi="Arial"/>
                <w:sz w:val="24"/>
              </w:rPr>
            </w:pPr>
            <w:r>
              <w:rPr>
                <w:rFonts w:ascii="Arial" w:hAnsi="Arial"/>
                <w:sz w:val="24"/>
              </w:rPr>
              <w:t xml:space="preserve">We can show that our guidance is based on the latest thinking and how following it leads to better appointments. </w:t>
            </w:r>
          </w:p>
          <w:p w14:paraId="6838B5B8" w14:textId="77777777" w:rsidR="003C4C98" w:rsidRPr="001C4699" w:rsidRDefault="003C4C98" w:rsidP="00C32C5E">
            <w:pPr>
              <w:rPr>
                <w:rFonts w:ascii="Arial" w:hAnsi="Arial"/>
                <w:sz w:val="24"/>
              </w:rPr>
            </w:pPr>
            <w:r>
              <w:rPr>
                <w:rFonts w:ascii="Arial" w:hAnsi="Arial"/>
                <w:sz w:val="24"/>
              </w:rPr>
              <w:t>Ultimately, we can show that implementation of our guidance leads to more diverse, inclusive and effective boards.</w:t>
            </w:r>
          </w:p>
        </w:tc>
        <w:tc>
          <w:tcPr>
            <w:tcW w:w="4247" w:type="dxa"/>
            <w:tcMar>
              <w:top w:w="57" w:type="dxa"/>
              <w:bottom w:w="57" w:type="dxa"/>
            </w:tcMar>
          </w:tcPr>
          <w:p w14:paraId="20387565" w14:textId="77777777" w:rsidR="003C4C98" w:rsidRDefault="00296025" w:rsidP="00C32C5E">
            <w:pPr>
              <w:rPr>
                <w:rFonts w:ascii="Arial" w:hAnsi="Arial"/>
                <w:sz w:val="24"/>
              </w:rPr>
            </w:pPr>
            <w:r>
              <w:rPr>
                <w:rFonts w:ascii="Arial" w:hAnsi="Arial"/>
                <w:sz w:val="24"/>
              </w:rPr>
              <w:t xml:space="preserve">We have an audit trail to demonstrate that our own learning and understanding of great practice has been informed by the latest thinking. </w:t>
            </w:r>
          </w:p>
          <w:p w14:paraId="3C6E2E0E" w14:textId="77777777" w:rsidR="00296025" w:rsidRDefault="00296025" w:rsidP="00C32C5E">
            <w:pPr>
              <w:rPr>
                <w:rFonts w:ascii="Arial" w:hAnsi="Arial"/>
                <w:sz w:val="24"/>
              </w:rPr>
            </w:pPr>
            <w:r>
              <w:rPr>
                <w:rFonts w:ascii="Arial" w:hAnsi="Arial"/>
                <w:sz w:val="24"/>
              </w:rPr>
              <w:t xml:space="preserve">We have published revised guidance to reflect this. </w:t>
            </w:r>
          </w:p>
          <w:p w14:paraId="40C0C346" w14:textId="77777777" w:rsidR="00296025" w:rsidRDefault="00296025" w:rsidP="00C32C5E">
            <w:pPr>
              <w:rPr>
                <w:rFonts w:ascii="Arial" w:hAnsi="Arial"/>
                <w:sz w:val="24"/>
              </w:rPr>
            </w:pPr>
          </w:p>
          <w:p w14:paraId="3E1033AA" w14:textId="64FA9A2D" w:rsidR="00296025" w:rsidRDefault="00296025" w:rsidP="00296025">
            <w:pPr>
              <w:rPr>
                <w:rFonts w:ascii="Arial" w:hAnsi="Arial"/>
                <w:sz w:val="24"/>
              </w:rPr>
            </w:pPr>
            <w:r>
              <w:rPr>
                <w:rFonts w:ascii="Arial" w:hAnsi="Arial"/>
                <w:sz w:val="24"/>
              </w:rPr>
              <w:t xml:space="preserve">Internal audit demonstrates that our work in this area is substantial or strong. </w:t>
            </w:r>
          </w:p>
          <w:p w14:paraId="7CF9998B" w14:textId="0E846A9A" w:rsidR="00296025" w:rsidRDefault="00296025" w:rsidP="00296025">
            <w:pPr>
              <w:rPr>
                <w:rFonts w:ascii="Arial" w:hAnsi="Arial"/>
                <w:sz w:val="24"/>
              </w:rPr>
            </w:pPr>
          </w:p>
          <w:p w14:paraId="62A04B81" w14:textId="11BC05E1" w:rsidR="00296025" w:rsidRDefault="00296025" w:rsidP="00C32C5E">
            <w:pPr>
              <w:rPr>
                <w:rFonts w:ascii="Arial" w:hAnsi="Arial"/>
                <w:sz w:val="24"/>
              </w:rPr>
            </w:pPr>
            <w:r>
              <w:rPr>
                <w:rFonts w:ascii="Arial" w:hAnsi="Arial"/>
                <w:sz w:val="24"/>
              </w:rPr>
              <w:t>Longer term, there is evidence that boards are increasingly diverse and effective (by reference to the same survey metrics referred to above).</w:t>
            </w:r>
          </w:p>
        </w:tc>
      </w:tr>
      <w:tr w:rsidR="003C4C98" w:rsidRPr="001C4699" w14:paraId="59503F97" w14:textId="77777777" w:rsidTr="0056059E">
        <w:trPr>
          <w:cantSplit/>
        </w:trPr>
        <w:tc>
          <w:tcPr>
            <w:tcW w:w="5245" w:type="dxa"/>
            <w:tcMar>
              <w:top w:w="57" w:type="dxa"/>
              <w:bottom w:w="57" w:type="dxa"/>
            </w:tcMar>
          </w:tcPr>
          <w:p w14:paraId="795C3EC2" w14:textId="77777777" w:rsidR="003C4C98" w:rsidRPr="001C4699" w:rsidRDefault="003C4C98" w:rsidP="00C32C5E">
            <w:pPr>
              <w:rPr>
                <w:rFonts w:ascii="Arial" w:hAnsi="Arial"/>
                <w:sz w:val="24"/>
              </w:rPr>
            </w:pPr>
            <w:r w:rsidRPr="001C4699">
              <w:rPr>
                <w:rFonts w:ascii="Arial" w:hAnsi="Arial"/>
                <w:sz w:val="24"/>
              </w:rPr>
              <w:t xml:space="preserve">We </w:t>
            </w:r>
            <w:r>
              <w:rPr>
                <w:rFonts w:ascii="Arial" w:hAnsi="Arial"/>
                <w:sz w:val="24"/>
              </w:rPr>
              <w:t>have</w:t>
            </w:r>
            <w:r w:rsidRPr="001C4699">
              <w:rPr>
                <w:rFonts w:ascii="Arial" w:hAnsi="Arial"/>
                <w:sz w:val="24"/>
              </w:rPr>
              <w:t xml:space="preserve"> share</w:t>
            </w:r>
            <w:r>
              <w:rPr>
                <w:rFonts w:ascii="Arial" w:hAnsi="Arial"/>
                <w:sz w:val="24"/>
              </w:rPr>
              <w:t>d</w:t>
            </w:r>
            <w:r w:rsidRPr="001C4699">
              <w:rPr>
                <w:rFonts w:ascii="Arial" w:hAnsi="Arial"/>
                <w:sz w:val="24"/>
              </w:rPr>
              <w:t xml:space="preserve"> our findings through the provision of guidance.</w:t>
            </w:r>
          </w:p>
        </w:tc>
        <w:tc>
          <w:tcPr>
            <w:tcW w:w="4394" w:type="dxa"/>
            <w:tcMar>
              <w:top w:w="57" w:type="dxa"/>
              <w:bottom w:w="57" w:type="dxa"/>
            </w:tcMar>
          </w:tcPr>
          <w:p w14:paraId="62E088B8" w14:textId="77777777" w:rsidR="003C4C98" w:rsidRDefault="003C4C98" w:rsidP="00C32C5E">
            <w:pPr>
              <w:rPr>
                <w:rFonts w:ascii="Arial" w:hAnsi="Arial"/>
                <w:sz w:val="24"/>
              </w:rPr>
            </w:pPr>
            <w:r>
              <w:rPr>
                <w:rFonts w:ascii="Arial" w:hAnsi="Arial"/>
                <w:sz w:val="24"/>
              </w:rPr>
              <w:t xml:space="preserve">We can show that our guidance is based on the latest thinking and how following it leads to better appointments. </w:t>
            </w:r>
          </w:p>
          <w:p w14:paraId="5AE9D894" w14:textId="77777777" w:rsidR="003C4C98" w:rsidRPr="001C4699" w:rsidRDefault="003C4C98" w:rsidP="00C32C5E">
            <w:pPr>
              <w:rPr>
                <w:rFonts w:ascii="Arial" w:hAnsi="Arial"/>
                <w:sz w:val="24"/>
              </w:rPr>
            </w:pPr>
            <w:r>
              <w:rPr>
                <w:rFonts w:ascii="Arial" w:hAnsi="Arial"/>
                <w:sz w:val="24"/>
              </w:rPr>
              <w:t>Ultimately, we can show that implementation of our guidance leads to more diverse, inclusive and effective boards.</w:t>
            </w:r>
          </w:p>
        </w:tc>
        <w:tc>
          <w:tcPr>
            <w:tcW w:w="4247" w:type="dxa"/>
            <w:tcMar>
              <w:top w:w="57" w:type="dxa"/>
              <w:bottom w:w="57" w:type="dxa"/>
            </w:tcMar>
          </w:tcPr>
          <w:p w14:paraId="2E9408D5" w14:textId="77777777" w:rsidR="00296025" w:rsidRDefault="00296025" w:rsidP="00296025">
            <w:pPr>
              <w:rPr>
                <w:rFonts w:ascii="Arial" w:hAnsi="Arial"/>
                <w:sz w:val="24"/>
              </w:rPr>
            </w:pPr>
            <w:r>
              <w:rPr>
                <w:rFonts w:ascii="Arial" w:hAnsi="Arial"/>
                <w:sz w:val="24"/>
              </w:rPr>
              <w:t xml:space="preserve">We have an audit trail to demonstrate that our own learning and understanding of great practice has been informed by the latest thinking. </w:t>
            </w:r>
          </w:p>
          <w:p w14:paraId="0023AF3F" w14:textId="77777777" w:rsidR="00296025" w:rsidRDefault="00296025" w:rsidP="00296025">
            <w:pPr>
              <w:rPr>
                <w:rFonts w:ascii="Arial" w:hAnsi="Arial"/>
                <w:sz w:val="24"/>
              </w:rPr>
            </w:pPr>
          </w:p>
          <w:p w14:paraId="7406AB85" w14:textId="77777777" w:rsidR="00296025" w:rsidRDefault="00296025" w:rsidP="00296025">
            <w:pPr>
              <w:rPr>
                <w:rFonts w:ascii="Arial" w:hAnsi="Arial"/>
                <w:sz w:val="24"/>
              </w:rPr>
            </w:pPr>
            <w:r>
              <w:rPr>
                <w:rFonts w:ascii="Arial" w:hAnsi="Arial"/>
                <w:sz w:val="24"/>
              </w:rPr>
              <w:t xml:space="preserve">We have published revised guidance to reflect this. </w:t>
            </w:r>
          </w:p>
          <w:p w14:paraId="3EEF10E4" w14:textId="77777777" w:rsidR="00296025" w:rsidRDefault="00296025" w:rsidP="00296025">
            <w:pPr>
              <w:rPr>
                <w:rFonts w:ascii="Arial" w:hAnsi="Arial"/>
                <w:sz w:val="24"/>
              </w:rPr>
            </w:pPr>
          </w:p>
          <w:p w14:paraId="7467E18D" w14:textId="77777777" w:rsidR="00296025" w:rsidRDefault="00296025" w:rsidP="00296025">
            <w:pPr>
              <w:rPr>
                <w:rFonts w:ascii="Arial" w:hAnsi="Arial"/>
                <w:sz w:val="24"/>
              </w:rPr>
            </w:pPr>
            <w:r>
              <w:rPr>
                <w:rFonts w:ascii="Arial" w:hAnsi="Arial"/>
                <w:sz w:val="24"/>
              </w:rPr>
              <w:t xml:space="preserve">Internal audit demonstrates that our work in this area is substantial or strong. </w:t>
            </w:r>
          </w:p>
          <w:p w14:paraId="5044DF8C" w14:textId="77777777" w:rsidR="00296025" w:rsidRDefault="00296025" w:rsidP="00296025">
            <w:pPr>
              <w:rPr>
                <w:rFonts w:ascii="Arial" w:hAnsi="Arial"/>
                <w:sz w:val="24"/>
              </w:rPr>
            </w:pPr>
          </w:p>
          <w:p w14:paraId="58268885" w14:textId="753A5516" w:rsidR="003C4C98" w:rsidRDefault="00296025" w:rsidP="00C32C5E">
            <w:pPr>
              <w:rPr>
                <w:rFonts w:ascii="Arial" w:hAnsi="Arial"/>
                <w:sz w:val="24"/>
              </w:rPr>
            </w:pPr>
            <w:r>
              <w:rPr>
                <w:rFonts w:ascii="Arial" w:hAnsi="Arial"/>
                <w:sz w:val="24"/>
              </w:rPr>
              <w:t>Longer term, there is evidence that boards are increasingly diverse and effective (by reference to the same survey metrics referred to above).</w:t>
            </w:r>
          </w:p>
        </w:tc>
      </w:tr>
      <w:tr w:rsidR="003C4C98" w:rsidRPr="001C4699" w14:paraId="7C9BE53C" w14:textId="77777777" w:rsidTr="0056059E">
        <w:trPr>
          <w:cantSplit/>
        </w:trPr>
        <w:tc>
          <w:tcPr>
            <w:tcW w:w="5245" w:type="dxa"/>
            <w:tcMar>
              <w:top w:w="57" w:type="dxa"/>
              <w:bottom w:w="57" w:type="dxa"/>
            </w:tcMar>
          </w:tcPr>
          <w:p w14:paraId="76A4658F" w14:textId="77777777" w:rsidR="003C4C98" w:rsidRPr="001C4699" w:rsidRDefault="003C4C98" w:rsidP="00C32C5E">
            <w:pPr>
              <w:rPr>
                <w:rFonts w:ascii="Arial" w:hAnsi="Arial"/>
                <w:sz w:val="24"/>
              </w:rPr>
            </w:pPr>
            <w:r w:rsidRPr="00CB4722">
              <w:rPr>
                <w:rFonts w:ascii="Arial" w:hAnsi="Arial"/>
                <w:sz w:val="24"/>
              </w:rPr>
              <w:lastRenderedPageBreak/>
              <w:t xml:space="preserve">We </w:t>
            </w:r>
            <w:r>
              <w:rPr>
                <w:rFonts w:ascii="Arial" w:hAnsi="Arial"/>
                <w:sz w:val="24"/>
              </w:rPr>
              <w:t>can demonstrate</w:t>
            </w:r>
            <w:r w:rsidRPr="00CB4722">
              <w:rPr>
                <w:rFonts w:ascii="Arial" w:hAnsi="Arial"/>
                <w:sz w:val="24"/>
              </w:rPr>
              <w:t xml:space="preserve"> that our PAAs </w:t>
            </w:r>
            <w:r>
              <w:rPr>
                <w:rFonts w:ascii="Arial" w:hAnsi="Arial"/>
                <w:sz w:val="24"/>
              </w:rPr>
              <w:t xml:space="preserve">have </w:t>
            </w:r>
            <w:r w:rsidRPr="00CB4722">
              <w:rPr>
                <w:rFonts w:ascii="Arial" w:hAnsi="Arial"/>
                <w:sz w:val="24"/>
              </w:rPr>
              <w:t>cascade</w:t>
            </w:r>
            <w:r>
              <w:rPr>
                <w:rFonts w:ascii="Arial" w:hAnsi="Arial"/>
                <w:sz w:val="24"/>
              </w:rPr>
              <w:t>d</w:t>
            </w:r>
            <w:r w:rsidRPr="00CB4722">
              <w:rPr>
                <w:rFonts w:ascii="Arial" w:hAnsi="Arial"/>
                <w:sz w:val="24"/>
              </w:rPr>
              <w:t xml:space="preserve"> that guidance to selection panels by keeping them updated on the latest good practice in the making of appointments</w:t>
            </w:r>
            <w:r>
              <w:rPr>
                <w:rFonts w:ascii="Arial" w:hAnsi="Arial"/>
                <w:sz w:val="24"/>
              </w:rPr>
              <w:t>.</w:t>
            </w:r>
          </w:p>
        </w:tc>
        <w:tc>
          <w:tcPr>
            <w:tcW w:w="4394" w:type="dxa"/>
            <w:tcMar>
              <w:top w:w="57" w:type="dxa"/>
              <w:bottom w:w="57" w:type="dxa"/>
            </w:tcMar>
          </w:tcPr>
          <w:p w14:paraId="1BD919C2" w14:textId="77777777" w:rsidR="003C4C98" w:rsidRDefault="003C4C98" w:rsidP="00C32C5E">
            <w:pPr>
              <w:rPr>
                <w:rFonts w:ascii="Arial" w:hAnsi="Arial"/>
                <w:sz w:val="24"/>
              </w:rPr>
            </w:pPr>
            <w:r>
              <w:rPr>
                <w:rFonts w:ascii="Arial" w:hAnsi="Arial"/>
                <w:sz w:val="24"/>
              </w:rPr>
              <w:t xml:space="preserve">Increased levels of understanding of selection panels and increased satisfaction with PAA contribution. </w:t>
            </w:r>
          </w:p>
        </w:tc>
        <w:tc>
          <w:tcPr>
            <w:tcW w:w="4247" w:type="dxa"/>
            <w:tcMar>
              <w:top w:w="57" w:type="dxa"/>
              <w:bottom w:w="57" w:type="dxa"/>
            </w:tcMar>
          </w:tcPr>
          <w:p w14:paraId="43585A08" w14:textId="67142183" w:rsidR="00296025" w:rsidRDefault="00296025" w:rsidP="00296025">
            <w:pPr>
              <w:rPr>
                <w:rFonts w:ascii="Arial" w:hAnsi="Arial" w:cs="Arial"/>
                <w:sz w:val="24"/>
                <w:szCs w:val="24"/>
              </w:rPr>
            </w:pPr>
            <w:r>
              <w:rPr>
                <w:rFonts w:ascii="Arial" w:hAnsi="Arial" w:cs="Arial"/>
                <w:sz w:val="24"/>
                <w:szCs w:val="24"/>
              </w:rPr>
              <w:t xml:space="preserve">We will survey panel and body chairs on both on their satisfaction with the contribution of PAAs and on the difference that new appointments are making. </w:t>
            </w:r>
          </w:p>
          <w:p w14:paraId="2F82B96D" w14:textId="45CE8327" w:rsidR="00296025" w:rsidRDefault="00296025" w:rsidP="00296025">
            <w:pPr>
              <w:rPr>
                <w:rFonts w:ascii="Arial" w:hAnsi="Arial" w:cs="Arial"/>
                <w:sz w:val="24"/>
                <w:szCs w:val="24"/>
              </w:rPr>
            </w:pPr>
            <w:r>
              <w:rPr>
                <w:rFonts w:ascii="Arial" w:hAnsi="Arial" w:cs="Arial"/>
                <w:sz w:val="24"/>
                <w:szCs w:val="24"/>
              </w:rPr>
              <w:t xml:space="preserve">The survey results demonstrate increasing levels of good governance, attributable to new appointments, over time. </w:t>
            </w:r>
          </w:p>
          <w:p w14:paraId="219B85FC" w14:textId="534C4FC7" w:rsidR="00296025" w:rsidRDefault="00296025" w:rsidP="00296025">
            <w:pPr>
              <w:rPr>
                <w:rFonts w:ascii="Arial" w:hAnsi="Arial" w:cs="Arial"/>
                <w:sz w:val="24"/>
                <w:szCs w:val="24"/>
              </w:rPr>
            </w:pPr>
            <w:r>
              <w:rPr>
                <w:rFonts w:ascii="Arial" w:hAnsi="Arial" w:cs="Arial"/>
                <w:sz w:val="24"/>
                <w:szCs w:val="24"/>
              </w:rPr>
              <w:t>The survey results demonstrate increasing levels of satisfaction with the input of PAAs.</w:t>
            </w:r>
          </w:p>
          <w:p w14:paraId="72BDF639" w14:textId="4510603E" w:rsidR="003C4C98" w:rsidRDefault="00296025" w:rsidP="00296025">
            <w:pPr>
              <w:rPr>
                <w:rFonts w:ascii="Arial" w:hAnsi="Arial"/>
                <w:sz w:val="24"/>
              </w:rPr>
            </w:pPr>
            <w:r>
              <w:rPr>
                <w:rFonts w:ascii="Arial" w:hAnsi="Arial" w:cs="Arial"/>
                <w:sz w:val="24"/>
                <w:szCs w:val="24"/>
              </w:rPr>
              <w:t>We will publish the results.</w:t>
            </w:r>
          </w:p>
        </w:tc>
      </w:tr>
    </w:tbl>
    <w:p w14:paraId="322E29DE" w14:textId="77777777" w:rsidR="00FD6E14" w:rsidRDefault="00FD6E14"/>
    <w:sectPr w:rsidR="00FD6E14" w:rsidSect="00F46D82">
      <w:headerReference w:type="default" r:id="rId9"/>
      <w:footerReference w:type="default" r:id="rId10"/>
      <w:pgSz w:w="16838" w:h="11906" w:orient="landscape"/>
      <w:pgMar w:top="1080" w:right="1440" w:bottom="1080" w:left="144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43B86" w14:textId="77777777" w:rsidR="00F46D82" w:rsidRDefault="00F46D82" w:rsidP="0045177F">
      <w:pPr>
        <w:spacing w:after="0" w:line="240" w:lineRule="auto"/>
      </w:pPr>
      <w:r>
        <w:separator/>
      </w:r>
    </w:p>
  </w:endnote>
  <w:endnote w:type="continuationSeparator" w:id="0">
    <w:p w14:paraId="585031DB" w14:textId="77777777" w:rsidR="00F46D82" w:rsidRDefault="00F46D82" w:rsidP="0045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B496F" w14:textId="4FC7B492" w:rsidR="00BD33FF" w:rsidRDefault="008F3F88" w:rsidP="00BD33FF">
    <w:pPr>
      <w:pStyle w:val="Footer"/>
      <w:spacing w:line="360" w:lineRule="auto"/>
      <w:jc w:val="center"/>
      <w:rPr>
        <w:rFonts w:ascii="Arial" w:hAnsi="Arial" w:cs="Arial"/>
        <w:sz w:val="20"/>
      </w:rPr>
    </w:pPr>
    <w:bookmarkStart w:id="3" w:name="_Hlk156896651"/>
    <w:bookmarkStart w:id="4" w:name="_Hlk158118057"/>
    <w:r w:rsidRPr="00290292">
      <w:rPr>
        <w:rFonts w:ascii="Arial" w:hAnsi="Arial" w:cs="Arial"/>
        <w:b/>
        <w:noProof/>
        <w:color w:val="323E48"/>
        <w:sz w:val="20"/>
      </w:rPr>
      <w:drawing>
        <wp:inline distT="0" distB="0" distL="0" distR="0" wp14:anchorId="1569962A" wp14:editId="0EB2740C">
          <wp:extent cx="230265" cy="9720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letter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5323F3">
      <w:rPr>
        <w:rFonts w:ascii="Arial" w:hAnsi="Arial" w:cs="Arial"/>
        <w:b/>
        <w:color w:val="080808" w:themeColor="text1"/>
        <w:sz w:val="20"/>
      </w:rPr>
      <w:tab/>
    </w:r>
    <w:r w:rsidRPr="00290292">
      <w:rPr>
        <w:rFonts w:ascii="Arial" w:hAnsi="Arial" w:cs="Arial"/>
        <w:b/>
        <w:color w:val="00857C" w:themeColor="accent1"/>
        <w:sz w:val="20"/>
      </w:rPr>
      <w:t>E:</w:t>
    </w:r>
    <w:r w:rsidRPr="00290292">
      <w:rPr>
        <w:rFonts w:ascii="Arial" w:hAnsi="Arial" w:cs="Arial"/>
        <w:color w:val="323E48"/>
        <w:sz w:val="20"/>
      </w:rPr>
      <w:t xml:space="preserve"> </w:t>
    </w:r>
    <w:r w:rsidRPr="00290292">
      <w:rPr>
        <w:rFonts w:ascii="Arial" w:hAnsi="Arial" w:cs="Arial"/>
        <w:sz w:val="20"/>
      </w:rPr>
      <w:t>info@ethicalstandards.org.uk</w:t>
    </w:r>
    <w:r w:rsidRPr="00290292">
      <w:rPr>
        <w:rStyle w:val="Hyperlink"/>
        <w:rFonts w:ascii="Arial" w:hAnsi="Arial" w:cs="Arial"/>
        <w:color w:val="323E48"/>
        <w:sz w:val="20"/>
        <w:u w:val="none"/>
      </w:rPr>
      <w:t xml:space="preserve">   </w:t>
    </w:r>
    <w:r w:rsidRPr="00290292">
      <w:rPr>
        <w:rFonts w:ascii="Arial" w:hAnsi="Arial" w:cs="Arial"/>
        <w:b/>
        <w:color w:val="00857C" w:themeColor="accent1"/>
        <w:sz w:val="20"/>
      </w:rPr>
      <w:t>T:</w:t>
    </w:r>
    <w:r w:rsidRPr="00290292">
      <w:rPr>
        <w:rFonts w:ascii="Arial" w:hAnsi="Arial" w:cs="Arial"/>
        <w:color w:val="323E48"/>
        <w:sz w:val="20"/>
      </w:rPr>
      <w:t xml:space="preserve"> </w:t>
    </w:r>
    <w:r w:rsidRPr="00290292">
      <w:rPr>
        <w:rFonts w:ascii="Arial" w:hAnsi="Arial" w:cs="Arial"/>
        <w:sz w:val="20"/>
      </w:rPr>
      <w:t>0131 3</w:t>
    </w:r>
    <w:r w:rsidR="00517FE9">
      <w:rPr>
        <w:rFonts w:ascii="Arial" w:hAnsi="Arial" w:cs="Arial"/>
        <w:sz w:val="20"/>
      </w:rPr>
      <w:t>4</w:t>
    </w:r>
    <w:r w:rsidRPr="00290292">
      <w:rPr>
        <w:rFonts w:ascii="Arial" w:hAnsi="Arial" w:cs="Arial"/>
        <w:sz w:val="20"/>
      </w:rPr>
      <w:t xml:space="preserve">7 3890 </w:t>
    </w:r>
    <w:r w:rsidRPr="00290292">
      <w:rPr>
        <w:sz w:val="20"/>
      </w:rPr>
      <w:t xml:space="preserve">  </w:t>
    </w:r>
    <w:r w:rsidRPr="00290292">
      <w:rPr>
        <w:rFonts w:ascii="Arial" w:hAnsi="Arial" w:cs="Arial"/>
        <w:b/>
        <w:color w:val="00857C" w:themeColor="accent1"/>
        <w:sz w:val="20"/>
      </w:rPr>
      <w:t>W:</w:t>
    </w:r>
    <w:r w:rsidRPr="00290292">
      <w:rPr>
        <w:rFonts w:ascii="Arial" w:hAnsi="Arial" w:cs="Arial"/>
        <w:color w:val="00857C" w:themeColor="accent1"/>
        <w:sz w:val="20"/>
      </w:rPr>
      <w:t xml:space="preserve"> </w:t>
    </w:r>
    <w:r w:rsidRPr="00290292">
      <w:rPr>
        <w:rFonts w:ascii="Arial" w:hAnsi="Arial" w:cs="Arial"/>
        <w:sz w:val="20"/>
      </w:rPr>
      <w:t>www.ethicalstandards.org.uk</w:t>
    </w:r>
    <w:bookmarkEnd w:id="3"/>
  </w:p>
  <w:p w14:paraId="7EC98E6B" w14:textId="150CA408" w:rsidR="008F3F88" w:rsidRPr="00BD33FF" w:rsidRDefault="00346509" w:rsidP="00BD33FF">
    <w:pPr>
      <w:pStyle w:val="Footer"/>
      <w:spacing w:line="360" w:lineRule="auto"/>
      <w:rPr>
        <w:rFonts w:ascii="Arial" w:hAnsi="Arial" w:cs="Arial"/>
        <w:sz w:val="20"/>
      </w:rPr>
    </w:pPr>
    <w:r>
      <w:rPr>
        <w:rStyle w:val="Hyperlink"/>
        <w:rFonts w:ascii="Arial" w:hAnsi="Arial" w:cs="Arial"/>
        <w:color w:val="323E48"/>
        <w:sz w:val="16"/>
        <w:szCs w:val="18"/>
        <w:u w:val="none"/>
      </w:rPr>
      <w:t>Strategic Plan</w:t>
    </w:r>
    <w:r w:rsidR="0017746E">
      <w:rPr>
        <w:rStyle w:val="Hyperlink"/>
        <w:rFonts w:ascii="Arial" w:hAnsi="Arial" w:cs="Arial"/>
        <w:color w:val="323E48"/>
        <w:sz w:val="16"/>
        <w:szCs w:val="18"/>
        <w:u w:val="none"/>
      </w:rPr>
      <w:t xml:space="preserve"> 2024-2028</w:t>
    </w:r>
    <w:r>
      <w:rPr>
        <w:rStyle w:val="Hyperlink"/>
        <w:rFonts w:ascii="Arial" w:hAnsi="Arial" w:cs="Arial"/>
        <w:color w:val="323E48"/>
        <w:sz w:val="16"/>
        <w:szCs w:val="18"/>
        <w:u w:val="none"/>
      </w:rPr>
      <w:t xml:space="preserve"> </w:t>
    </w:r>
    <w:r w:rsidR="000A78A2">
      <w:rPr>
        <w:rStyle w:val="Hyperlink"/>
        <w:rFonts w:ascii="Arial" w:hAnsi="Arial" w:cs="Arial"/>
        <w:color w:val="323E48"/>
        <w:sz w:val="16"/>
        <w:szCs w:val="18"/>
        <w:u w:val="none"/>
      </w:rPr>
      <w:t>–</w:t>
    </w:r>
    <w:r>
      <w:rPr>
        <w:rStyle w:val="Hyperlink"/>
        <w:rFonts w:ascii="Arial" w:hAnsi="Arial" w:cs="Arial"/>
        <w:color w:val="323E48"/>
        <w:sz w:val="16"/>
        <w:szCs w:val="18"/>
        <w:u w:val="none"/>
      </w:rPr>
      <w:t xml:space="preserve"> </w:t>
    </w:r>
    <w:r w:rsidR="000A78A2">
      <w:rPr>
        <w:rStyle w:val="Hyperlink"/>
        <w:rFonts w:ascii="Arial" w:hAnsi="Arial" w:cs="Arial"/>
        <w:color w:val="323E48"/>
        <w:sz w:val="16"/>
        <w:szCs w:val="18"/>
        <w:u w:val="none"/>
      </w:rPr>
      <w:t xml:space="preserve">Associated Document - </w:t>
    </w:r>
    <w:r>
      <w:rPr>
        <w:rStyle w:val="Hyperlink"/>
        <w:rFonts w:ascii="Arial" w:hAnsi="Arial" w:cs="Arial"/>
        <w:color w:val="323E48"/>
        <w:sz w:val="16"/>
        <w:szCs w:val="18"/>
        <w:u w:val="none"/>
      </w:rPr>
      <w:t>Metrics</w:t>
    </w:r>
    <w:r w:rsidR="008F3F88">
      <w:rPr>
        <w:rStyle w:val="Hyperlink"/>
        <w:rFonts w:ascii="Arial" w:hAnsi="Arial" w:cs="Arial"/>
        <w:color w:val="323E48"/>
        <w:sz w:val="16"/>
        <w:szCs w:val="18"/>
        <w:u w:val="none"/>
      </w:rPr>
      <w:tab/>
    </w:r>
    <w:r>
      <w:rPr>
        <w:rStyle w:val="Hyperlink"/>
        <w:rFonts w:ascii="Arial" w:hAnsi="Arial" w:cs="Arial"/>
        <w:color w:val="323E48"/>
        <w:sz w:val="16"/>
        <w:szCs w:val="18"/>
        <w:u w:val="none"/>
      </w:rPr>
      <w:tab/>
    </w:r>
    <w:r>
      <w:rPr>
        <w:rStyle w:val="Hyperlink"/>
        <w:rFonts w:ascii="Arial" w:hAnsi="Arial" w:cs="Arial"/>
        <w:color w:val="323E48"/>
        <w:sz w:val="16"/>
        <w:szCs w:val="18"/>
        <w:u w:val="none"/>
      </w:rPr>
      <w:tab/>
    </w:r>
    <w:r>
      <w:rPr>
        <w:rStyle w:val="Hyperlink"/>
        <w:rFonts w:ascii="Arial" w:hAnsi="Arial" w:cs="Arial"/>
        <w:color w:val="323E48"/>
        <w:sz w:val="16"/>
        <w:szCs w:val="18"/>
        <w:u w:val="none"/>
      </w:rPr>
      <w:tab/>
    </w:r>
    <w:r>
      <w:rPr>
        <w:rStyle w:val="Hyperlink"/>
        <w:rFonts w:ascii="Arial" w:hAnsi="Arial" w:cs="Arial"/>
        <w:color w:val="323E48"/>
        <w:sz w:val="16"/>
        <w:szCs w:val="18"/>
        <w:u w:val="none"/>
      </w:rPr>
      <w:tab/>
    </w:r>
    <w:r>
      <w:rPr>
        <w:rStyle w:val="Hyperlink"/>
        <w:rFonts w:ascii="Arial" w:hAnsi="Arial" w:cs="Arial"/>
        <w:color w:val="323E48"/>
        <w:sz w:val="16"/>
        <w:szCs w:val="18"/>
        <w:u w:val="none"/>
      </w:rPr>
      <w:tab/>
    </w:r>
    <w:r w:rsidR="008F3F88">
      <w:rPr>
        <w:rStyle w:val="Hyperlink"/>
        <w:rFonts w:ascii="Arial" w:hAnsi="Arial" w:cs="Arial"/>
        <w:color w:val="323E48"/>
        <w:sz w:val="16"/>
        <w:szCs w:val="18"/>
        <w:u w:val="none"/>
      </w:rPr>
      <w:tab/>
    </w:r>
    <w:r w:rsidR="008F3F88" w:rsidRPr="00BD33FF">
      <w:rPr>
        <w:rStyle w:val="Hyperlink"/>
        <w:rFonts w:ascii="Arial" w:hAnsi="Arial" w:cs="Arial"/>
        <w:color w:val="323E48"/>
        <w:sz w:val="16"/>
        <w:szCs w:val="16"/>
        <w:u w:val="none"/>
      </w:rPr>
      <w:t>Page</w:t>
    </w:r>
    <w:r w:rsidRPr="00BD33FF">
      <w:rPr>
        <w:color w:val="323E48"/>
      </w:rPr>
      <w:t xml:space="preserve"> </w:t>
    </w:r>
    <w:sdt>
      <w:sdtPr>
        <w:rPr>
          <w:rFonts w:ascii="Arial" w:hAnsi="Arial" w:cs="Arial"/>
          <w:color w:val="323E48"/>
          <w:sz w:val="16"/>
          <w:szCs w:val="16"/>
        </w:rPr>
        <w:id w:val="-1246256507"/>
        <w:docPartObj>
          <w:docPartGallery w:val="Page Numbers (Top of Page)"/>
          <w:docPartUnique/>
        </w:docPartObj>
      </w:sdtPr>
      <w:sdtEndPr>
        <w:rPr>
          <w:noProof/>
        </w:rPr>
      </w:sdtEndPr>
      <w:sdtContent>
        <w:r w:rsidR="0056059E">
          <w:rPr>
            <w:rFonts w:ascii="Arial" w:hAnsi="Arial" w:cs="Arial"/>
            <w:color w:val="323E48"/>
            <w:sz w:val="16"/>
            <w:szCs w:val="16"/>
          </w:rPr>
          <w:fldChar w:fldCharType="begin"/>
        </w:r>
        <w:r w:rsidR="0056059E">
          <w:rPr>
            <w:rFonts w:ascii="Arial" w:hAnsi="Arial" w:cs="Arial"/>
            <w:color w:val="323E48"/>
            <w:sz w:val="16"/>
            <w:szCs w:val="16"/>
          </w:rPr>
          <w:instrText xml:space="preserve"> PAGE   \* MERGEFORMAT </w:instrText>
        </w:r>
        <w:r w:rsidR="0056059E">
          <w:rPr>
            <w:rFonts w:ascii="Arial" w:hAnsi="Arial" w:cs="Arial"/>
            <w:color w:val="323E48"/>
            <w:sz w:val="16"/>
            <w:szCs w:val="16"/>
          </w:rPr>
          <w:fldChar w:fldCharType="separate"/>
        </w:r>
        <w:r w:rsidR="0056059E">
          <w:rPr>
            <w:rFonts w:ascii="Arial" w:hAnsi="Arial" w:cs="Arial"/>
            <w:noProof/>
            <w:color w:val="323E48"/>
            <w:sz w:val="16"/>
            <w:szCs w:val="16"/>
          </w:rPr>
          <w:t>24</w:t>
        </w:r>
        <w:r w:rsidR="0056059E">
          <w:rPr>
            <w:rFonts w:ascii="Arial" w:hAnsi="Arial" w:cs="Arial"/>
            <w:color w:val="323E48"/>
            <w:sz w:val="16"/>
            <w:szCs w:val="16"/>
          </w:rPr>
          <w:fldChar w:fldCharType="end"/>
        </w:r>
        <w:r w:rsidRPr="00BD33FF">
          <w:rPr>
            <w:rFonts w:ascii="Arial" w:hAnsi="Arial" w:cs="Arial"/>
            <w:noProof/>
            <w:color w:val="323E48"/>
            <w:sz w:val="16"/>
            <w:szCs w:val="16"/>
          </w:rPr>
          <w:t xml:space="preserve"> of </w:t>
        </w:r>
        <w:r w:rsidR="0056059E">
          <w:rPr>
            <w:rFonts w:ascii="Arial" w:hAnsi="Arial" w:cs="Arial"/>
            <w:noProof/>
            <w:color w:val="323E48"/>
            <w:sz w:val="16"/>
            <w:szCs w:val="16"/>
          </w:rPr>
          <w:fldChar w:fldCharType="begin"/>
        </w:r>
        <w:r w:rsidR="0056059E">
          <w:rPr>
            <w:rFonts w:ascii="Arial" w:hAnsi="Arial" w:cs="Arial"/>
            <w:noProof/>
            <w:color w:val="323E48"/>
            <w:sz w:val="16"/>
            <w:szCs w:val="16"/>
          </w:rPr>
          <w:instrText xml:space="preserve"> NUMPAGES   \* MERGEFORMAT </w:instrText>
        </w:r>
        <w:r w:rsidR="0056059E">
          <w:rPr>
            <w:rFonts w:ascii="Arial" w:hAnsi="Arial" w:cs="Arial"/>
            <w:noProof/>
            <w:color w:val="323E48"/>
            <w:sz w:val="16"/>
            <w:szCs w:val="16"/>
          </w:rPr>
          <w:fldChar w:fldCharType="separate"/>
        </w:r>
        <w:r w:rsidR="0056059E">
          <w:rPr>
            <w:rFonts w:ascii="Arial" w:hAnsi="Arial" w:cs="Arial"/>
            <w:noProof/>
            <w:color w:val="323E48"/>
            <w:sz w:val="16"/>
            <w:szCs w:val="16"/>
          </w:rPr>
          <w:t>24</w:t>
        </w:r>
        <w:r w:rsidR="0056059E">
          <w:rPr>
            <w:rFonts w:ascii="Arial" w:hAnsi="Arial" w:cs="Arial"/>
            <w:noProof/>
            <w:color w:val="323E48"/>
            <w:sz w:val="16"/>
            <w:szCs w:val="16"/>
          </w:rPr>
          <w:fldChar w:fldCharType="end"/>
        </w:r>
      </w:sdtContent>
    </w:sdt>
  </w:p>
  <w:bookmarkEnd w:id="4"/>
  <w:p w14:paraId="5C908B2E" w14:textId="77777777" w:rsidR="008F3F88" w:rsidRDefault="008F3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31B91" w14:textId="77777777" w:rsidR="00F46D82" w:rsidRDefault="00F46D82" w:rsidP="0045177F">
      <w:pPr>
        <w:spacing w:after="0" w:line="240" w:lineRule="auto"/>
      </w:pPr>
      <w:r>
        <w:separator/>
      </w:r>
    </w:p>
  </w:footnote>
  <w:footnote w:type="continuationSeparator" w:id="0">
    <w:p w14:paraId="7FCD1EB4" w14:textId="77777777" w:rsidR="00F46D82" w:rsidRDefault="00F46D82" w:rsidP="0045177F">
      <w:pPr>
        <w:spacing w:after="0" w:line="240" w:lineRule="auto"/>
      </w:pPr>
      <w:r>
        <w:continuationSeparator/>
      </w:r>
    </w:p>
  </w:footnote>
  <w:footnote w:id="1">
    <w:p w14:paraId="45EF66FE" w14:textId="141A8655" w:rsidR="0045177F" w:rsidRDefault="0045177F" w:rsidP="0045177F">
      <w:pPr>
        <w:pStyle w:val="FootnoteText"/>
      </w:pPr>
      <w:r>
        <w:rPr>
          <w:rStyle w:val="FootnoteReference"/>
        </w:rPr>
        <w:footnoteRef/>
      </w:r>
      <w:r>
        <w:t xml:space="preserve"> </w:t>
      </w:r>
      <w:hyperlink r:id="rId1" w:history="1">
        <w:r w:rsidR="004F7BD6">
          <w:rPr>
            <w:rStyle w:val="Hyperlink"/>
          </w:rPr>
          <w:t>https://www.oecd.org/gov/regulatory-policy/measuring-regulatory-performance.htm</w:t>
        </w:r>
      </w:hyperlink>
      <w:r w:rsidR="0017746E">
        <w:t xml:space="preserve"> </w:t>
      </w:r>
    </w:p>
  </w:footnote>
  <w:footnote w:id="2">
    <w:p w14:paraId="0C4EF0EC" w14:textId="77777777" w:rsidR="00C45B04" w:rsidRDefault="00C45B04" w:rsidP="00C45B04">
      <w:pPr>
        <w:pStyle w:val="FootnoteText"/>
      </w:pPr>
      <w:r>
        <w:rPr>
          <w:rStyle w:val="FootnoteReference"/>
        </w:rPr>
        <w:footnoteRef/>
      </w:r>
      <w:r>
        <w:t xml:space="preserve"> Boston Matrix is a tool to help identify and categorise stakeholders in a clear and consistent manner. </w:t>
      </w:r>
    </w:p>
  </w:footnote>
  <w:footnote w:id="3">
    <w:p w14:paraId="4B7D4E9F" w14:textId="77777777" w:rsidR="00887BEE" w:rsidRDefault="00887BEE" w:rsidP="0045177F">
      <w:pPr>
        <w:pStyle w:val="FootnoteText"/>
      </w:pPr>
      <w:r>
        <w:rPr>
          <w:rStyle w:val="FootnoteReference"/>
        </w:rPr>
        <w:footnoteRef/>
      </w:r>
      <w:r>
        <w:t xml:space="preserve"> </w:t>
      </w:r>
      <w:proofErr w:type="gramStart"/>
      <w:r>
        <w:t>An</w:t>
      </w:r>
      <w:proofErr w:type="gramEnd"/>
      <w:r>
        <w:t xml:space="preserve"> </w:t>
      </w:r>
      <w:proofErr w:type="spellStart"/>
      <w:r>
        <w:t>SoP</w:t>
      </w:r>
      <w:proofErr w:type="spellEnd"/>
      <w:r>
        <w:t xml:space="preserve"> (Standard Operating Procedure) is a set of written instructions that describes the step-by-step process that must be taken to properly perform a routine activity. </w:t>
      </w:r>
    </w:p>
  </w:footnote>
  <w:footnote w:id="4">
    <w:p w14:paraId="213E0F24" w14:textId="77777777" w:rsidR="00887BEE" w:rsidRDefault="00887BEE" w:rsidP="0045177F">
      <w:pPr>
        <w:pStyle w:val="FootnoteText"/>
      </w:pPr>
      <w:r>
        <w:rPr>
          <w:rStyle w:val="FootnoteReference"/>
        </w:rPr>
        <w:footnoteRef/>
      </w:r>
      <w:r>
        <w:t xml:space="preserve"> A </w:t>
      </w:r>
      <w:proofErr w:type="spellStart"/>
      <w:r>
        <w:t>SoD</w:t>
      </w:r>
      <w:proofErr w:type="spellEnd"/>
      <w:r>
        <w:t xml:space="preserve"> (Scheme of Delegation) is a reference document intended to set out where responsibilities and accountabilities lie within a structure. </w:t>
      </w:r>
    </w:p>
  </w:footnote>
  <w:footnote w:id="5">
    <w:p w14:paraId="64D7A8B3" w14:textId="77777777" w:rsidR="00CB4722" w:rsidRDefault="00CB4722" w:rsidP="0045177F">
      <w:pPr>
        <w:pStyle w:val="FootnoteText"/>
      </w:pPr>
      <w:r>
        <w:rPr>
          <w:rStyle w:val="FootnoteReference"/>
        </w:rPr>
        <w:footnoteRef/>
      </w:r>
      <w:r>
        <w:t xml:space="preserve"> From a standards team perspective, a hot review would be conducted </w:t>
      </w:r>
      <w:proofErr w:type="gramStart"/>
      <w:r>
        <w:t>during the course of</w:t>
      </w:r>
      <w:proofErr w:type="gramEnd"/>
      <w:r>
        <w:t xml:space="preserve"> a live investigation. A cold review would be conducted on a completed investigation and where the report has been issued. Both types of review would focus on compliance with certain aspects of the </w:t>
      </w:r>
      <w:proofErr w:type="gramStart"/>
      <w:r>
        <w:t>investigations</w:t>
      </w:r>
      <w:proofErr w:type="gramEnd"/>
      <w:r>
        <w:t xml:space="preserve"> manual.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995BA" w14:textId="2B4F1FF6" w:rsidR="00346509" w:rsidRDefault="00346509">
    <w:pPr>
      <w:pStyle w:val="Header"/>
    </w:pPr>
    <w:r>
      <w:rPr>
        <w:noProof/>
      </w:rPr>
      <w:drawing>
        <wp:inline distT="0" distB="0" distL="0" distR="0" wp14:anchorId="7B1422C0" wp14:editId="3F3298FD">
          <wp:extent cx="2047875" cy="445503"/>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892" cy="453991"/>
                  </a:xfrm>
                  <a:prstGeom prst="rect">
                    <a:avLst/>
                  </a:prstGeom>
                  <a:noFill/>
                  <a:ln>
                    <a:noFill/>
                  </a:ln>
                </pic:spPr>
              </pic:pic>
            </a:graphicData>
          </a:graphic>
        </wp:inline>
      </w:drawing>
    </w:r>
  </w:p>
  <w:p w14:paraId="1589FD0E" w14:textId="77777777" w:rsidR="00346509" w:rsidRDefault="00346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D2BD7"/>
    <w:multiLevelType w:val="hybridMultilevel"/>
    <w:tmpl w:val="D97859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B30CD7"/>
    <w:multiLevelType w:val="hybridMultilevel"/>
    <w:tmpl w:val="9476E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3A0425A"/>
    <w:multiLevelType w:val="hybridMultilevel"/>
    <w:tmpl w:val="D18E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996B19"/>
    <w:multiLevelType w:val="hybridMultilevel"/>
    <w:tmpl w:val="85965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FB47F3"/>
    <w:multiLevelType w:val="hybridMultilevel"/>
    <w:tmpl w:val="1812C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816956">
    <w:abstractNumId w:val="2"/>
  </w:num>
  <w:num w:numId="2" w16cid:durableId="1250843563">
    <w:abstractNumId w:val="4"/>
  </w:num>
  <w:num w:numId="3" w16cid:durableId="1708025114">
    <w:abstractNumId w:val="1"/>
  </w:num>
  <w:num w:numId="4" w16cid:durableId="814374674">
    <w:abstractNumId w:val="3"/>
  </w:num>
  <w:num w:numId="5" w16cid:durableId="124167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7F"/>
    <w:rsid w:val="000150A2"/>
    <w:rsid w:val="00016AB1"/>
    <w:rsid w:val="000A78A2"/>
    <w:rsid w:val="000C2930"/>
    <w:rsid w:val="00133AAD"/>
    <w:rsid w:val="001340B2"/>
    <w:rsid w:val="001570FE"/>
    <w:rsid w:val="00176B96"/>
    <w:rsid w:val="0017746E"/>
    <w:rsid w:val="002025AC"/>
    <w:rsid w:val="00227307"/>
    <w:rsid w:val="00296025"/>
    <w:rsid w:val="002F0CBC"/>
    <w:rsid w:val="00314020"/>
    <w:rsid w:val="00346509"/>
    <w:rsid w:val="003631ED"/>
    <w:rsid w:val="003A2C66"/>
    <w:rsid w:val="003B5646"/>
    <w:rsid w:val="003B783A"/>
    <w:rsid w:val="003C4C98"/>
    <w:rsid w:val="0045177F"/>
    <w:rsid w:val="00473467"/>
    <w:rsid w:val="004F0E1E"/>
    <w:rsid w:val="004F7BD6"/>
    <w:rsid w:val="00517FE9"/>
    <w:rsid w:val="005323F3"/>
    <w:rsid w:val="0056059E"/>
    <w:rsid w:val="005B5596"/>
    <w:rsid w:val="005C2915"/>
    <w:rsid w:val="005F34BA"/>
    <w:rsid w:val="006329D1"/>
    <w:rsid w:val="00677B9E"/>
    <w:rsid w:val="006B2D11"/>
    <w:rsid w:val="006D00D1"/>
    <w:rsid w:val="006F3BB1"/>
    <w:rsid w:val="00707438"/>
    <w:rsid w:val="00746846"/>
    <w:rsid w:val="007B5CC2"/>
    <w:rsid w:val="00887BEE"/>
    <w:rsid w:val="008B685F"/>
    <w:rsid w:val="008B7E5F"/>
    <w:rsid w:val="008F39EB"/>
    <w:rsid w:val="008F3F88"/>
    <w:rsid w:val="0094179A"/>
    <w:rsid w:val="00961016"/>
    <w:rsid w:val="00A075F0"/>
    <w:rsid w:val="00A222C8"/>
    <w:rsid w:val="00BA6F11"/>
    <w:rsid w:val="00BD33FF"/>
    <w:rsid w:val="00C45B04"/>
    <w:rsid w:val="00CB4722"/>
    <w:rsid w:val="00D0305E"/>
    <w:rsid w:val="00D71F5B"/>
    <w:rsid w:val="00DD06B2"/>
    <w:rsid w:val="00E0569F"/>
    <w:rsid w:val="00EB3505"/>
    <w:rsid w:val="00ED0D69"/>
    <w:rsid w:val="00F275BC"/>
    <w:rsid w:val="00F46D82"/>
    <w:rsid w:val="00F533D5"/>
    <w:rsid w:val="00FB774C"/>
    <w:rsid w:val="00FD4C1B"/>
    <w:rsid w:val="00FD6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9C4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17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77F"/>
    <w:rPr>
      <w:sz w:val="20"/>
      <w:szCs w:val="20"/>
    </w:rPr>
  </w:style>
  <w:style w:type="character" w:styleId="FootnoteReference">
    <w:name w:val="footnote reference"/>
    <w:basedOn w:val="DefaultParagraphFont"/>
    <w:uiPriority w:val="99"/>
    <w:semiHidden/>
    <w:unhideWhenUsed/>
    <w:rsid w:val="0045177F"/>
    <w:rPr>
      <w:vertAlign w:val="superscript"/>
    </w:rPr>
  </w:style>
  <w:style w:type="paragraph" w:styleId="NoSpacing">
    <w:name w:val="No Spacing"/>
    <w:uiPriority w:val="1"/>
    <w:qFormat/>
    <w:rsid w:val="0045177F"/>
    <w:pPr>
      <w:spacing w:after="0" w:line="240" w:lineRule="auto"/>
    </w:pPr>
  </w:style>
  <w:style w:type="character" w:styleId="Hyperlink">
    <w:name w:val="Hyperlink"/>
    <w:basedOn w:val="DefaultParagraphFont"/>
    <w:uiPriority w:val="99"/>
    <w:unhideWhenUsed/>
    <w:rsid w:val="006B2D11"/>
    <w:rPr>
      <w:color w:val="2B6AAF" w:themeColor="hyperlink"/>
      <w:u w:val="single"/>
    </w:rPr>
  </w:style>
  <w:style w:type="character" w:styleId="UnresolvedMention">
    <w:name w:val="Unresolved Mention"/>
    <w:basedOn w:val="DefaultParagraphFont"/>
    <w:uiPriority w:val="99"/>
    <w:semiHidden/>
    <w:unhideWhenUsed/>
    <w:rsid w:val="006B2D11"/>
    <w:rPr>
      <w:color w:val="605E5C"/>
      <w:shd w:val="clear" w:color="auto" w:fill="E1DFDD"/>
    </w:rPr>
  </w:style>
  <w:style w:type="paragraph" w:styleId="ListParagraph">
    <w:name w:val="List Paragraph"/>
    <w:aliases w:val="Dot pt,No Spacing1,List Paragraph Char Char Char,Indicator Text,Numbered Para 1,List Paragraph1,Bullet 1,Bullet Points,MAIN CONTENT,Colorful List - Accent 11,F5 List Paragraph,List Paragraph2,List Paragraph12,Bullet Style,Normal numbered"/>
    <w:basedOn w:val="Normal"/>
    <w:link w:val="ListParagraphChar"/>
    <w:uiPriority w:val="34"/>
    <w:qFormat/>
    <w:rsid w:val="008B7E5F"/>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Colorful List - Accent 11 Char,F5 List Paragraph Char"/>
    <w:link w:val="ListParagraph"/>
    <w:uiPriority w:val="34"/>
    <w:qFormat/>
    <w:locked/>
    <w:rsid w:val="008B7E5F"/>
    <w:rPr>
      <w:rFonts w:ascii="Calibri" w:eastAsia="Calibri" w:hAnsi="Calibri" w:cs="Times New Roman"/>
    </w:rPr>
  </w:style>
  <w:style w:type="paragraph" w:styleId="Header">
    <w:name w:val="header"/>
    <w:basedOn w:val="Normal"/>
    <w:link w:val="HeaderChar"/>
    <w:uiPriority w:val="99"/>
    <w:unhideWhenUsed/>
    <w:rsid w:val="008F3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F88"/>
  </w:style>
  <w:style w:type="paragraph" w:styleId="Footer">
    <w:name w:val="footer"/>
    <w:basedOn w:val="Normal"/>
    <w:link w:val="FooterChar"/>
    <w:uiPriority w:val="99"/>
    <w:unhideWhenUsed/>
    <w:rsid w:val="008F3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F88"/>
  </w:style>
  <w:style w:type="paragraph" w:styleId="Revision">
    <w:name w:val="Revision"/>
    <w:hidden/>
    <w:uiPriority w:val="99"/>
    <w:semiHidden/>
    <w:rsid w:val="0017746E"/>
    <w:pPr>
      <w:spacing w:after="0" w:line="240" w:lineRule="auto"/>
    </w:pPr>
  </w:style>
  <w:style w:type="character" w:styleId="FollowedHyperlink">
    <w:name w:val="FollowedHyperlink"/>
    <w:basedOn w:val="DefaultParagraphFont"/>
    <w:uiPriority w:val="99"/>
    <w:semiHidden/>
    <w:unhideWhenUsed/>
    <w:rsid w:val="0017746E"/>
    <w:rPr>
      <w:color w:val="ED694B" w:themeColor="followedHyperlink"/>
      <w:u w:val="single"/>
    </w:rPr>
  </w:style>
  <w:style w:type="character" w:styleId="CommentReference">
    <w:name w:val="annotation reference"/>
    <w:basedOn w:val="DefaultParagraphFont"/>
    <w:uiPriority w:val="99"/>
    <w:semiHidden/>
    <w:unhideWhenUsed/>
    <w:rsid w:val="0017746E"/>
    <w:rPr>
      <w:sz w:val="16"/>
      <w:szCs w:val="16"/>
    </w:rPr>
  </w:style>
  <w:style w:type="paragraph" w:styleId="CommentText">
    <w:name w:val="annotation text"/>
    <w:basedOn w:val="Normal"/>
    <w:link w:val="CommentTextChar"/>
    <w:uiPriority w:val="99"/>
    <w:unhideWhenUsed/>
    <w:rsid w:val="0017746E"/>
    <w:pPr>
      <w:spacing w:line="240" w:lineRule="auto"/>
    </w:pPr>
    <w:rPr>
      <w:sz w:val="20"/>
      <w:szCs w:val="20"/>
    </w:rPr>
  </w:style>
  <w:style w:type="character" w:customStyle="1" w:styleId="CommentTextChar">
    <w:name w:val="Comment Text Char"/>
    <w:basedOn w:val="DefaultParagraphFont"/>
    <w:link w:val="CommentText"/>
    <w:uiPriority w:val="99"/>
    <w:rsid w:val="0017746E"/>
    <w:rPr>
      <w:sz w:val="20"/>
      <w:szCs w:val="20"/>
    </w:rPr>
  </w:style>
  <w:style w:type="paragraph" w:styleId="CommentSubject">
    <w:name w:val="annotation subject"/>
    <w:basedOn w:val="CommentText"/>
    <w:next w:val="CommentText"/>
    <w:link w:val="CommentSubjectChar"/>
    <w:uiPriority w:val="99"/>
    <w:semiHidden/>
    <w:unhideWhenUsed/>
    <w:rsid w:val="0017746E"/>
    <w:rPr>
      <w:b/>
      <w:bCs/>
    </w:rPr>
  </w:style>
  <w:style w:type="character" w:customStyle="1" w:styleId="CommentSubjectChar">
    <w:name w:val="Comment Subject Char"/>
    <w:basedOn w:val="CommentTextChar"/>
    <w:link w:val="CommentSubject"/>
    <w:uiPriority w:val="99"/>
    <w:semiHidden/>
    <w:rsid w:val="001774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hicalstandards.org.uk/publ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ecd.org/gov/regulatory-policy/measuring-regulatory-performanc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C">
      <a:dk1>
        <a:srgbClr val="080808"/>
      </a:dk1>
      <a:lt1>
        <a:srgbClr val="FFFFFF"/>
      </a:lt1>
      <a:dk2>
        <a:srgbClr val="35587E"/>
      </a:dk2>
      <a:lt2>
        <a:srgbClr val="EDEDED"/>
      </a:lt2>
      <a:accent1>
        <a:srgbClr val="00857C"/>
      </a:accent1>
      <a:accent2>
        <a:srgbClr val="457F7C"/>
      </a:accent2>
      <a:accent3>
        <a:srgbClr val="2B6AAF"/>
      </a:accent3>
      <a:accent4>
        <a:srgbClr val="726CB2"/>
      </a:accent4>
      <a:accent5>
        <a:srgbClr val="558DCA"/>
      </a:accent5>
      <a:accent6>
        <a:srgbClr val="8ACBBF"/>
      </a:accent6>
      <a:hlink>
        <a:srgbClr val="2B6AAF"/>
      </a:hlink>
      <a:folHlink>
        <a:srgbClr val="ED694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26897-F86C-4F98-9F4B-372E94F9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5430</Words>
  <Characters>30953</Characters>
  <Application>Microsoft Office Word</Application>
  <DocSecurity>0</DocSecurity>
  <Lines>257</Lines>
  <Paragraphs>72</Paragraphs>
  <ScaleCrop>false</ScaleCrop>
  <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2024-03-26T12:31:00Z</dcterms:created>
  <dcterms:modified xsi:type="dcterms:W3CDTF">2024-10-16T11:49:00Z</dcterms:modified>
</cp:coreProperties>
</file>