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87762" w14:textId="3D6691AF" w:rsidR="00147EB3" w:rsidRPr="00EF7232" w:rsidRDefault="00147EB3" w:rsidP="00EF7232">
      <w:pPr>
        <w:pStyle w:val="Heading2"/>
        <w:rPr>
          <w:b/>
          <w:bCs w:val="0"/>
        </w:rPr>
      </w:pPr>
      <w:bookmarkStart w:id="0" w:name="_GoBack"/>
      <w:bookmarkEnd w:id="0"/>
      <w:r w:rsidRPr="00EF7232">
        <w:rPr>
          <w:b/>
          <w:bCs w:val="0"/>
        </w:rPr>
        <w:t>SUPPORT LEAFLET</w:t>
      </w:r>
    </w:p>
    <w:p w14:paraId="22EFB63A" w14:textId="612E85C4" w:rsidR="00147EB3" w:rsidRDefault="00147EB3" w:rsidP="00E555E6">
      <w:pPr>
        <w:spacing w:after="0" w:line="240" w:lineRule="auto"/>
        <w:rPr>
          <w:rFonts w:cs="Arial"/>
          <w:szCs w:val="24"/>
        </w:rPr>
      </w:pPr>
    </w:p>
    <w:p w14:paraId="50CEA0F8" w14:textId="0E50240E" w:rsidR="00147EB3" w:rsidRDefault="00147EB3" w:rsidP="00E555E6">
      <w:pPr>
        <w:spacing w:after="0" w:line="240" w:lineRule="auto"/>
        <w:rPr>
          <w:rFonts w:cs="Arial"/>
          <w:szCs w:val="24"/>
        </w:rPr>
      </w:pPr>
      <w:r w:rsidRPr="00EF7232">
        <w:rPr>
          <w:rFonts w:cs="Arial"/>
          <w:b/>
          <w:bCs/>
          <w:szCs w:val="24"/>
        </w:rPr>
        <w:t>Emergency Helplines</w:t>
      </w:r>
      <w:r>
        <w:rPr>
          <w:rFonts w:cs="Arial"/>
          <w:szCs w:val="24"/>
        </w:rPr>
        <w:t>:</w:t>
      </w:r>
    </w:p>
    <w:p w14:paraId="3383F1F2" w14:textId="26706A50" w:rsidR="00147EB3" w:rsidRDefault="00F620D4" w:rsidP="00E555E6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NHS Lothian Mental Health Assessment Service - </w:t>
      </w:r>
      <w:r w:rsidRPr="00F620D4">
        <w:rPr>
          <w:rFonts w:cs="Arial"/>
          <w:szCs w:val="24"/>
        </w:rPr>
        <w:t>0131 537 6000</w:t>
      </w:r>
    </w:p>
    <w:p w14:paraId="05F1A9E8" w14:textId="262CA6FB" w:rsidR="007A2521" w:rsidRDefault="007A2521" w:rsidP="007A2521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NHS 24 - 111 </w:t>
      </w:r>
    </w:p>
    <w:p w14:paraId="706A2491" w14:textId="50B1AAF0" w:rsidR="00147EB3" w:rsidRDefault="00F620D4" w:rsidP="00E555E6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Samaritans – 116 123</w:t>
      </w:r>
    </w:p>
    <w:p w14:paraId="6B6ADC7A" w14:textId="0D47ADE1" w:rsidR="00F620D4" w:rsidRDefault="00F620D4" w:rsidP="00E555E6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Edinburgh Crisis Centre - </w:t>
      </w:r>
      <w:r w:rsidRPr="00F620D4">
        <w:rPr>
          <w:rFonts w:cs="Arial"/>
          <w:szCs w:val="24"/>
        </w:rPr>
        <w:t>0808 801 0414</w:t>
      </w:r>
      <w:r>
        <w:rPr>
          <w:rFonts w:cs="Arial"/>
          <w:szCs w:val="24"/>
        </w:rPr>
        <w:t xml:space="preserve"> (Text – </w:t>
      </w:r>
      <w:r w:rsidRPr="00F620D4">
        <w:rPr>
          <w:rFonts w:cs="Arial"/>
          <w:szCs w:val="24"/>
        </w:rPr>
        <w:t>07974429075</w:t>
      </w:r>
      <w:r>
        <w:rPr>
          <w:rFonts w:cs="Arial"/>
          <w:szCs w:val="24"/>
        </w:rPr>
        <w:t xml:space="preserve">, Email - </w:t>
      </w:r>
      <w:hyperlink r:id="rId8" w:history="1">
        <w:r w:rsidRPr="00036B5A">
          <w:rPr>
            <w:rStyle w:val="Hyperlink"/>
            <w:rFonts w:cs="Arial"/>
            <w:szCs w:val="24"/>
          </w:rPr>
          <w:t>crisis@edinburghcrisiscentre.org.uk</w:t>
        </w:r>
      </w:hyperlink>
      <w:r w:rsidR="007A2521">
        <w:rPr>
          <w:rFonts w:cs="Arial"/>
          <w:szCs w:val="24"/>
        </w:rPr>
        <w:t>)</w:t>
      </w:r>
    </w:p>
    <w:p w14:paraId="70EBA4F9" w14:textId="5371DE6F" w:rsidR="00F620D4" w:rsidRDefault="007A2521" w:rsidP="00E555E6">
      <w:pPr>
        <w:spacing w:after="0" w:line="240" w:lineRule="auto"/>
        <w:rPr>
          <w:rFonts w:cs="Arial"/>
          <w:szCs w:val="24"/>
        </w:rPr>
      </w:pPr>
      <w:r w:rsidRPr="007A2521">
        <w:rPr>
          <w:rFonts w:cs="Arial"/>
          <w:szCs w:val="24"/>
        </w:rPr>
        <w:t>Breathing Space - 0800 83 85 87</w:t>
      </w:r>
    </w:p>
    <w:p w14:paraId="0A0438AF" w14:textId="66FAA136" w:rsidR="00F620D4" w:rsidRDefault="00086928" w:rsidP="00E555E6">
      <w:pPr>
        <w:spacing w:after="0" w:line="240" w:lineRule="auto"/>
        <w:rPr>
          <w:rFonts w:cs="Arial"/>
          <w:szCs w:val="24"/>
        </w:rPr>
      </w:pPr>
      <w:hyperlink r:id="rId9" w:history="1">
        <w:r w:rsidR="008D4A6D" w:rsidRPr="005B2106">
          <w:rPr>
            <w:rStyle w:val="Hyperlink"/>
            <w:rFonts w:cs="Arial"/>
            <w:szCs w:val="24"/>
          </w:rPr>
          <w:t>https://www.nhs.uk/conditions/stress-anxiety-depression/mental-health-helplines/</w:t>
        </w:r>
      </w:hyperlink>
    </w:p>
    <w:p w14:paraId="05BEFAA8" w14:textId="77777777" w:rsidR="007A2521" w:rsidRDefault="007A2521" w:rsidP="00E555E6">
      <w:pPr>
        <w:spacing w:after="0" w:line="240" w:lineRule="auto"/>
        <w:rPr>
          <w:rFonts w:cs="Arial"/>
          <w:szCs w:val="24"/>
        </w:rPr>
      </w:pPr>
    </w:p>
    <w:p w14:paraId="2FB4C016" w14:textId="2B3582FC" w:rsidR="00147EB3" w:rsidRDefault="00147EB3" w:rsidP="00E555E6">
      <w:pPr>
        <w:spacing w:after="0" w:line="240" w:lineRule="auto"/>
        <w:rPr>
          <w:rFonts w:cs="Arial"/>
          <w:szCs w:val="24"/>
        </w:rPr>
      </w:pPr>
      <w:r w:rsidRPr="00EF7232">
        <w:rPr>
          <w:rFonts w:cs="Arial"/>
          <w:b/>
          <w:bCs/>
          <w:szCs w:val="24"/>
        </w:rPr>
        <w:t>Local Support</w:t>
      </w:r>
      <w:r>
        <w:rPr>
          <w:rFonts w:cs="Arial"/>
          <w:szCs w:val="24"/>
        </w:rPr>
        <w:t>:</w:t>
      </w:r>
    </w:p>
    <w:p w14:paraId="7DAB7F52" w14:textId="406812BC" w:rsidR="00147EB3" w:rsidRDefault="00F620D4" w:rsidP="00E555E6">
      <w:pPr>
        <w:spacing w:after="0" w:line="240" w:lineRule="auto"/>
        <w:rPr>
          <w:rFonts w:cs="Arial"/>
          <w:szCs w:val="24"/>
        </w:rPr>
      </w:pPr>
      <w:r w:rsidRPr="00F620D4">
        <w:rPr>
          <w:rFonts w:cs="Arial"/>
          <w:szCs w:val="24"/>
        </w:rPr>
        <w:t>NHS Lothian Mental Health Assessment Service - 0131 537 6000</w:t>
      </w:r>
    </w:p>
    <w:p w14:paraId="73A3875E" w14:textId="0F1FCCA3" w:rsidR="00F620D4" w:rsidRDefault="00086928" w:rsidP="00E555E6">
      <w:pPr>
        <w:spacing w:after="0" w:line="240" w:lineRule="auto"/>
        <w:rPr>
          <w:rFonts w:cs="Arial"/>
          <w:szCs w:val="24"/>
        </w:rPr>
      </w:pPr>
      <w:hyperlink r:id="rId10" w:history="1">
        <w:r w:rsidR="00F620D4" w:rsidRPr="00036B5A">
          <w:rPr>
            <w:rStyle w:val="Hyperlink"/>
            <w:rFonts w:cs="Arial"/>
            <w:szCs w:val="24"/>
          </w:rPr>
          <w:t>https://services.nhslothian.scot/MentalHealthAssessmentService/Pages/default.aspx</w:t>
        </w:r>
      </w:hyperlink>
    </w:p>
    <w:p w14:paraId="543ABA24" w14:textId="51FA4DD9" w:rsidR="00F620D4" w:rsidRDefault="00F620D4" w:rsidP="00E555E6">
      <w:pPr>
        <w:spacing w:after="0" w:line="240" w:lineRule="auto"/>
        <w:rPr>
          <w:rFonts w:cs="Arial"/>
          <w:szCs w:val="24"/>
        </w:rPr>
      </w:pPr>
    </w:p>
    <w:p w14:paraId="0A89665C" w14:textId="3AE131F5" w:rsidR="00F620D4" w:rsidRDefault="00F620D4" w:rsidP="00E555E6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NHS Lothian Mental Health Information Station</w:t>
      </w:r>
      <w:r w:rsidR="004047BC">
        <w:rPr>
          <w:rFonts w:cs="Arial"/>
          <w:szCs w:val="24"/>
        </w:rPr>
        <w:t xml:space="preserve"> (approx. 10 </w:t>
      </w:r>
      <w:proofErr w:type="spellStart"/>
      <w:r w:rsidR="004047BC">
        <w:rPr>
          <w:rFonts w:cs="Arial"/>
          <w:szCs w:val="24"/>
        </w:rPr>
        <w:t>minutes walk</w:t>
      </w:r>
      <w:proofErr w:type="spellEnd"/>
      <w:r w:rsidR="004047BC">
        <w:rPr>
          <w:rFonts w:cs="Arial"/>
          <w:szCs w:val="24"/>
        </w:rPr>
        <w:t xml:space="preserve"> from Thistle House)</w:t>
      </w:r>
    </w:p>
    <w:p w14:paraId="5373CF6D" w14:textId="5B105D51" w:rsidR="00F620D4" w:rsidRDefault="00086928" w:rsidP="00E555E6">
      <w:pPr>
        <w:spacing w:after="0" w:line="240" w:lineRule="auto"/>
        <w:rPr>
          <w:rFonts w:cs="Arial"/>
          <w:szCs w:val="24"/>
        </w:rPr>
      </w:pPr>
      <w:hyperlink r:id="rId11" w:history="1">
        <w:r w:rsidR="00F620D4" w:rsidRPr="00036B5A">
          <w:rPr>
            <w:rStyle w:val="Hyperlink"/>
            <w:rFonts w:cs="Arial"/>
            <w:szCs w:val="24"/>
          </w:rPr>
          <w:t>https://services.nhslothian.scot/mentalhealthinformationstation/Pages/default.aspx</w:t>
        </w:r>
      </w:hyperlink>
    </w:p>
    <w:p w14:paraId="43995D18" w14:textId="1DD8C8F7" w:rsidR="00F620D4" w:rsidRDefault="00F620D4" w:rsidP="00E555E6">
      <w:pPr>
        <w:spacing w:after="0" w:line="240" w:lineRule="auto"/>
        <w:rPr>
          <w:rFonts w:cs="Arial"/>
          <w:szCs w:val="24"/>
        </w:rPr>
      </w:pPr>
    </w:p>
    <w:p w14:paraId="20A26BB9" w14:textId="1EB9CF03" w:rsidR="00F620D4" w:rsidRDefault="00F620D4" w:rsidP="00E555E6">
      <w:pPr>
        <w:spacing w:after="0" w:line="240" w:lineRule="auto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6F31D17F" wp14:editId="341005A0">
            <wp:extent cx="3125096" cy="2201933"/>
            <wp:effectExtent l="0" t="0" r="0" b="8255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tal health information stati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027" cy="223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noProof/>
          <w:szCs w:val="24"/>
        </w:rPr>
        <w:drawing>
          <wp:inline distT="0" distB="0" distL="0" distR="0" wp14:anchorId="59475C7D" wp14:editId="11C55E57">
            <wp:extent cx="2746891" cy="2198414"/>
            <wp:effectExtent l="0" t="0" r="0" b="0"/>
            <wp:docPr id="4" name="Picture 4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p for locating the Walpole Hal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587" cy="221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0EC67" w14:textId="39481FAA" w:rsidR="007A2521" w:rsidRDefault="007A2521" w:rsidP="007A2521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NHS Fife - </w:t>
      </w:r>
      <w:hyperlink r:id="rId14" w:history="1">
        <w:r w:rsidRPr="00036B5A">
          <w:rPr>
            <w:rStyle w:val="Hyperlink"/>
            <w:rFonts w:cs="Arial"/>
            <w:szCs w:val="24"/>
          </w:rPr>
          <w:t>https://fifedirect.org.uk/nhs/index.cfm?fuseaction=nhs.pagedisplay&amp;p2sid=F49DA9DD-DEBB-8700-41D079FA686C33D1&amp;themeid=3B984BF2-65BF-00F7-D42941481355468F</w:t>
        </w:r>
      </w:hyperlink>
    </w:p>
    <w:p w14:paraId="1F19E018" w14:textId="27435E7B" w:rsidR="007A2521" w:rsidRDefault="007A2521" w:rsidP="007A2521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NHS Greater Glasgow and Clyde - </w:t>
      </w:r>
      <w:hyperlink r:id="rId15" w:history="1">
        <w:r w:rsidRPr="005B2106">
          <w:rPr>
            <w:rStyle w:val="Hyperlink"/>
            <w:rFonts w:cs="Arial"/>
            <w:szCs w:val="24"/>
          </w:rPr>
          <w:t>http://www.headsup.scot/services-and-support/what-support-is-there-for-you/</w:t>
        </w:r>
      </w:hyperlink>
    </w:p>
    <w:p w14:paraId="5564DA8B" w14:textId="77777777" w:rsidR="007A2521" w:rsidRDefault="007A2521" w:rsidP="00E555E6">
      <w:pPr>
        <w:spacing w:after="0" w:line="240" w:lineRule="auto"/>
        <w:rPr>
          <w:rFonts w:cs="Arial"/>
          <w:szCs w:val="24"/>
        </w:rPr>
      </w:pPr>
    </w:p>
    <w:p w14:paraId="6DF74E47" w14:textId="77777777" w:rsidR="00EF7232" w:rsidRDefault="00EF7232" w:rsidP="00EF7232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Edinburgh Crisis Centre - </w:t>
      </w:r>
      <w:hyperlink r:id="rId16" w:history="1">
        <w:r w:rsidRPr="00036B5A">
          <w:rPr>
            <w:rStyle w:val="Hyperlink"/>
            <w:rFonts w:cs="Arial"/>
            <w:szCs w:val="24"/>
          </w:rPr>
          <w:t>http://www.edinburghcrisiscentre.org.uk/wordpress/index.php/help-now/</w:t>
        </w:r>
      </w:hyperlink>
    </w:p>
    <w:p w14:paraId="4382F4C0" w14:textId="77777777" w:rsidR="00EF7232" w:rsidRDefault="00EF7232" w:rsidP="00EF7232">
      <w:pPr>
        <w:spacing w:after="0" w:line="240" w:lineRule="auto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Edspace</w:t>
      </w:r>
      <w:proofErr w:type="spellEnd"/>
      <w:r>
        <w:rPr>
          <w:rFonts w:cs="Arial"/>
          <w:szCs w:val="24"/>
        </w:rPr>
        <w:t xml:space="preserve"> - </w:t>
      </w:r>
      <w:hyperlink r:id="rId17" w:history="1">
        <w:r w:rsidRPr="00036B5A">
          <w:rPr>
            <w:rStyle w:val="Hyperlink"/>
            <w:rFonts w:cs="Arial"/>
            <w:szCs w:val="24"/>
          </w:rPr>
          <w:t>https://edspace.org.uk/</w:t>
        </w:r>
      </w:hyperlink>
    </w:p>
    <w:p w14:paraId="11F44670" w14:textId="77777777" w:rsidR="00EF7232" w:rsidRDefault="00EF7232" w:rsidP="00EF7232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Scottish Association for Mental Health (SAMH) - </w:t>
      </w:r>
      <w:hyperlink r:id="rId18" w:history="1">
        <w:r w:rsidRPr="00036B5A">
          <w:rPr>
            <w:rStyle w:val="Hyperlink"/>
            <w:rFonts w:cs="Arial"/>
            <w:szCs w:val="24"/>
          </w:rPr>
          <w:t>https://www.samh.org.uk/</w:t>
        </w:r>
      </w:hyperlink>
    </w:p>
    <w:p w14:paraId="71E564C1" w14:textId="633F049C" w:rsidR="00EF7232" w:rsidRDefault="00EF7232" w:rsidP="00EF7232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Health in Mind - </w:t>
      </w:r>
      <w:hyperlink r:id="rId19" w:history="1">
        <w:r w:rsidRPr="00036B5A">
          <w:rPr>
            <w:rStyle w:val="Hyperlink"/>
            <w:rFonts w:cs="Arial"/>
            <w:szCs w:val="24"/>
          </w:rPr>
          <w:t>https://www.health-in-mind.org.uk/</w:t>
        </w:r>
      </w:hyperlink>
    </w:p>
    <w:p w14:paraId="747AEF26" w14:textId="6E53D66C" w:rsidR="00147EB3" w:rsidRDefault="00EF7232" w:rsidP="00E555E6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Support in mind Scotland (support for carers as well as those suffering) - </w:t>
      </w:r>
      <w:hyperlink r:id="rId20" w:history="1">
        <w:r w:rsidRPr="00036B5A">
          <w:rPr>
            <w:rStyle w:val="Hyperlink"/>
            <w:rFonts w:cs="Arial"/>
            <w:szCs w:val="24"/>
          </w:rPr>
          <w:t>https://www.supportinmindscotland.org.uk/</w:t>
        </w:r>
      </w:hyperlink>
    </w:p>
    <w:p w14:paraId="09E8F842" w14:textId="77777777" w:rsidR="00EF7232" w:rsidRDefault="00EF7232" w:rsidP="00E555E6">
      <w:pPr>
        <w:spacing w:after="0" w:line="240" w:lineRule="auto"/>
        <w:rPr>
          <w:rFonts w:cs="Arial"/>
          <w:szCs w:val="24"/>
        </w:rPr>
      </w:pPr>
    </w:p>
    <w:p w14:paraId="053ECB2A" w14:textId="5504C7EC" w:rsidR="00147EB3" w:rsidRDefault="00147EB3" w:rsidP="00E555E6">
      <w:pPr>
        <w:spacing w:after="0" w:line="240" w:lineRule="auto"/>
        <w:rPr>
          <w:rFonts w:cs="Arial"/>
          <w:szCs w:val="24"/>
        </w:rPr>
      </w:pPr>
    </w:p>
    <w:p w14:paraId="33769562" w14:textId="16A05AAA" w:rsidR="00147EB3" w:rsidRDefault="00147EB3" w:rsidP="00E555E6">
      <w:pPr>
        <w:spacing w:after="0" w:line="240" w:lineRule="auto"/>
        <w:rPr>
          <w:rFonts w:cs="Arial"/>
          <w:szCs w:val="24"/>
        </w:rPr>
      </w:pPr>
      <w:r w:rsidRPr="00EF7232">
        <w:rPr>
          <w:rFonts w:cs="Arial"/>
          <w:b/>
          <w:bCs/>
          <w:szCs w:val="24"/>
        </w:rPr>
        <w:t>On line information and support</w:t>
      </w:r>
      <w:r>
        <w:rPr>
          <w:rFonts w:cs="Arial"/>
          <w:szCs w:val="24"/>
        </w:rPr>
        <w:t>:</w:t>
      </w:r>
    </w:p>
    <w:p w14:paraId="0A0D0444" w14:textId="5E7DFDA5" w:rsidR="007A2521" w:rsidRDefault="00086928" w:rsidP="00E555E6">
      <w:pPr>
        <w:spacing w:after="0" w:line="240" w:lineRule="auto"/>
        <w:rPr>
          <w:rFonts w:cs="Arial"/>
          <w:szCs w:val="24"/>
        </w:rPr>
      </w:pPr>
      <w:hyperlink r:id="rId21" w:history="1">
        <w:r w:rsidR="007A2521" w:rsidRPr="005B2106">
          <w:rPr>
            <w:rStyle w:val="Hyperlink"/>
            <w:rFonts w:cs="Arial"/>
            <w:szCs w:val="24"/>
          </w:rPr>
          <w:t>https://www.nhs.uk/conditions/stress-anxiety-depression/</w:t>
        </w:r>
      </w:hyperlink>
    </w:p>
    <w:p w14:paraId="5F0B5824" w14:textId="610688F3" w:rsidR="007A2521" w:rsidRDefault="00086928" w:rsidP="00E555E6">
      <w:pPr>
        <w:spacing w:after="0" w:line="240" w:lineRule="auto"/>
        <w:rPr>
          <w:rFonts w:cs="Arial"/>
          <w:szCs w:val="24"/>
        </w:rPr>
      </w:pPr>
      <w:hyperlink r:id="rId22" w:history="1">
        <w:r w:rsidR="007A2521" w:rsidRPr="005B2106">
          <w:rPr>
            <w:rStyle w:val="Hyperlink"/>
            <w:rFonts w:cs="Arial"/>
            <w:szCs w:val="24"/>
          </w:rPr>
          <w:t>https://www.nhs.uk/apps-library/category/mental-health/</w:t>
        </w:r>
      </w:hyperlink>
    </w:p>
    <w:p w14:paraId="52C0BD20" w14:textId="529C25CD" w:rsidR="008D4A6D" w:rsidRDefault="00086928" w:rsidP="00E555E6">
      <w:pPr>
        <w:spacing w:after="0" w:line="240" w:lineRule="auto"/>
        <w:rPr>
          <w:rFonts w:cs="Arial"/>
          <w:szCs w:val="24"/>
        </w:rPr>
      </w:pPr>
      <w:hyperlink r:id="rId23" w:history="1">
        <w:r w:rsidR="008D4A6D" w:rsidRPr="005B2106">
          <w:rPr>
            <w:rStyle w:val="Hyperlink"/>
            <w:rFonts w:cs="Arial"/>
            <w:szCs w:val="24"/>
          </w:rPr>
          <w:t>https://services.nhslothian.scot/stresscontrol/Pages/Helpful-Resources.aspx</w:t>
        </w:r>
      </w:hyperlink>
    </w:p>
    <w:p w14:paraId="01E34685" w14:textId="190E3E52" w:rsidR="007A2521" w:rsidRDefault="00086928" w:rsidP="00E555E6">
      <w:pPr>
        <w:spacing w:after="0" w:line="240" w:lineRule="auto"/>
        <w:rPr>
          <w:rFonts w:cs="Arial"/>
          <w:szCs w:val="24"/>
        </w:rPr>
      </w:pPr>
      <w:hyperlink r:id="rId24" w:history="1">
        <w:r w:rsidR="008D4A6D" w:rsidRPr="005B2106">
          <w:rPr>
            <w:rStyle w:val="Hyperlink"/>
            <w:rFonts w:cs="Arial"/>
            <w:szCs w:val="24"/>
          </w:rPr>
          <w:t>https://breathingspace.scot/</w:t>
        </w:r>
      </w:hyperlink>
    </w:p>
    <w:p w14:paraId="6EC9EF1E" w14:textId="66CA114F" w:rsidR="00F620D4" w:rsidRDefault="00086928" w:rsidP="00E555E6">
      <w:pPr>
        <w:spacing w:after="0" w:line="240" w:lineRule="auto"/>
        <w:rPr>
          <w:rFonts w:cs="Arial"/>
          <w:szCs w:val="24"/>
        </w:rPr>
      </w:pPr>
      <w:hyperlink r:id="rId25" w:history="1">
        <w:r w:rsidR="007A2521" w:rsidRPr="005B2106">
          <w:rPr>
            <w:rStyle w:val="Hyperlink"/>
            <w:rFonts w:cs="Arial"/>
            <w:szCs w:val="24"/>
          </w:rPr>
          <w:t>www.moodcafe.co.uk</w:t>
        </w:r>
      </w:hyperlink>
    </w:p>
    <w:p w14:paraId="167C1B3E" w14:textId="252174B9" w:rsidR="007A2521" w:rsidRDefault="00086928" w:rsidP="00E555E6">
      <w:pPr>
        <w:spacing w:after="0" w:line="240" w:lineRule="auto"/>
        <w:rPr>
          <w:rFonts w:cs="Arial"/>
          <w:szCs w:val="24"/>
        </w:rPr>
      </w:pPr>
      <w:hyperlink r:id="rId26" w:history="1">
        <w:r w:rsidR="007A2521" w:rsidRPr="005B2106">
          <w:rPr>
            <w:rStyle w:val="Hyperlink"/>
            <w:rFonts w:cs="Arial"/>
            <w:szCs w:val="24"/>
          </w:rPr>
          <w:t>https://www.mind.org.uk/information-support/tips-for-everyday-living/online-mental-health/online-mental-health-tools/</w:t>
        </w:r>
      </w:hyperlink>
    </w:p>
    <w:p w14:paraId="640F35BF" w14:textId="26C7FB75" w:rsidR="00147EB3" w:rsidRDefault="00086928" w:rsidP="00E555E6">
      <w:pPr>
        <w:spacing w:after="0" w:line="240" w:lineRule="auto"/>
        <w:rPr>
          <w:rFonts w:cs="Arial"/>
          <w:szCs w:val="24"/>
        </w:rPr>
      </w:pPr>
      <w:hyperlink r:id="rId27" w:history="1">
        <w:r w:rsidR="008D4A6D" w:rsidRPr="005B2106">
          <w:rPr>
            <w:rStyle w:val="Hyperlink"/>
            <w:rFonts w:cs="Arial"/>
            <w:szCs w:val="24"/>
          </w:rPr>
          <w:t>https://www.cope-scotland.org/</w:t>
        </w:r>
      </w:hyperlink>
    </w:p>
    <w:p w14:paraId="2CAD32D6" w14:textId="77777777" w:rsidR="008D4A6D" w:rsidRDefault="008D4A6D" w:rsidP="00E555E6">
      <w:pPr>
        <w:spacing w:after="0" w:line="240" w:lineRule="auto"/>
        <w:rPr>
          <w:rFonts w:cs="Arial"/>
          <w:szCs w:val="24"/>
        </w:rPr>
      </w:pPr>
    </w:p>
    <w:p w14:paraId="7747C811" w14:textId="17D31FB3" w:rsidR="00147EB3" w:rsidRDefault="00147EB3" w:rsidP="00E555E6">
      <w:pPr>
        <w:spacing w:after="0" w:line="240" w:lineRule="auto"/>
        <w:rPr>
          <w:rFonts w:cs="Arial"/>
          <w:szCs w:val="24"/>
        </w:rPr>
      </w:pPr>
    </w:p>
    <w:p w14:paraId="1973E2AF" w14:textId="2155EB57" w:rsidR="00147EB3" w:rsidRDefault="00147EB3" w:rsidP="00E555E6">
      <w:pPr>
        <w:spacing w:after="0" w:line="240" w:lineRule="auto"/>
        <w:rPr>
          <w:rFonts w:cs="Arial"/>
          <w:szCs w:val="24"/>
        </w:rPr>
      </w:pPr>
      <w:r w:rsidRPr="00EF7232">
        <w:rPr>
          <w:rFonts w:cs="Arial"/>
          <w:b/>
          <w:bCs/>
          <w:szCs w:val="24"/>
        </w:rPr>
        <w:t>Other</w:t>
      </w:r>
      <w:r>
        <w:rPr>
          <w:rFonts w:cs="Arial"/>
          <w:szCs w:val="24"/>
        </w:rPr>
        <w:t>:</w:t>
      </w:r>
    </w:p>
    <w:p w14:paraId="7832370D" w14:textId="5C17E559" w:rsidR="00EF7232" w:rsidRDefault="00EF7232" w:rsidP="00E555E6">
      <w:pPr>
        <w:spacing w:after="0" w:line="240" w:lineRule="auto"/>
        <w:rPr>
          <w:rFonts w:cs="Arial"/>
          <w:szCs w:val="24"/>
        </w:rPr>
      </w:pPr>
      <w:r w:rsidRPr="00EF7232">
        <w:rPr>
          <w:rFonts w:cs="Arial"/>
          <w:szCs w:val="24"/>
        </w:rPr>
        <w:t>Scotland’s professional body for counselling and psychotherapy</w:t>
      </w:r>
      <w:r>
        <w:rPr>
          <w:rFonts w:cs="Arial"/>
          <w:szCs w:val="24"/>
        </w:rPr>
        <w:t xml:space="preserve"> (including a directory of registered therapists) - </w:t>
      </w:r>
      <w:hyperlink r:id="rId28" w:history="1">
        <w:r w:rsidRPr="00036B5A">
          <w:rPr>
            <w:rStyle w:val="Hyperlink"/>
            <w:rFonts w:cs="Arial"/>
            <w:szCs w:val="24"/>
          </w:rPr>
          <w:t>http://www.cosca.org.uk/</w:t>
        </w:r>
      </w:hyperlink>
    </w:p>
    <w:p w14:paraId="3C154FF2" w14:textId="77777777" w:rsidR="00EF7232" w:rsidRDefault="00EF7232" w:rsidP="00E555E6">
      <w:pPr>
        <w:spacing w:after="0" w:line="240" w:lineRule="auto"/>
        <w:rPr>
          <w:rFonts w:cs="Arial"/>
          <w:szCs w:val="24"/>
        </w:rPr>
      </w:pPr>
    </w:p>
    <w:p w14:paraId="48A7F2A0" w14:textId="77777777" w:rsidR="00147EB3" w:rsidRDefault="00147EB3" w:rsidP="00E555E6">
      <w:pPr>
        <w:spacing w:after="0" w:line="240" w:lineRule="auto"/>
        <w:rPr>
          <w:rFonts w:cs="Arial"/>
          <w:szCs w:val="24"/>
        </w:rPr>
      </w:pPr>
    </w:p>
    <w:p w14:paraId="1B23DADC" w14:textId="498FF0BB" w:rsidR="00147EB3" w:rsidRDefault="00147EB3" w:rsidP="00E555E6">
      <w:pPr>
        <w:spacing w:after="0" w:line="240" w:lineRule="auto"/>
        <w:rPr>
          <w:rFonts w:cs="Arial"/>
          <w:szCs w:val="24"/>
        </w:rPr>
      </w:pPr>
    </w:p>
    <w:p w14:paraId="3213025D" w14:textId="1E4E67C1" w:rsidR="00147EB3" w:rsidRDefault="00147EB3" w:rsidP="00E555E6">
      <w:pPr>
        <w:spacing w:after="0" w:line="240" w:lineRule="auto"/>
        <w:rPr>
          <w:rFonts w:cs="Arial"/>
          <w:szCs w:val="24"/>
        </w:rPr>
      </w:pPr>
    </w:p>
    <w:p w14:paraId="40EF12E8" w14:textId="2EB5262C" w:rsidR="00147EB3" w:rsidRDefault="00147EB3" w:rsidP="00E555E6">
      <w:pPr>
        <w:spacing w:after="0" w:line="240" w:lineRule="auto"/>
        <w:rPr>
          <w:rFonts w:cs="Arial"/>
          <w:szCs w:val="24"/>
        </w:rPr>
      </w:pPr>
    </w:p>
    <w:p w14:paraId="7686424B" w14:textId="17AA2F0F" w:rsidR="00147EB3" w:rsidRDefault="00147EB3" w:rsidP="00E555E6">
      <w:pPr>
        <w:spacing w:after="0" w:line="240" w:lineRule="auto"/>
        <w:rPr>
          <w:rFonts w:cs="Arial"/>
          <w:szCs w:val="24"/>
        </w:rPr>
      </w:pPr>
    </w:p>
    <w:p w14:paraId="76DC1701" w14:textId="746B8948" w:rsidR="00147EB3" w:rsidRDefault="00147EB3" w:rsidP="00E555E6">
      <w:pPr>
        <w:spacing w:after="0" w:line="240" w:lineRule="auto"/>
        <w:rPr>
          <w:rFonts w:cs="Arial"/>
          <w:szCs w:val="24"/>
        </w:rPr>
      </w:pPr>
    </w:p>
    <w:p w14:paraId="5C7E7C2D" w14:textId="7B6EAF46" w:rsidR="00147EB3" w:rsidRDefault="00147EB3" w:rsidP="00E555E6">
      <w:pPr>
        <w:spacing w:after="0" w:line="240" w:lineRule="auto"/>
        <w:rPr>
          <w:rFonts w:cs="Arial"/>
          <w:szCs w:val="24"/>
        </w:rPr>
      </w:pPr>
    </w:p>
    <w:p w14:paraId="604703F8" w14:textId="1F701E88" w:rsidR="00147EB3" w:rsidRDefault="00147EB3" w:rsidP="00E555E6">
      <w:pPr>
        <w:spacing w:after="0" w:line="240" w:lineRule="auto"/>
        <w:rPr>
          <w:rFonts w:cs="Arial"/>
          <w:szCs w:val="24"/>
        </w:rPr>
      </w:pPr>
    </w:p>
    <w:p w14:paraId="2B500E4A" w14:textId="39410047" w:rsidR="00147EB3" w:rsidRDefault="00147EB3" w:rsidP="00E555E6">
      <w:pPr>
        <w:spacing w:after="0" w:line="240" w:lineRule="auto"/>
        <w:rPr>
          <w:rFonts w:cs="Arial"/>
          <w:szCs w:val="24"/>
        </w:rPr>
      </w:pPr>
    </w:p>
    <w:p w14:paraId="0DB48401" w14:textId="6138D687" w:rsidR="00147EB3" w:rsidRDefault="00147EB3" w:rsidP="00E555E6">
      <w:pPr>
        <w:spacing w:after="0" w:line="240" w:lineRule="auto"/>
        <w:rPr>
          <w:rFonts w:cs="Arial"/>
          <w:szCs w:val="24"/>
        </w:rPr>
      </w:pPr>
    </w:p>
    <w:p w14:paraId="5C8AF3C6" w14:textId="59B6E100" w:rsidR="00147EB3" w:rsidRDefault="00147EB3" w:rsidP="00E555E6">
      <w:pPr>
        <w:spacing w:after="0" w:line="240" w:lineRule="auto"/>
        <w:rPr>
          <w:rFonts w:cs="Arial"/>
          <w:szCs w:val="24"/>
        </w:rPr>
      </w:pPr>
    </w:p>
    <w:p w14:paraId="57E29052" w14:textId="29C77308" w:rsidR="00147EB3" w:rsidRDefault="00147EB3" w:rsidP="00E555E6">
      <w:pPr>
        <w:spacing w:after="0" w:line="240" w:lineRule="auto"/>
        <w:rPr>
          <w:rFonts w:cs="Arial"/>
          <w:szCs w:val="24"/>
        </w:rPr>
      </w:pPr>
    </w:p>
    <w:p w14:paraId="6394BA31" w14:textId="5BB7E428" w:rsidR="00147EB3" w:rsidRDefault="00147EB3" w:rsidP="00E555E6">
      <w:pPr>
        <w:spacing w:after="0" w:line="240" w:lineRule="auto"/>
        <w:rPr>
          <w:rFonts w:cs="Arial"/>
          <w:szCs w:val="24"/>
        </w:rPr>
      </w:pPr>
    </w:p>
    <w:p w14:paraId="38B8C420" w14:textId="77777777" w:rsidR="00147EB3" w:rsidRPr="00DD5799" w:rsidRDefault="00147EB3" w:rsidP="00E555E6">
      <w:pPr>
        <w:spacing w:after="0" w:line="240" w:lineRule="auto"/>
        <w:rPr>
          <w:rFonts w:cs="Arial"/>
          <w:szCs w:val="24"/>
        </w:rPr>
      </w:pPr>
    </w:p>
    <w:sectPr w:rsidR="00147EB3" w:rsidRPr="00DD5799" w:rsidSect="00664CE0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40" w:right="1080" w:bottom="1440" w:left="108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5C4FC" w14:textId="77777777" w:rsidR="00854897" w:rsidRDefault="00854897" w:rsidP="00110ADF">
      <w:pPr>
        <w:spacing w:after="0" w:line="240" w:lineRule="auto"/>
      </w:pPr>
      <w:r>
        <w:separator/>
      </w:r>
    </w:p>
  </w:endnote>
  <w:endnote w:type="continuationSeparator" w:id="0">
    <w:p w14:paraId="02ECFD70" w14:textId="77777777" w:rsidR="00854897" w:rsidRDefault="00854897" w:rsidP="0011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ED80C" w14:textId="77777777" w:rsidR="001C1A78" w:rsidRDefault="001C1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76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528"/>
      <w:gridCol w:w="4248"/>
    </w:tblGrid>
    <w:tr w:rsidR="00854897" w:rsidRPr="000214C5" w14:paraId="45CD8754" w14:textId="77777777" w:rsidTr="00B560C6">
      <w:trPr>
        <w:trHeight w:hRule="exact" w:val="454"/>
        <w:jc w:val="center"/>
      </w:trPr>
      <w:tc>
        <w:tcPr>
          <w:tcW w:w="9776" w:type="dxa"/>
          <w:gridSpan w:val="2"/>
          <w:shd w:val="clear" w:color="auto" w:fill="auto"/>
          <w:vAlign w:val="center"/>
        </w:tcPr>
        <w:p w14:paraId="3EDD2B29" w14:textId="77777777" w:rsidR="00854897" w:rsidRPr="000214C5" w:rsidRDefault="00854897" w:rsidP="00A54E64">
          <w:pPr>
            <w:pStyle w:val="Footer"/>
            <w:jc w:val="center"/>
            <w:rPr>
              <w:color w:val="323E48"/>
              <w:sz w:val="20"/>
            </w:rPr>
          </w:pPr>
          <w:r w:rsidRPr="000214C5">
            <w:rPr>
              <w:rFonts w:cs="Arial"/>
              <w:b/>
              <w:noProof/>
              <w:color w:val="323E48"/>
              <w:sz w:val="20"/>
            </w:rPr>
            <w:drawing>
              <wp:inline distT="0" distB="0" distL="0" distR="0" wp14:anchorId="3B71C646" wp14:editId="16D02E0B">
                <wp:extent cx="230265" cy="972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 abbreviated logo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265" cy="9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214C5">
            <w:rPr>
              <w:rFonts w:cs="Arial"/>
              <w:b/>
              <w:color w:val="323E48"/>
              <w:sz w:val="20"/>
            </w:rPr>
            <w:t xml:space="preserve">  </w:t>
          </w:r>
          <w:r>
            <w:rPr>
              <w:rFonts w:cs="Arial"/>
              <w:b/>
              <w:color w:val="323E48"/>
              <w:sz w:val="20"/>
            </w:rPr>
            <w:t xml:space="preserve">  </w:t>
          </w:r>
          <w:r w:rsidRPr="000214C5">
            <w:rPr>
              <w:rFonts w:cs="Arial"/>
              <w:b/>
              <w:color w:val="323E48"/>
              <w:sz w:val="20"/>
            </w:rPr>
            <w:t xml:space="preserve"> </w:t>
          </w:r>
          <w:r w:rsidRPr="000214C5">
            <w:rPr>
              <w:rFonts w:cs="Arial"/>
              <w:b/>
              <w:color w:val="00A19A"/>
              <w:sz w:val="20"/>
            </w:rPr>
            <w:t>E:</w:t>
          </w:r>
          <w:r w:rsidRPr="000214C5">
            <w:rPr>
              <w:rFonts w:cs="Arial"/>
              <w:color w:val="323E48"/>
              <w:sz w:val="20"/>
            </w:rPr>
            <w:t xml:space="preserve"> </w:t>
          </w:r>
          <w:hyperlink r:id="rId2" w:history="1">
            <w:r w:rsidRPr="000214C5">
              <w:rPr>
                <w:rStyle w:val="Hyperlink"/>
                <w:rFonts w:cs="Arial"/>
                <w:color w:val="323E48"/>
                <w:sz w:val="20"/>
                <w:u w:val="none"/>
              </w:rPr>
              <w:t>info@ethicalstandards.org.uk</w:t>
            </w:r>
          </w:hyperlink>
          <w:r w:rsidRPr="000214C5">
            <w:rPr>
              <w:rStyle w:val="Hyperlink"/>
              <w:rFonts w:cs="Arial"/>
              <w:color w:val="323E48"/>
              <w:sz w:val="20"/>
              <w:u w:val="none"/>
            </w:rPr>
            <w:t xml:space="preserve">   </w:t>
          </w:r>
          <w:r w:rsidRPr="000214C5">
            <w:rPr>
              <w:rFonts w:cs="Arial"/>
              <w:b/>
              <w:color w:val="00A19A"/>
              <w:sz w:val="20"/>
            </w:rPr>
            <w:t>T:</w:t>
          </w:r>
          <w:r w:rsidRPr="000214C5">
            <w:rPr>
              <w:rFonts w:cs="Arial"/>
              <w:color w:val="323E48"/>
              <w:sz w:val="20"/>
            </w:rPr>
            <w:t xml:space="preserve"> 0300 011 0550 </w:t>
          </w:r>
          <w:r w:rsidRPr="000214C5">
            <w:rPr>
              <w:color w:val="323E48"/>
              <w:sz w:val="20"/>
            </w:rPr>
            <w:t xml:space="preserve">  </w:t>
          </w:r>
          <w:r w:rsidRPr="000214C5">
            <w:rPr>
              <w:rFonts w:cs="Arial"/>
              <w:b/>
              <w:color w:val="00A19A"/>
              <w:sz w:val="20"/>
            </w:rPr>
            <w:t>W:</w:t>
          </w:r>
          <w:r w:rsidRPr="000214C5">
            <w:rPr>
              <w:rFonts w:cs="Arial"/>
              <w:color w:val="323E48"/>
              <w:sz w:val="20"/>
            </w:rPr>
            <w:t xml:space="preserve"> </w:t>
          </w:r>
          <w:hyperlink r:id="rId3" w:history="1">
            <w:r w:rsidRPr="000214C5">
              <w:rPr>
                <w:rStyle w:val="Hyperlink"/>
                <w:rFonts w:cs="Arial"/>
                <w:color w:val="323E48"/>
                <w:sz w:val="20"/>
                <w:u w:val="none"/>
              </w:rPr>
              <w:t>www.ethicalstandards.org.uk</w:t>
            </w:r>
          </w:hyperlink>
        </w:p>
      </w:tc>
    </w:tr>
    <w:tr w:rsidR="00854897" w:rsidRPr="001165DC" w14:paraId="4E3E83CB" w14:textId="77777777" w:rsidTr="00B560C6">
      <w:trPr>
        <w:jc w:val="center"/>
      </w:trPr>
      <w:tc>
        <w:tcPr>
          <w:tcW w:w="5528" w:type="dxa"/>
          <w:shd w:val="clear" w:color="auto" w:fill="auto"/>
          <w:vAlign w:val="center"/>
        </w:tcPr>
        <w:p w14:paraId="78CD8DA2" w14:textId="7503CDBD" w:rsidR="00854897" w:rsidRPr="001165DC" w:rsidRDefault="00854897" w:rsidP="00A54E64">
          <w:pPr>
            <w:pStyle w:val="Footer"/>
            <w:rPr>
              <w:rFonts w:cs="Arial"/>
              <w:noProof/>
              <w:color w:val="323E48"/>
              <w:sz w:val="16"/>
            </w:rPr>
          </w:pPr>
        </w:p>
      </w:tc>
      <w:tc>
        <w:tcPr>
          <w:tcW w:w="4248" w:type="dxa"/>
          <w:shd w:val="clear" w:color="auto" w:fill="auto"/>
          <w:vAlign w:val="center"/>
        </w:tcPr>
        <w:p w14:paraId="00BF842E" w14:textId="28CF36B1" w:rsidR="00854897" w:rsidRPr="001165DC" w:rsidRDefault="00854897" w:rsidP="00A54E64">
          <w:pPr>
            <w:pStyle w:val="Footer"/>
            <w:jc w:val="right"/>
            <w:rPr>
              <w:rFonts w:cs="Arial"/>
              <w:noProof/>
              <w:color w:val="323E48"/>
              <w:sz w:val="16"/>
            </w:rPr>
          </w:pPr>
          <w:r w:rsidRPr="001165DC">
            <w:rPr>
              <w:rFonts w:cs="Arial"/>
              <w:noProof/>
              <w:color w:val="323E48"/>
              <w:sz w:val="16"/>
            </w:rPr>
            <w:t xml:space="preserve">Page </w:t>
          </w:r>
          <w:r>
            <w:rPr>
              <w:rFonts w:cs="Arial"/>
              <w:noProof/>
              <w:color w:val="323E48"/>
              <w:sz w:val="16"/>
            </w:rPr>
            <w:fldChar w:fldCharType="begin"/>
          </w:r>
          <w:r>
            <w:rPr>
              <w:rFonts w:cs="Arial"/>
              <w:noProof/>
              <w:color w:val="323E48"/>
              <w:sz w:val="16"/>
            </w:rPr>
            <w:instrText xml:space="preserve"> PAGE   \* MERGEFORMAT </w:instrText>
          </w:r>
          <w:r>
            <w:rPr>
              <w:rFonts w:cs="Arial"/>
              <w:noProof/>
              <w:color w:val="323E48"/>
              <w:sz w:val="16"/>
            </w:rPr>
            <w:fldChar w:fldCharType="separate"/>
          </w:r>
          <w:r>
            <w:rPr>
              <w:rFonts w:cs="Arial"/>
              <w:noProof/>
              <w:color w:val="323E48"/>
              <w:sz w:val="16"/>
            </w:rPr>
            <w:t>2</w:t>
          </w:r>
          <w:r>
            <w:rPr>
              <w:rFonts w:cs="Arial"/>
              <w:noProof/>
              <w:color w:val="323E48"/>
              <w:sz w:val="16"/>
            </w:rPr>
            <w:fldChar w:fldCharType="end"/>
          </w:r>
          <w:r>
            <w:rPr>
              <w:rFonts w:cs="Arial"/>
              <w:noProof/>
              <w:color w:val="323E48"/>
              <w:sz w:val="16"/>
            </w:rPr>
            <w:t xml:space="preserve"> of </w:t>
          </w:r>
          <w:r>
            <w:rPr>
              <w:rFonts w:cs="Arial"/>
              <w:noProof/>
              <w:color w:val="323E48"/>
              <w:sz w:val="16"/>
            </w:rPr>
            <w:fldChar w:fldCharType="begin"/>
          </w:r>
          <w:r>
            <w:rPr>
              <w:rFonts w:cs="Arial"/>
              <w:noProof/>
              <w:color w:val="323E48"/>
              <w:sz w:val="16"/>
            </w:rPr>
            <w:instrText xml:space="preserve"> NUMPAGES   \* MERGEFORMAT </w:instrText>
          </w:r>
          <w:r>
            <w:rPr>
              <w:rFonts w:cs="Arial"/>
              <w:noProof/>
              <w:color w:val="323E48"/>
              <w:sz w:val="16"/>
            </w:rPr>
            <w:fldChar w:fldCharType="separate"/>
          </w:r>
          <w:r>
            <w:rPr>
              <w:rFonts w:cs="Arial"/>
              <w:noProof/>
              <w:color w:val="323E48"/>
              <w:sz w:val="16"/>
            </w:rPr>
            <w:t>4</w:t>
          </w:r>
          <w:r>
            <w:rPr>
              <w:rFonts w:cs="Arial"/>
              <w:noProof/>
              <w:color w:val="323E48"/>
              <w:sz w:val="16"/>
            </w:rPr>
            <w:fldChar w:fldCharType="end"/>
          </w:r>
        </w:p>
      </w:tc>
    </w:tr>
  </w:tbl>
  <w:p w14:paraId="38D0E24D" w14:textId="271EE66A" w:rsidR="00854897" w:rsidRPr="00A54E64" w:rsidRDefault="00854897" w:rsidP="00A54E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76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528"/>
      <w:gridCol w:w="4248"/>
    </w:tblGrid>
    <w:tr w:rsidR="00854897" w:rsidRPr="000214C5" w14:paraId="69933683" w14:textId="77777777" w:rsidTr="00B560C6">
      <w:trPr>
        <w:trHeight w:hRule="exact" w:val="454"/>
        <w:jc w:val="center"/>
      </w:trPr>
      <w:tc>
        <w:tcPr>
          <w:tcW w:w="9776" w:type="dxa"/>
          <w:gridSpan w:val="2"/>
          <w:shd w:val="clear" w:color="auto" w:fill="auto"/>
          <w:vAlign w:val="center"/>
        </w:tcPr>
        <w:p w14:paraId="31000A2D" w14:textId="77777777" w:rsidR="00854897" w:rsidRPr="000214C5" w:rsidRDefault="00854897" w:rsidP="00A54E64">
          <w:pPr>
            <w:pStyle w:val="Footer"/>
            <w:jc w:val="center"/>
            <w:rPr>
              <w:color w:val="323E48"/>
              <w:sz w:val="20"/>
            </w:rPr>
          </w:pPr>
          <w:r w:rsidRPr="000214C5">
            <w:rPr>
              <w:rFonts w:cs="Arial"/>
              <w:b/>
              <w:noProof/>
              <w:color w:val="323E48"/>
              <w:sz w:val="20"/>
            </w:rPr>
            <w:drawing>
              <wp:inline distT="0" distB="0" distL="0" distR="0" wp14:anchorId="1A71452E" wp14:editId="0677AF1C">
                <wp:extent cx="230265" cy="972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 abbreviated logo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265" cy="9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214C5">
            <w:rPr>
              <w:rFonts w:cs="Arial"/>
              <w:b/>
              <w:color w:val="323E48"/>
              <w:sz w:val="20"/>
            </w:rPr>
            <w:t xml:space="preserve">  </w:t>
          </w:r>
          <w:r>
            <w:rPr>
              <w:rFonts w:cs="Arial"/>
              <w:b/>
              <w:color w:val="323E48"/>
              <w:sz w:val="20"/>
            </w:rPr>
            <w:t xml:space="preserve">  </w:t>
          </w:r>
          <w:r w:rsidRPr="000214C5">
            <w:rPr>
              <w:rFonts w:cs="Arial"/>
              <w:b/>
              <w:color w:val="323E48"/>
              <w:sz w:val="20"/>
            </w:rPr>
            <w:t xml:space="preserve"> </w:t>
          </w:r>
          <w:r w:rsidRPr="000214C5">
            <w:rPr>
              <w:rFonts w:cs="Arial"/>
              <w:b/>
              <w:color w:val="00A19A"/>
              <w:sz w:val="20"/>
            </w:rPr>
            <w:t>E:</w:t>
          </w:r>
          <w:r w:rsidRPr="000214C5">
            <w:rPr>
              <w:rFonts w:cs="Arial"/>
              <w:color w:val="323E48"/>
              <w:sz w:val="20"/>
            </w:rPr>
            <w:t xml:space="preserve"> </w:t>
          </w:r>
          <w:hyperlink r:id="rId2" w:history="1">
            <w:r w:rsidRPr="000214C5">
              <w:rPr>
                <w:rStyle w:val="Hyperlink"/>
                <w:rFonts w:cs="Arial"/>
                <w:color w:val="323E48"/>
                <w:sz w:val="20"/>
                <w:u w:val="none"/>
              </w:rPr>
              <w:t>info@ethicalstandards.org.uk</w:t>
            </w:r>
          </w:hyperlink>
          <w:r w:rsidRPr="000214C5">
            <w:rPr>
              <w:rStyle w:val="Hyperlink"/>
              <w:rFonts w:cs="Arial"/>
              <w:color w:val="323E48"/>
              <w:sz w:val="20"/>
              <w:u w:val="none"/>
            </w:rPr>
            <w:t xml:space="preserve">   </w:t>
          </w:r>
          <w:r w:rsidRPr="000214C5">
            <w:rPr>
              <w:rFonts w:cs="Arial"/>
              <w:b/>
              <w:color w:val="00A19A"/>
              <w:sz w:val="20"/>
            </w:rPr>
            <w:t>T:</w:t>
          </w:r>
          <w:r w:rsidRPr="000214C5">
            <w:rPr>
              <w:rFonts w:cs="Arial"/>
              <w:color w:val="323E48"/>
              <w:sz w:val="20"/>
            </w:rPr>
            <w:t xml:space="preserve"> 0300 011 0550 </w:t>
          </w:r>
          <w:r w:rsidRPr="000214C5">
            <w:rPr>
              <w:color w:val="323E48"/>
              <w:sz w:val="20"/>
            </w:rPr>
            <w:t xml:space="preserve">  </w:t>
          </w:r>
          <w:r w:rsidRPr="000214C5">
            <w:rPr>
              <w:rFonts w:cs="Arial"/>
              <w:b/>
              <w:color w:val="00A19A"/>
              <w:sz w:val="20"/>
            </w:rPr>
            <w:t>W:</w:t>
          </w:r>
          <w:r w:rsidRPr="000214C5">
            <w:rPr>
              <w:rFonts w:cs="Arial"/>
              <w:color w:val="323E48"/>
              <w:sz w:val="20"/>
            </w:rPr>
            <w:t xml:space="preserve"> </w:t>
          </w:r>
          <w:hyperlink r:id="rId3" w:history="1">
            <w:r w:rsidRPr="000214C5">
              <w:rPr>
                <w:rStyle w:val="Hyperlink"/>
                <w:rFonts w:cs="Arial"/>
                <w:color w:val="323E48"/>
                <w:sz w:val="20"/>
                <w:u w:val="none"/>
              </w:rPr>
              <w:t>www.ethicalstandards.org.uk</w:t>
            </w:r>
          </w:hyperlink>
        </w:p>
      </w:tc>
    </w:tr>
    <w:tr w:rsidR="00854897" w:rsidRPr="001165DC" w14:paraId="7F778499" w14:textId="77777777" w:rsidTr="00B560C6">
      <w:trPr>
        <w:jc w:val="center"/>
      </w:trPr>
      <w:tc>
        <w:tcPr>
          <w:tcW w:w="5528" w:type="dxa"/>
          <w:shd w:val="clear" w:color="auto" w:fill="auto"/>
          <w:vAlign w:val="center"/>
        </w:tcPr>
        <w:p w14:paraId="4F9F3B72" w14:textId="39288E10" w:rsidR="00854897" w:rsidRPr="001165DC" w:rsidRDefault="00854897" w:rsidP="00A54E64">
          <w:pPr>
            <w:pStyle w:val="Footer"/>
            <w:rPr>
              <w:rFonts w:cs="Arial"/>
              <w:noProof/>
              <w:color w:val="323E48"/>
              <w:sz w:val="16"/>
            </w:rPr>
          </w:pPr>
        </w:p>
      </w:tc>
      <w:tc>
        <w:tcPr>
          <w:tcW w:w="4248" w:type="dxa"/>
          <w:shd w:val="clear" w:color="auto" w:fill="auto"/>
          <w:vAlign w:val="center"/>
        </w:tcPr>
        <w:p w14:paraId="2AB867EC" w14:textId="63DEBDBF" w:rsidR="00854897" w:rsidRPr="001165DC" w:rsidRDefault="00854897" w:rsidP="00A54E64">
          <w:pPr>
            <w:pStyle w:val="Footer"/>
            <w:jc w:val="right"/>
            <w:rPr>
              <w:rFonts w:cs="Arial"/>
              <w:noProof/>
              <w:color w:val="323E48"/>
              <w:sz w:val="16"/>
            </w:rPr>
          </w:pPr>
          <w:r w:rsidRPr="001165DC">
            <w:rPr>
              <w:rFonts w:cs="Arial"/>
              <w:noProof/>
              <w:color w:val="323E48"/>
              <w:sz w:val="16"/>
            </w:rPr>
            <w:t xml:space="preserve">Page </w:t>
          </w:r>
          <w:r>
            <w:rPr>
              <w:rFonts w:cs="Arial"/>
              <w:noProof/>
              <w:color w:val="323E48"/>
              <w:sz w:val="16"/>
            </w:rPr>
            <w:fldChar w:fldCharType="begin"/>
          </w:r>
          <w:r>
            <w:rPr>
              <w:rFonts w:cs="Arial"/>
              <w:noProof/>
              <w:color w:val="323E48"/>
              <w:sz w:val="16"/>
            </w:rPr>
            <w:instrText xml:space="preserve"> PAGE   \* MERGEFORMAT </w:instrText>
          </w:r>
          <w:r>
            <w:rPr>
              <w:rFonts w:cs="Arial"/>
              <w:noProof/>
              <w:color w:val="323E48"/>
              <w:sz w:val="16"/>
            </w:rPr>
            <w:fldChar w:fldCharType="separate"/>
          </w:r>
          <w:r>
            <w:rPr>
              <w:rFonts w:cs="Arial"/>
              <w:noProof/>
              <w:color w:val="323E48"/>
              <w:sz w:val="16"/>
            </w:rPr>
            <w:t>2</w:t>
          </w:r>
          <w:r>
            <w:rPr>
              <w:rFonts w:cs="Arial"/>
              <w:noProof/>
              <w:color w:val="323E48"/>
              <w:sz w:val="16"/>
            </w:rPr>
            <w:fldChar w:fldCharType="end"/>
          </w:r>
          <w:r>
            <w:rPr>
              <w:rFonts w:cs="Arial"/>
              <w:noProof/>
              <w:color w:val="323E48"/>
              <w:sz w:val="16"/>
            </w:rPr>
            <w:t xml:space="preserve"> of </w:t>
          </w:r>
          <w:r>
            <w:rPr>
              <w:rFonts w:cs="Arial"/>
              <w:noProof/>
              <w:color w:val="323E48"/>
              <w:sz w:val="16"/>
            </w:rPr>
            <w:fldChar w:fldCharType="begin"/>
          </w:r>
          <w:r>
            <w:rPr>
              <w:rFonts w:cs="Arial"/>
              <w:noProof/>
              <w:color w:val="323E48"/>
              <w:sz w:val="16"/>
            </w:rPr>
            <w:instrText xml:space="preserve"> NUMPAGES   \* MERGEFORMAT </w:instrText>
          </w:r>
          <w:r>
            <w:rPr>
              <w:rFonts w:cs="Arial"/>
              <w:noProof/>
              <w:color w:val="323E48"/>
              <w:sz w:val="16"/>
            </w:rPr>
            <w:fldChar w:fldCharType="separate"/>
          </w:r>
          <w:r>
            <w:rPr>
              <w:rFonts w:cs="Arial"/>
              <w:noProof/>
              <w:color w:val="323E48"/>
              <w:sz w:val="16"/>
            </w:rPr>
            <w:t>4</w:t>
          </w:r>
          <w:r>
            <w:rPr>
              <w:rFonts w:cs="Arial"/>
              <w:noProof/>
              <w:color w:val="323E48"/>
              <w:sz w:val="16"/>
            </w:rPr>
            <w:fldChar w:fldCharType="end"/>
          </w:r>
        </w:p>
      </w:tc>
    </w:tr>
  </w:tbl>
  <w:p w14:paraId="7F7A5ACB" w14:textId="77777777" w:rsidR="00854897" w:rsidRPr="00A54E64" w:rsidRDefault="00854897" w:rsidP="00A54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89A5B" w14:textId="77777777" w:rsidR="00854897" w:rsidRDefault="00854897" w:rsidP="00110ADF">
      <w:pPr>
        <w:spacing w:after="0" w:line="240" w:lineRule="auto"/>
      </w:pPr>
      <w:r>
        <w:separator/>
      </w:r>
    </w:p>
  </w:footnote>
  <w:footnote w:type="continuationSeparator" w:id="0">
    <w:p w14:paraId="5AFB72F5" w14:textId="77777777" w:rsidR="00854897" w:rsidRDefault="00854897" w:rsidP="0011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70FF3" w14:textId="2F52EC6B" w:rsidR="001C1A78" w:rsidRDefault="001C1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CD67C" w14:textId="1B4486F6" w:rsidR="00854897" w:rsidRDefault="00854897">
    <w:pPr>
      <w:pStyle w:val="Header"/>
    </w:pPr>
    <w:r>
      <w:rPr>
        <w:noProof/>
      </w:rPr>
      <w:drawing>
        <wp:inline distT="0" distB="0" distL="0" distR="0" wp14:anchorId="4B9183DF" wp14:editId="702878A4">
          <wp:extent cx="1766237" cy="381600"/>
          <wp:effectExtent l="0" t="0" r="571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 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237" cy="38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57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3402"/>
    </w:tblGrid>
    <w:tr w:rsidR="00854897" w14:paraId="5E094C59" w14:textId="77777777" w:rsidTr="00B560C6">
      <w:trPr>
        <w:jc w:val="center"/>
      </w:trPr>
      <w:tc>
        <w:tcPr>
          <w:tcW w:w="7655" w:type="dxa"/>
        </w:tcPr>
        <w:p w14:paraId="1AB3EACA" w14:textId="77777777" w:rsidR="00854897" w:rsidRDefault="00854897" w:rsidP="00DF259A">
          <w:pPr>
            <w:pStyle w:val="Header"/>
            <w:spacing w:before="60" w:after="60"/>
          </w:pPr>
          <w:r>
            <w:rPr>
              <w:noProof/>
            </w:rPr>
            <w:drawing>
              <wp:inline distT="0" distB="0" distL="0" distR="0" wp14:anchorId="4066DFE5" wp14:editId="45A81F7F">
                <wp:extent cx="2716006" cy="586800"/>
                <wp:effectExtent l="0" t="0" r="8255" b="381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 logo_CMY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6006" cy="58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14:paraId="0342FB3D" w14:textId="77777777" w:rsidR="00854897" w:rsidRPr="00E80CBE" w:rsidRDefault="00854897" w:rsidP="00DF259A">
          <w:pPr>
            <w:pStyle w:val="Footer"/>
            <w:spacing w:before="60" w:after="60"/>
            <w:rPr>
              <w:rFonts w:cs="Arial"/>
              <w:b/>
              <w:color w:val="323E48"/>
              <w:sz w:val="20"/>
            </w:rPr>
          </w:pPr>
          <w:r w:rsidRPr="00E80CBE">
            <w:rPr>
              <w:rFonts w:cs="Arial"/>
              <w:b/>
              <w:color w:val="323E48"/>
              <w:sz w:val="20"/>
            </w:rPr>
            <w:t xml:space="preserve">Commissioner for </w:t>
          </w:r>
        </w:p>
        <w:p w14:paraId="3BACFAF3" w14:textId="77777777" w:rsidR="00854897" w:rsidRPr="00E80CBE" w:rsidRDefault="00854897" w:rsidP="00DF259A">
          <w:pPr>
            <w:pStyle w:val="Footer"/>
            <w:spacing w:before="60" w:after="60"/>
            <w:rPr>
              <w:rFonts w:cs="Arial"/>
              <w:b/>
              <w:color w:val="323E48"/>
              <w:sz w:val="20"/>
            </w:rPr>
          </w:pPr>
          <w:r w:rsidRPr="00E80CBE">
            <w:rPr>
              <w:rFonts w:cs="Arial"/>
              <w:b/>
              <w:color w:val="323E48"/>
              <w:sz w:val="20"/>
            </w:rPr>
            <w:t>Ethical Standards in Public Life</w:t>
          </w:r>
        </w:p>
        <w:p w14:paraId="76240110" w14:textId="77777777" w:rsidR="00854897" w:rsidRPr="00E80CBE" w:rsidRDefault="00854897" w:rsidP="00DF259A">
          <w:pPr>
            <w:pStyle w:val="Footer"/>
            <w:spacing w:before="60" w:after="60"/>
            <w:rPr>
              <w:rFonts w:cs="Arial"/>
              <w:b/>
              <w:color w:val="323E48"/>
              <w:sz w:val="20"/>
            </w:rPr>
          </w:pPr>
          <w:r w:rsidRPr="00E80CBE">
            <w:rPr>
              <w:rFonts w:cs="Arial"/>
              <w:b/>
              <w:color w:val="323E48"/>
              <w:sz w:val="20"/>
            </w:rPr>
            <w:t>in Scotland</w:t>
          </w:r>
        </w:p>
        <w:p w14:paraId="5E49A9EA" w14:textId="77777777" w:rsidR="00854897" w:rsidRPr="00E80CBE" w:rsidRDefault="00854897" w:rsidP="00DF259A">
          <w:pPr>
            <w:pStyle w:val="Footer"/>
            <w:spacing w:before="60" w:after="60"/>
            <w:rPr>
              <w:rFonts w:cs="Arial"/>
              <w:color w:val="323E48"/>
              <w:sz w:val="20"/>
            </w:rPr>
          </w:pPr>
          <w:r w:rsidRPr="00E80CBE">
            <w:rPr>
              <w:rFonts w:cs="Arial"/>
              <w:color w:val="323E48"/>
              <w:sz w:val="20"/>
            </w:rPr>
            <w:t>Thistle House</w:t>
          </w:r>
        </w:p>
        <w:p w14:paraId="4B084D73" w14:textId="77777777" w:rsidR="00854897" w:rsidRPr="00E80CBE" w:rsidRDefault="00854897" w:rsidP="00DF259A">
          <w:pPr>
            <w:pStyle w:val="Footer"/>
            <w:spacing w:before="60" w:after="60"/>
            <w:rPr>
              <w:rFonts w:cs="Arial"/>
              <w:color w:val="323E48"/>
              <w:sz w:val="20"/>
            </w:rPr>
          </w:pPr>
          <w:r w:rsidRPr="00E80CBE">
            <w:rPr>
              <w:rFonts w:cs="Arial"/>
              <w:color w:val="323E48"/>
              <w:sz w:val="20"/>
            </w:rPr>
            <w:t>91 Haymarket Terrace</w:t>
          </w:r>
        </w:p>
        <w:p w14:paraId="18900DA5" w14:textId="77777777" w:rsidR="00854897" w:rsidRPr="00E80CBE" w:rsidRDefault="00854897" w:rsidP="00DF259A">
          <w:pPr>
            <w:pStyle w:val="Footer"/>
            <w:spacing w:before="60" w:after="60"/>
            <w:rPr>
              <w:rFonts w:cs="Arial"/>
              <w:color w:val="323E48"/>
              <w:sz w:val="20"/>
            </w:rPr>
          </w:pPr>
          <w:r w:rsidRPr="00E80CBE">
            <w:rPr>
              <w:rFonts w:cs="Arial"/>
              <w:color w:val="323E48"/>
              <w:sz w:val="20"/>
            </w:rPr>
            <w:t>Edinburgh</w:t>
          </w:r>
        </w:p>
        <w:p w14:paraId="696836C0" w14:textId="77777777" w:rsidR="00854897" w:rsidRPr="00E80CBE" w:rsidRDefault="00854897" w:rsidP="00DF259A">
          <w:pPr>
            <w:pStyle w:val="Header"/>
            <w:spacing w:before="60" w:after="60"/>
            <w:rPr>
              <w:rFonts w:cs="Arial"/>
              <w:color w:val="323E48"/>
              <w:sz w:val="20"/>
            </w:rPr>
          </w:pPr>
          <w:r w:rsidRPr="00E80CBE">
            <w:rPr>
              <w:rFonts w:cs="Arial"/>
              <w:color w:val="323E48"/>
              <w:sz w:val="20"/>
            </w:rPr>
            <w:t>EH12 5HE</w:t>
          </w:r>
        </w:p>
      </w:tc>
    </w:tr>
  </w:tbl>
  <w:p w14:paraId="25552005" w14:textId="2319C979" w:rsidR="00854897" w:rsidRPr="00DF259A" w:rsidRDefault="00854897" w:rsidP="00DF2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34DA"/>
    <w:multiLevelType w:val="hybridMultilevel"/>
    <w:tmpl w:val="4754CC56"/>
    <w:lvl w:ilvl="0" w:tplc="E348E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9A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715"/>
    <w:multiLevelType w:val="hybridMultilevel"/>
    <w:tmpl w:val="39166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D38"/>
    <w:multiLevelType w:val="hybridMultilevel"/>
    <w:tmpl w:val="12DAB1C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B7980"/>
    <w:multiLevelType w:val="hybridMultilevel"/>
    <w:tmpl w:val="ADFAF830"/>
    <w:lvl w:ilvl="0" w:tplc="E348E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9A" w:themeColor="accen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B787A"/>
    <w:multiLevelType w:val="hybridMultilevel"/>
    <w:tmpl w:val="42041D4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8" w:hanging="360"/>
      </w:pPr>
    </w:lvl>
    <w:lvl w:ilvl="2" w:tplc="0809001B" w:tentative="1">
      <w:start w:val="1"/>
      <w:numFmt w:val="lowerRoman"/>
      <w:lvlText w:val="%3."/>
      <w:lvlJc w:val="right"/>
      <w:pPr>
        <w:ind w:left="2738" w:hanging="180"/>
      </w:pPr>
    </w:lvl>
    <w:lvl w:ilvl="3" w:tplc="0809000F" w:tentative="1">
      <w:start w:val="1"/>
      <w:numFmt w:val="decimal"/>
      <w:lvlText w:val="%4."/>
      <w:lvlJc w:val="left"/>
      <w:pPr>
        <w:ind w:left="3458" w:hanging="360"/>
      </w:pPr>
    </w:lvl>
    <w:lvl w:ilvl="4" w:tplc="08090019" w:tentative="1">
      <w:start w:val="1"/>
      <w:numFmt w:val="lowerLetter"/>
      <w:lvlText w:val="%5."/>
      <w:lvlJc w:val="left"/>
      <w:pPr>
        <w:ind w:left="4178" w:hanging="360"/>
      </w:pPr>
    </w:lvl>
    <w:lvl w:ilvl="5" w:tplc="0809001B" w:tentative="1">
      <w:start w:val="1"/>
      <w:numFmt w:val="lowerRoman"/>
      <w:lvlText w:val="%6."/>
      <w:lvlJc w:val="right"/>
      <w:pPr>
        <w:ind w:left="4898" w:hanging="180"/>
      </w:pPr>
    </w:lvl>
    <w:lvl w:ilvl="6" w:tplc="0809000F" w:tentative="1">
      <w:start w:val="1"/>
      <w:numFmt w:val="decimal"/>
      <w:lvlText w:val="%7."/>
      <w:lvlJc w:val="left"/>
      <w:pPr>
        <w:ind w:left="5618" w:hanging="360"/>
      </w:pPr>
    </w:lvl>
    <w:lvl w:ilvl="7" w:tplc="08090019" w:tentative="1">
      <w:start w:val="1"/>
      <w:numFmt w:val="lowerLetter"/>
      <w:lvlText w:val="%8."/>
      <w:lvlJc w:val="left"/>
      <w:pPr>
        <w:ind w:left="6338" w:hanging="360"/>
      </w:pPr>
    </w:lvl>
    <w:lvl w:ilvl="8" w:tplc="08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5" w15:restartNumberingAfterBreak="0">
    <w:nsid w:val="2126783E"/>
    <w:multiLevelType w:val="hybridMultilevel"/>
    <w:tmpl w:val="C19CFA96"/>
    <w:lvl w:ilvl="0" w:tplc="87402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6576D"/>
    <w:multiLevelType w:val="hybridMultilevel"/>
    <w:tmpl w:val="58B20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F4856"/>
    <w:multiLevelType w:val="hybridMultilevel"/>
    <w:tmpl w:val="1C2C35AA"/>
    <w:lvl w:ilvl="0" w:tplc="46BC2F94">
      <w:start w:val="1"/>
      <w:numFmt w:val="decimal"/>
      <w:pStyle w:val="ESC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20142D"/>
    <w:multiLevelType w:val="hybridMultilevel"/>
    <w:tmpl w:val="7B249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D70F9"/>
    <w:multiLevelType w:val="hybridMultilevel"/>
    <w:tmpl w:val="43D811F2"/>
    <w:lvl w:ilvl="0" w:tplc="6B0C3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51C02"/>
    <w:multiLevelType w:val="hybridMultilevel"/>
    <w:tmpl w:val="B094A0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1FE3B98">
      <w:start w:val="2"/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60160"/>
    <w:multiLevelType w:val="hybridMultilevel"/>
    <w:tmpl w:val="51BE744E"/>
    <w:lvl w:ilvl="0" w:tplc="E348E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9A" w:themeColor="accent2"/>
      </w:rPr>
    </w:lvl>
    <w:lvl w:ilvl="1" w:tplc="4C721C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A19A" w:themeColor="accent2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F1ADA"/>
    <w:multiLevelType w:val="hybridMultilevel"/>
    <w:tmpl w:val="8BDCE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83D23"/>
    <w:multiLevelType w:val="hybridMultilevel"/>
    <w:tmpl w:val="E8824D5E"/>
    <w:lvl w:ilvl="0" w:tplc="F482DE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75D43"/>
    <w:multiLevelType w:val="hybridMultilevel"/>
    <w:tmpl w:val="503C5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D1A8F"/>
    <w:multiLevelType w:val="hybridMultilevel"/>
    <w:tmpl w:val="CCA6A6D8"/>
    <w:lvl w:ilvl="0" w:tplc="5BD0A60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93915"/>
    <w:multiLevelType w:val="hybridMultilevel"/>
    <w:tmpl w:val="1AB27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83192"/>
    <w:multiLevelType w:val="hybridMultilevel"/>
    <w:tmpl w:val="CB7AC4C0"/>
    <w:lvl w:ilvl="0" w:tplc="6074E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A4316"/>
    <w:multiLevelType w:val="hybridMultilevel"/>
    <w:tmpl w:val="1854C5D0"/>
    <w:lvl w:ilvl="0" w:tplc="2F3A319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66E1A"/>
    <w:multiLevelType w:val="hybridMultilevel"/>
    <w:tmpl w:val="6C3C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D719A"/>
    <w:multiLevelType w:val="hybridMultilevel"/>
    <w:tmpl w:val="C812D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85E4E"/>
    <w:multiLevelType w:val="hybridMultilevel"/>
    <w:tmpl w:val="29C848E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89B1A3B"/>
    <w:multiLevelType w:val="hybridMultilevel"/>
    <w:tmpl w:val="B21ED3EE"/>
    <w:lvl w:ilvl="0" w:tplc="6B0C3E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C507A"/>
    <w:multiLevelType w:val="hybridMultilevel"/>
    <w:tmpl w:val="53D6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73C8A"/>
    <w:multiLevelType w:val="hybridMultilevel"/>
    <w:tmpl w:val="56B82B10"/>
    <w:lvl w:ilvl="0" w:tplc="A5F2DE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C7A78"/>
    <w:multiLevelType w:val="hybridMultilevel"/>
    <w:tmpl w:val="57B89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E27E4"/>
    <w:multiLevelType w:val="hybridMultilevel"/>
    <w:tmpl w:val="2EBC4B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E83DF1"/>
    <w:multiLevelType w:val="hybridMultilevel"/>
    <w:tmpl w:val="F28EC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A07D4"/>
    <w:multiLevelType w:val="hybridMultilevel"/>
    <w:tmpl w:val="0DA01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938D1"/>
    <w:multiLevelType w:val="hybridMultilevel"/>
    <w:tmpl w:val="C64846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3610B"/>
    <w:multiLevelType w:val="hybridMultilevel"/>
    <w:tmpl w:val="49CA3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447C5"/>
    <w:multiLevelType w:val="hybridMultilevel"/>
    <w:tmpl w:val="DBD0563E"/>
    <w:lvl w:ilvl="0" w:tplc="236E8B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F84E9A"/>
    <w:multiLevelType w:val="hybridMultilevel"/>
    <w:tmpl w:val="83EEC4C6"/>
    <w:lvl w:ilvl="0" w:tplc="2F3A319C">
      <w:start w:val="6"/>
      <w:numFmt w:val="decimal"/>
      <w:lvlText w:val="%1."/>
      <w:lvlJc w:val="left"/>
      <w:pPr>
        <w:ind w:left="189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616" w:hanging="360"/>
      </w:pPr>
    </w:lvl>
    <w:lvl w:ilvl="2" w:tplc="0809001B" w:tentative="1">
      <w:start w:val="1"/>
      <w:numFmt w:val="lowerRoman"/>
      <w:lvlText w:val="%3."/>
      <w:lvlJc w:val="right"/>
      <w:pPr>
        <w:ind w:left="3336" w:hanging="180"/>
      </w:pPr>
    </w:lvl>
    <w:lvl w:ilvl="3" w:tplc="0809000F" w:tentative="1">
      <w:start w:val="1"/>
      <w:numFmt w:val="decimal"/>
      <w:lvlText w:val="%4."/>
      <w:lvlJc w:val="left"/>
      <w:pPr>
        <w:ind w:left="4056" w:hanging="360"/>
      </w:pPr>
    </w:lvl>
    <w:lvl w:ilvl="4" w:tplc="08090019" w:tentative="1">
      <w:start w:val="1"/>
      <w:numFmt w:val="lowerLetter"/>
      <w:lvlText w:val="%5."/>
      <w:lvlJc w:val="left"/>
      <w:pPr>
        <w:ind w:left="4776" w:hanging="360"/>
      </w:pPr>
    </w:lvl>
    <w:lvl w:ilvl="5" w:tplc="0809001B" w:tentative="1">
      <w:start w:val="1"/>
      <w:numFmt w:val="lowerRoman"/>
      <w:lvlText w:val="%6."/>
      <w:lvlJc w:val="right"/>
      <w:pPr>
        <w:ind w:left="5496" w:hanging="180"/>
      </w:pPr>
    </w:lvl>
    <w:lvl w:ilvl="6" w:tplc="0809000F" w:tentative="1">
      <w:start w:val="1"/>
      <w:numFmt w:val="decimal"/>
      <w:lvlText w:val="%7."/>
      <w:lvlJc w:val="left"/>
      <w:pPr>
        <w:ind w:left="6216" w:hanging="360"/>
      </w:pPr>
    </w:lvl>
    <w:lvl w:ilvl="7" w:tplc="08090019" w:tentative="1">
      <w:start w:val="1"/>
      <w:numFmt w:val="lowerLetter"/>
      <w:lvlText w:val="%8."/>
      <w:lvlJc w:val="left"/>
      <w:pPr>
        <w:ind w:left="6936" w:hanging="360"/>
      </w:pPr>
    </w:lvl>
    <w:lvl w:ilvl="8" w:tplc="080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33" w15:restartNumberingAfterBreak="0">
    <w:nsid w:val="627D232A"/>
    <w:multiLevelType w:val="hybridMultilevel"/>
    <w:tmpl w:val="535C7D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AE221C"/>
    <w:multiLevelType w:val="hybridMultilevel"/>
    <w:tmpl w:val="9602544E"/>
    <w:lvl w:ilvl="0" w:tplc="6B0C3E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E1CCB"/>
    <w:multiLevelType w:val="hybridMultilevel"/>
    <w:tmpl w:val="8E909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B738B"/>
    <w:multiLevelType w:val="hybridMultilevel"/>
    <w:tmpl w:val="BD64167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EEC31DA">
      <w:start w:val="2"/>
      <w:numFmt w:val="bullet"/>
      <w:lvlText w:val="•"/>
      <w:lvlJc w:val="left"/>
      <w:pPr>
        <w:ind w:left="1798" w:hanging="576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8FE783E"/>
    <w:multiLevelType w:val="hybridMultilevel"/>
    <w:tmpl w:val="4744726A"/>
    <w:lvl w:ilvl="0" w:tplc="E348E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9A" w:themeColor="accen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7"/>
  </w:num>
  <w:num w:numId="4">
    <w:abstractNumId w:val="0"/>
  </w:num>
  <w:num w:numId="5">
    <w:abstractNumId w:val="11"/>
  </w:num>
  <w:num w:numId="6">
    <w:abstractNumId w:val="27"/>
  </w:num>
  <w:num w:numId="7">
    <w:abstractNumId w:val="31"/>
  </w:num>
  <w:num w:numId="8">
    <w:abstractNumId w:val="19"/>
  </w:num>
  <w:num w:numId="9">
    <w:abstractNumId w:val="6"/>
  </w:num>
  <w:num w:numId="10">
    <w:abstractNumId w:val="30"/>
  </w:num>
  <w:num w:numId="11">
    <w:abstractNumId w:val="24"/>
  </w:num>
  <w:num w:numId="12">
    <w:abstractNumId w:val="17"/>
  </w:num>
  <w:num w:numId="13">
    <w:abstractNumId w:val="8"/>
  </w:num>
  <w:num w:numId="14">
    <w:abstractNumId w:val="15"/>
  </w:num>
  <w:num w:numId="15">
    <w:abstractNumId w:val="18"/>
  </w:num>
  <w:num w:numId="16">
    <w:abstractNumId w:val="12"/>
  </w:num>
  <w:num w:numId="17">
    <w:abstractNumId w:val="26"/>
  </w:num>
  <w:num w:numId="18">
    <w:abstractNumId w:val="35"/>
  </w:num>
  <w:num w:numId="19">
    <w:abstractNumId w:val="32"/>
  </w:num>
  <w:num w:numId="20">
    <w:abstractNumId w:val="5"/>
  </w:num>
  <w:num w:numId="21">
    <w:abstractNumId w:val="24"/>
    <w:lvlOverride w:ilvl="0">
      <w:startOverride w:val="1"/>
    </w:lvlOverride>
  </w:num>
  <w:num w:numId="22">
    <w:abstractNumId w:val="36"/>
  </w:num>
  <w:num w:numId="23">
    <w:abstractNumId w:val="21"/>
  </w:num>
  <w:num w:numId="24">
    <w:abstractNumId w:val="25"/>
  </w:num>
  <w:num w:numId="25">
    <w:abstractNumId w:val="28"/>
  </w:num>
  <w:num w:numId="26">
    <w:abstractNumId w:val="29"/>
  </w:num>
  <w:num w:numId="27">
    <w:abstractNumId w:val="16"/>
  </w:num>
  <w:num w:numId="28">
    <w:abstractNumId w:val="10"/>
  </w:num>
  <w:num w:numId="29">
    <w:abstractNumId w:val="13"/>
  </w:num>
  <w:num w:numId="30">
    <w:abstractNumId w:val="22"/>
  </w:num>
  <w:num w:numId="31">
    <w:abstractNumId w:val="34"/>
  </w:num>
  <w:num w:numId="32">
    <w:abstractNumId w:val="14"/>
  </w:num>
  <w:num w:numId="33">
    <w:abstractNumId w:val="23"/>
  </w:num>
  <w:num w:numId="34">
    <w:abstractNumId w:val="20"/>
  </w:num>
  <w:num w:numId="35">
    <w:abstractNumId w:val="9"/>
  </w:num>
  <w:num w:numId="36">
    <w:abstractNumId w:val="33"/>
  </w:num>
  <w:num w:numId="37">
    <w:abstractNumId w:val="2"/>
  </w:num>
  <w:num w:numId="38">
    <w:abstractNumId w:val="7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DF"/>
    <w:rsid w:val="00003659"/>
    <w:rsid w:val="00005A46"/>
    <w:rsid w:val="000214C5"/>
    <w:rsid w:val="00022D6C"/>
    <w:rsid w:val="00034F33"/>
    <w:rsid w:val="000816F2"/>
    <w:rsid w:val="00086928"/>
    <w:rsid w:val="000A73C2"/>
    <w:rsid w:val="000B4404"/>
    <w:rsid w:val="000E124C"/>
    <w:rsid w:val="000E2608"/>
    <w:rsid w:val="000F2E72"/>
    <w:rsid w:val="0010339E"/>
    <w:rsid w:val="00110ADF"/>
    <w:rsid w:val="001165DC"/>
    <w:rsid w:val="00130146"/>
    <w:rsid w:val="00133EFF"/>
    <w:rsid w:val="0013406B"/>
    <w:rsid w:val="0014223C"/>
    <w:rsid w:val="00147EB3"/>
    <w:rsid w:val="00150B94"/>
    <w:rsid w:val="00180DA6"/>
    <w:rsid w:val="00190E14"/>
    <w:rsid w:val="001915BA"/>
    <w:rsid w:val="001934E2"/>
    <w:rsid w:val="00196D67"/>
    <w:rsid w:val="001A27A3"/>
    <w:rsid w:val="001B2EBC"/>
    <w:rsid w:val="001C1A78"/>
    <w:rsid w:val="001C5C85"/>
    <w:rsid w:val="001D54D3"/>
    <w:rsid w:val="001E4598"/>
    <w:rsid w:val="00234EFB"/>
    <w:rsid w:val="0024217C"/>
    <w:rsid w:val="0025025D"/>
    <w:rsid w:val="00252C92"/>
    <w:rsid w:val="00263D02"/>
    <w:rsid w:val="00292B3F"/>
    <w:rsid w:val="00293ED6"/>
    <w:rsid w:val="002942D7"/>
    <w:rsid w:val="002B3C60"/>
    <w:rsid w:val="002C6247"/>
    <w:rsid w:val="00313E6E"/>
    <w:rsid w:val="0033794B"/>
    <w:rsid w:val="00364EF4"/>
    <w:rsid w:val="003A1FD2"/>
    <w:rsid w:val="003F18FE"/>
    <w:rsid w:val="004047BC"/>
    <w:rsid w:val="00427C8B"/>
    <w:rsid w:val="00440D49"/>
    <w:rsid w:val="00475028"/>
    <w:rsid w:val="00475448"/>
    <w:rsid w:val="0047552E"/>
    <w:rsid w:val="004E6167"/>
    <w:rsid w:val="0053246F"/>
    <w:rsid w:val="005334C9"/>
    <w:rsid w:val="00537A64"/>
    <w:rsid w:val="00552A78"/>
    <w:rsid w:val="00560AE0"/>
    <w:rsid w:val="00570F0E"/>
    <w:rsid w:val="005A7DD0"/>
    <w:rsid w:val="005B5AEB"/>
    <w:rsid w:val="005B7D23"/>
    <w:rsid w:val="005C6FFB"/>
    <w:rsid w:val="00603374"/>
    <w:rsid w:val="00606010"/>
    <w:rsid w:val="0063076D"/>
    <w:rsid w:val="006339B5"/>
    <w:rsid w:val="0063532B"/>
    <w:rsid w:val="00636CD4"/>
    <w:rsid w:val="006406BD"/>
    <w:rsid w:val="00654ACC"/>
    <w:rsid w:val="00664CE0"/>
    <w:rsid w:val="0068117A"/>
    <w:rsid w:val="00696D0B"/>
    <w:rsid w:val="006B6ECE"/>
    <w:rsid w:val="006C18A3"/>
    <w:rsid w:val="00703B1B"/>
    <w:rsid w:val="0070455B"/>
    <w:rsid w:val="00707293"/>
    <w:rsid w:val="00715C89"/>
    <w:rsid w:val="0071660B"/>
    <w:rsid w:val="00717AF4"/>
    <w:rsid w:val="00721F3A"/>
    <w:rsid w:val="00737743"/>
    <w:rsid w:val="00740EC2"/>
    <w:rsid w:val="00747E26"/>
    <w:rsid w:val="007631B3"/>
    <w:rsid w:val="007A009D"/>
    <w:rsid w:val="007A2521"/>
    <w:rsid w:val="007A3DC9"/>
    <w:rsid w:val="007C1E6E"/>
    <w:rsid w:val="007D455F"/>
    <w:rsid w:val="0081489C"/>
    <w:rsid w:val="00823552"/>
    <w:rsid w:val="008310C3"/>
    <w:rsid w:val="00854897"/>
    <w:rsid w:val="008717D1"/>
    <w:rsid w:val="00887A7D"/>
    <w:rsid w:val="008B3054"/>
    <w:rsid w:val="008C0BCD"/>
    <w:rsid w:val="008C23CD"/>
    <w:rsid w:val="008D489C"/>
    <w:rsid w:val="008D4A6D"/>
    <w:rsid w:val="008E1F32"/>
    <w:rsid w:val="008F2D58"/>
    <w:rsid w:val="00916ECA"/>
    <w:rsid w:val="009407ED"/>
    <w:rsid w:val="00944BB0"/>
    <w:rsid w:val="009464D8"/>
    <w:rsid w:val="0094775E"/>
    <w:rsid w:val="0095240D"/>
    <w:rsid w:val="00954413"/>
    <w:rsid w:val="0096181E"/>
    <w:rsid w:val="0096300C"/>
    <w:rsid w:val="0096377F"/>
    <w:rsid w:val="00974E17"/>
    <w:rsid w:val="009A5075"/>
    <w:rsid w:val="00A04C0D"/>
    <w:rsid w:val="00A062BC"/>
    <w:rsid w:val="00A1475C"/>
    <w:rsid w:val="00A363BE"/>
    <w:rsid w:val="00A411BE"/>
    <w:rsid w:val="00A41FF8"/>
    <w:rsid w:val="00A54E64"/>
    <w:rsid w:val="00A54EE1"/>
    <w:rsid w:val="00A55DC2"/>
    <w:rsid w:val="00A66FFB"/>
    <w:rsid w:val="00A97D87"/>
    <w:rsid w:val="00AA52F9"/>
    <w:rsid w:val="00B160F1"/>
    <w:rsid w:val="00B2612C"/>
    <w:rsid w:val="00B302E6"/>
    <w:rsid w:val="00B321FF"/>
    <w:rsid w:val="00B368E3"/>
    <w:rsid w:val="00B4001C"/>
    <w:rsid w:val="00B4146A"/>
    <w:rsid w:val="00B54505"/>
    <w:rsid w:val="00B560C6"/>
    <w:rsid w:val="00B76DF4"/>
    <w:rsid w:val="00B83BD7"/>
    <w:rsid w:val="00BB1054"/>
    <w:rsid w:val="00BD2D53"/>
    <w:rsid w:val="00C05FC1"/>
    <w:rsid w:val="00C11C7B"/>
    <w:rsid w:val="00C123C1"/>
    <w:rsid w:val="00C1704D"/>
    <w:rsid w:val="00C31FDE"/>
    <w:rsid w:val="00C4224A"/>
    <w:rsid w:val="00C436DE"/>
    <w:rsid w:val="00C47094"/>
    <w:rsid w:val="00C637C2"/>
    <w:rsid w:val="00C708EB"/>
    <w:rsid w:val="00C929A2"/>
    <w:rsid w:val="00CB67A0"/>
    <w:rsid w:val="00D05E88"/>
    <w:rsid w:val="00D315B2"/>
    <w:rsid w:val="00D3348A"/>
    <w:rsid w:val="00D3449E"/>
    <w:rsid w:val="00D36AC9"/>
    <w:rsid w:val="00D74CB7"/>
    <w:rsid w:val="00D84792"/>
    <w:rsid w:val="00DD5799"/>
    <w:rsid w:val="00DE6CDC"/>
    <w:rsid w:val="00DF259A"/>
    <w:rsid w:val="00E06DD4"/>
    <w:rsid w:val="00E36E03"/>
    <w:rsid w:val="00E555E6"/>
    <w:rsid w:val="00E66478"/>
    <w:rsid w:val="00E71F21"/>
    <w:rsid w:val="00E8089B"/>
    <w:rsid w:val="00E80CBE"/>
    <w:rsid w:val="00E83B2B"/>
    <w:rsid w:val="00E874E3"/>
    <w:rsid w:val="00E953AD"/>
    <w:rsid w:val="00EA19CB"/>
    <w:rsid w:val="00EA4C14"/>
    <w:rsid w:val="00EA7A15"/>
    <w:rsid w:val="00ED404A"/>
    <w:rsid w:val="00EE247D"/>
    <w:rsid w:val="00EE3DDE"/>
    <w:rsid w:val="00EF28C8"/>
    <w:rsid w:val="00EF7232"/>
    <w:rsid w:val="00F107ED"/>
    <w:rsid w:val="00F24D83"/>
    <w:rsid w:val="00F407B6"/>
    <w:rsid w:val="00F620D4"/>
    <w:rsid w:val="00F76E69"/>
    <w:rsid w:val="00F800BF"/>
    <w:rsid w:val="00FB46D6"/>
    <w:rsid w:val="00F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0EA05DF"/>
  <w15:chartTrackingRefBased/>
  <w15:docId w15:val="{7B9482A3-E05D-4616-802F-7E642475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8FE"/>
    <w:pPr>
      <w:spacing w:line="256" w:lineRule="auto"/>
    </w:pPr>
    <w:rPr>
      <w:rFonts w:ascii="Arial" w:hAnsi="Arial"/>
      <w:sz w:val="24"/>
    </w:rPr>
  </w:style>
  <w:style w:type="paragraph" w:styleId="Heading1">
    <w:name w:val="heading 1"/>
    <w:basedOn w:val="ESC"/>
    <w:next w:val="Normal"/>
    <w:link w:val="Heading1Char"/>
    <w:autoRedefine/>
    <w:qFormat/>
    <w:rsid w:val="00DD5799"/>
    <w:pPr>
      <w:keepNext/>
      <w:numPr>
        <w:numId w:val="0"/>
      </w:numPr>
      <w:ind w:left="426" w:hanging="426"/>
      <w:outlineLvl w:val="0"/>
    </w:pPr>
    <w:rPr>
      <w:rFonts w:eastAsia="Times New Roman"/>
      <w:bCs w:val="0"/>
    </w:rPr>
  </w:style>
  <w:style w:type="paragraph" w:styleId="Heading2">
    <w:name w:val="heading 2"/>
    <w:basedOn w:val="Normal"/>
    <w:next w:val="Normal"/>
    <w:link w:val="Heading2Char"/>
    <w:qFormat/>
    <w:rsid w:val="00263D02"/>
    <w:pPr>
      <w:keepNext/>
      <w:spacing w:after="0" w:line="240" w:lineRule="auto"/>
      <w:outlineLvl w:val="1"/>
    </w:pPr>
    <w:rPr>
      <w:rFonts w:eastAsia="Times New Roman" w:cs="Arial"/>
      <w:bCs/>
      <w:iCs/>
      <w:color w:val="00A19A" w:themeColor="accent2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170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ADF"/>
  </w:style>
  <w:style w:type="paragraph" w:styleId="Footer">
    <w:name w:val="footer"/>
    <w:basedOn w:val="Normal"/>
    <w:link w:val="FooterChar"/>
    <w:uiPriority w:val="99"/>
    <w:unhideWhenUsed/>
    <w:rsid w:val="00110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ADF"/>
  </w:style>
  <w:style w:type="table" w:styleId="TableGrid">
    <w:name w:val="Table Grid"/>
    <w:basedOn w:val="TableNormal"/>
    <w:uiPriority w:val="39"/>
    <w:rsid w:val="0011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659"/>
    <w:rPr>
      <w:color w:val="2B6AA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659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63076D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D5799"/>
    <w:rPr>
      <w:rFonts w:ascii="Arial" w:eastAsia="Times New Roman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63D02"/>
    <w:rPr>
      <w:rFonts w:ascii="Arial" w:eastAsia="Times New Roman" w:hAnsi="Arial" w:cs="Arial"/>
      <w:bCs/>
      <w:iCs/>
      <w:color w:val="00A19A" w:themeColor="accent2"/>
      <w:sz w:val="24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C1704D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styleId="Title">
    <w:name w:val="Title"/>
    <w:basedOn w:val="Normal"/>
    <w:link w:val="TitleChar"/>
    <w:autoRedefine/>
    <w:qFormat/>
    <w:rsid w:val="00C1704D"/>
    <w:pPr>
      <w:spacing w:after="0" w:line="240" w:lineRule="auto"/>
      <w:jc w:val="both"/>
    </w:pPr>
    <w:rPr>
      <w:rFonts w:eastAsia="Times New Roman" w:cs="Arial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C1704D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C1704D"/>
    <w:pPr>
      <w:spacing w:after="0" w:line="240" w:lineRule="auto"/>
      <w:jc w:val="both"/>
    </w:pPr>
    <w:rPr>
      <w:rFonts w:ascii="Times New Roman" w:eastAsia="Times New Roman" w:hAnsi="Times New Roman" w:cs="Times New Roman"/>
      <w:bCs/>
      <w:szCs w:val="20"/>
    </w:rPr>
  </w:style>
  <w:style w:type="character" w:customStyle="1" w:styleId="BodyText3Char">
    <w:name w:val="Body Text 3 Char"/>
    <w:basedOn w:val="DefaultParagraphFont"/>
    <w:link w:val="BodyText3"/>
    <w:rsid w:val="00C1704D"/>
    <w:rPr>
      <w:rFonts w:ascii="Times New Roman" w:eastAsia="Times New Roman" w:hAnsi="Times New Roman" w:cs="Times New Roman"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C1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1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7A64"/>
    <w:rPr>
      <w:color w:val="C24F97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6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E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E69"/>
    <w:rPr>
      <w:b/>
      <w:bCs/>
      <w:sz w:val="20"/>
      <w:szCs w:val="20"/>
    </w:rPr>
  </w:style>
  <w:style w:type="paragraph" w:customStyle="1" w:styleId="ESC">
    <w:name w:val="ESC"/>
    <w:basedOn w:val="ListParagraph"/>
    <w:link w:val="ESCChar"/>
    <w:qFormat/>
    <w:rsid w:val="00BD2D53"/>
    <w:pPr>
      <w:numPr>
        <w:numId w:val="38"/>
      </w:numPr>
      <w:spacing w:after="0" w:line="240" w:lineRule="auto"/>
    </w:pPr>
    <w:rPr>
      <w:rFonts w:cs="Arial"/>
      <w:b/>
      <w:bCs/>
      <w:szCs w:val="24"/>
    </w:rPr>
  </w:style>
  <w:style w:type="paragraph" w:customStyle="1" w:styleId="ESC2">
    <w:name w:val="ESC2"/>
    <w:basedOn w:val="Normal"/>
    <w:link w:val="ESC2Char"/>
    <w:qFormat/>
    <w:rsid w:val="00BD2D53"/>
    <w:pPr>
      <w:spacing w:after="0" w:line="240" w:lineRule="auto"/>
      <w:ind w:firstLine="720"/>
    </w:pPr>
    <w:rPr>
      <w:rFonts w:cs="Arial"/>
      <w:color w:val="00A19A" w:themeColor="accent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D2D53"/>
  </w:style>
  <w:style w:type="character" w:customStyle="1" w:styleId="ESCChar">
    <w:name w:val="ESC Char"/>
    <w:basedOn w:val="ListParagraphChar"/>
    <w:link w:val="ESC"/>
    <w:rsid w:val="00BD2D53"/>
    <w:rPr>
      <w:rFonts w:ascii="Arial" w:hAnsi="Arial" w:cs="Arial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D2D53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/>
      <w:color w:val="252E35" w:themeColor="accent1" w:themeShade="BF"/>
      <w:sz w:val="32"/>
      <w:szCs w:val="32"/>
      <w:lang w:val="en-US"/>
    </w:rPr>
  </w:style>
  <w:style w:type="character" w:customStyle="1" w:styleId="ESC2Char">
    <w:name w:val="ESC2 Char"/>
    <w:basedOn w:val="DefaultParagraphFont"/>
    <w:link w:val="ESC2"/>
    <w:rsid w:val="00BD2D53"/>
    <w:rPr>
      <w:rFonts w:ascii="Arial" w:hAnsi="Arial" w:cs="Arial"/>
      <w:color w:val="00A19A" w:themeColor="accent2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63D0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63D0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is@edinburghcrisiscentre.org.uk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samh.org.uk/" TargetMode="External"/><Relationship Id="rId26" Type="http://schemas.openxmlformats.org/officeDocument/2006/relationships/hyperlink" Target="https://www.mind.org.uk/information-support/tips-for-everyday-living/online-mental-health/online-mental-health-tool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hs.uk/conditions/stress-anxiety-depression/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edspace.org.uk/" TargetMode="External"/><Relationship Id="rId25" Type="http://schemas.openxmlformats.org/officeDocument/2006/relationships/hyperlink" Target="http://www.moodcafe.co.uk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edinburghcrisiscentre.org.uk/wordpress/index.php/help-now/" TargetMode="External"/><Relationship Id="rId20" Type="http://schemas.openxmlformats.org/officeDocument/2006/relationships/hyperlink" Target="https://www.supportinmindscotland.org.uk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s.nhslothian.scot/mentalhealthinformationstation/Pages/default.aspx" TargetMode="External"/><Relationship Id="rId24" Type="http://schemas.openxmlformats.org/officeDocument/2006/relationships/hyperlink" Target="https://breathingspace.scot/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headsup.scot/services-and-support/what-support-is-there-for-you/" TargetMode="External"/><Relationship Id="rId23" Type="http://schemas.openxmlformats.org/officeDocument/2006/relationships/hyperlink" Target="https://services.nhslothian.scot/stresscontrol/Pages/Helpful-Resources.aspx" TargetMode="External"/><Relationship Id="rId28" Type="http://schemas.openxmlformats.org/officeDocument/2006/relationships/hyperlink" Target="http://www.cosca.org.uk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ervices.nhslothian.scot/MentalHealthAssessmentService/Pages/default.aspx" TargetMode="External"/><Relationship Id="rId19" Type="http://schemas.openxmlformats.org/officeDocument/2006/relationships/hyperlink" Target="https://www.health-in-mind.org.uk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hs.uk/conditions/stress-anxiety-depression/mental-health-helplines/" TargetMode="External"/><Relationship Id="rId14" Type="http://schemas.openxmlformats.org/officeDocument/2006/relationships/hyperlink" Target="https://fifedirect.org.uk/nhs/index.cfm?fuseaction=nhs.pagedisplay&amp;p2sid=F49DA9DD-DEBB-8700-41D079FA686C33D1&amp;themeid=3B984BF2-65BF-00F7-D42941481355468F" TargetMode="External"/><Relationship Id="rId22" Type="http://schemas.openxmlformats.org/officeDocument/2006/relationships/hyperlink" Target="https://www.nhs.uk/apps-library/category/mental-health/" TargetMode="External"/><Relationship Id="rId27" Type="http://schemas.openxmlformats.org/officeDocument/2006/relationships/hyperlink" Target="https://www.cope-scotland.org/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thicalstandards.org.uk" TargetMode="External"/><Relationship Id="rId2" Type="http://schemas.openxmlformats.org/officeDocument/2006/relationships/hyperlink" Target="mailto:info@ethicalstandards.org.uk" TargetMode="External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thicalstandards.org.uk" TargetMode="External"/><Relationship Id="rId2" Type="http://schemas.openxmlformats.org/officeDocument/2006/relationships/hyperlink" Target="mailto:info@ethicalstandards.org.uk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S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23E48"/>
      </a:accent1>
      <a:accent2>
        <a:srgbClr val="00A19A"/>
      </a:accent2>
      <a:accent3>
        <a:srgbClr val="8ACBBF"/>
      </a:accent3>
      <a:accent4>
        <a:srgbClr val="8884BF"/>
      </a:accent4>
      <a:accent5>
        <a:srgbClr val="457F7C"/>
      </a:accent5>
      <a:accent6>
        <a:srgbClr val="558DCA"/>
      </a:accent6>
      <a:hlink>
        <a:srgbClr val="2B6AAF"/>
      </a:hlink>
      <a:folHlink>
        <a:srgbClr val="C24F9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85B30-4D48-4FEC-81E3-13C52977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Elder</dc:creator>
  <cp:keywords/>
  <dc:description/>
  <cp:lastModifiedBy>Katherine Lafreniere</cp:lastModifiedBy>
  <cp:revision>5</cp:revision>
  <cp:lastPrinted>2021-06-18T10:20:00Z</cp:lastPrinted>
  <dcterms:created xsi:type="dcterms:W3CDTF">2021-05-05T16:35:00Z</dcterms:created>
  <dcterms:modified xsi:type="dcterms:W3CDTF">2021-06-18T10:20:00Z</dcterms:modified>
</cp:coreProperties>
</file>